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0" w:rsidRDefault="004009C0" w:rsidP="007C1F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4009C0" w:rsidRDefault="004009C0" w:rsidP="007C1F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Воломское сельское поселение</w:t>
      </w:r>
    </w:p>
    <w:p w:rsidR="004009C0" w:rsidRDefault="004009C0" w:rsidP="007C1FD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Воломского сельского поселения</w:t>
      </w:r>
    </w:p>
    <w:p w:rsidR="004009C0" w:rsidRDefault="004009C0" w:rsidP="007C1FDB">
      <w:pPr>
        <w:jc w:val="center"/>
        <w:rPr>
          <w:sz w:val="28"/>
          <w:szCs w:val="28"/>
        </w:rPr>
      </w:pPr>
    </w:p>
    <w:p w:rsidR="004009C0" w:rsidRDefault="004009C0" w:rsidP="007C1FDB">
      <w:pPr>
        <w:jc w:val="center"/>
        <w:rPr>
          <w:sz w:val="28"/>
          <w:szCs w:val="28"/>
        </w:rPr>
      </w:pPr>
    </w:p>
    <w:p w:rsidR="004009C0" w:rsidRDefault="004009C0" w:rsidP="007C1FDB">
      <w:pPr>
        <w:jc w:val="center"/>
        <w:rPr>
          <w:sz w:val="28"/>
          <w:szCs w:val="28"/>
        </w:rPr>
      </w:pPr>
    </w:p>
    <w:p w:rsidR="004009C0" w:rsidRDefault="004009C0" w:rsidP="008E45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09C0" w:rsidRDefault="004009C0" w:rsidP="007C1FDB">
      <w:pPr>
        <w:jc w:val="center"/>
        <w:rPr>
          <w:sz w:val="28"/>
          <w:szCs w:val="28"/>
        </w:rPr>
      </w:pPr>
    </w:p>
    <w:p w:rsidR="004009C0" w:rsidRDefault="004009C0" w:rsidP="007C1FDB"/>
    <w:p w:rsidR="004009C0" w:rsidRPr="00CA6B36" w:rsidRDefault="004009C0" w:rsidP="007C1FDB">
      <w:pPr>
        <w:rPr>
          <w:sz w:val="26"/>
          <w:szCs w:val="26"/>
        </w:rPr>
      </w:pPr>
      <w:r w:rsidRPr="00CA6B36">
        <w:rPr>
          <w:sz w:val="26"/>
          <w:szCs w:val="26"/>
        </w:rPr>
        <w:t xml:space="preserve">от </w:t>
      </w:r>
      <w:r>
        <w:rPr>
          <w:sz w:val="26"/>
          <w:szCs w:val="26"/>
        </w:rPr>
        <w:t>17 декабря 2014</w:t>
      </w:r>
      <w:r w:rsidRPr="00CA6B36">
        <w:rPr>
          <w:sz w:val="26"/>
          <w:szCs w:val="26"/>
        </w:rPr>
        <w:t xml:space="preserve"> года</w:t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</w:r>
      <w:r w:rsidRPr="00CA6B36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43</w:t>
      </w:r>
    </w:p>
    <w:p w:rsidR="004009C0" w:rsidRDefault="004009C0" w:rsidP="007C1FDB"/>
    <w:p w:rsidR="004009C0" w:rsidRDefault="004009C0" w:rsidP="007C1FDB"/>
    <w:p w:rsidR="004009C0" w:rsidRDefault="004009C0" w:rsidP="00B16A3D">
      <w:r>
        <w:t>Об утверждении Положения о резерве</w:t>
      </w:r>
    </w:p>
    <w:p w:rsidR="004009C0" w:rsidRDefault="004009C0" w:rsidP="00B16A3D">
      <w:r>
        <w:t xml:space="preserve"> управленческих кадров Администрации </w:t>
      </w:r>
    </w:p>
    <w:p w:rsidR="004009C0" w:rsidRDefault="004009C0" w:rsidP="00B16A3D">
      <w:r>
        <w:t>Воломского сельского поселения</w:t>
      </w:r>
    </w:p>
    <w:p w:rsidR="004009C0" w:rsidRDefault="004009C0" w:rsidP="00B16A3D"/>
    <w:p w:rsidR="004009C0" w:rsidRDefault="004009C0" w:rsidP="00B16A3D">
      <w:pPr>
        <w:pStyle w:val="NormalWeb"/>
        <w:ind w:firstLine="709"/>
        <w:jc w:val="both"/>
      </w:pPr>
      <w:r>
        <w:t xml:space="preserve">В целях совершенствования муниципального управления, формирования и эффективного использования кадрового резерва муниципальной службы и подготовки резерва управленческих кадров, </w:t>
      </w:r>
    </w:p>
    <w:p w:rsidR="004009C0" w:rsidRDefault="004009C0" w:rsidP="00B16A3D">
      <w:pPr>
        <w:pStyle w:val="NormalWeb"/>
        <w:ind w:firstLine="709"/>
        <w:jc w:val="both"/>
      </w:pPr>
      <w:r>
        <w:t xml:space="preserve">Администрация Воломского сельского поселения </w:t>
      </w:r>
      <w:r>
        <w:rPr>
          <w:b/>
          <w:bCs/>
        </w:rPr>
        <w:t>постановляет</w:t>
      </w:r>
      <w:r>
        <w:t>:</w:t>
      </w:r>
    </w:p>
    <w:p w:rsidR="004009C0" w:rsidRDefault="004009C0" w:rsidP="00E652DA">
      <w:pPr>
        <w:ind w:firstLine="708"/>
        <w:jc w:val="both"/>
      </w:pPr>
      <w:r>
        <w:t>1. Утвердить Положение о резерве управленческих кадров Администрации Воломского сельского поселения  (Приложение № 1).</w:t>
      </w:r>
    </w:p>
    <w:p w:rsidR="004009C0" w:rsidRDefault="004009C0" w:rsidP="00B16A3D">
      <w:pPr>
        <w:jc w:val="both"/>
      </w:pPr>
    </w:p>
    <w:p w:rsidR="004009C0" w:rsidRDefault="004009C0" w:rsidP="00E652DA">
      <w:pPr>
        <w:ind w:firstLine="708"/>
        <w:jc w:val="both"/>
      </w:pPr>
      <w:r>
        <w:t xml:space="preserve">2.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muezersky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4009C0" w:rsidRDefault="004009C0" w:rsidP="00B16A3D">
      <w:pPr>
        <w:jc w:val="both"/>
      </w:pPr>
    </w:p>
    <w:p w:rsidR="004009C0" w:rsidRDefault="004009C0" w:rsidP="00B16A3D">
      <w:pPr>
        <w:jc w:val="both"/>
      </w:pPr>
    </w:p>
    <w:p w:rsidR="004009C0" w:rsidRDefault="004009C0" w:rsidP="00B16A3D">
      <w:pPr>
        <w:jc w:val="both"/>
      </w:pPr>
      <w:r>
        <w:t xml:space="preserve">Глава Воломского сельского поселения   </w:t>
      </w:r>
      <w:r>
        <w:tab/>
      </w:r>
      <w:r>
        <w:tab/>
      </w:r>
      <w:r>
        <w:tab/>
      </w:r>
      <w:r>
        <w:tab/>
        <w:t>А.К.Гордюшкин</w:t>
      </w:r>
    </w:p>
    <w:p w:rsidR="004009C0" w:rsidRDefault="004009C0" w:rsidP="00B16A3D">
      <w:pPr>
        <w:jc w:val="both"/>
      </w:pPr>
      <w:r>
        <w:br w:type="page"/>
      </w:r>
    </w:p>
    <w:tbl>
      <w:tblPr>
        <w:tblW w:w="954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540"/>
      </w:tblGrid>
      <w:tr w:rsidR="004009C0">
        <w:trPr>
          <w:tblCellSpacing w:w="0" w:type="dxa"/>
        </w:trPr>
        <w:tc>
          <w:tcPr>
            <w:tcW w:w="9540" w:type="dxa"/>
            <w:vAlign w:val="center"/>
          </w:tcPr>
          <w:p w:rsidR="004009C0" w:rsidRDefault="004009C0">
            <w:pPr>
              <w:jc w:val="right"/>
            </w:pPr>
          </w:p>
          <w:p w:rsidR="004009C0" w:rsidRDefault="004009C0">
            <w:pPr>
              <w:ind w:left="4956"/>
              <w:jc w:val="both"/>
            </w:pPr>
            <w:r>
              <w:t>Приложение № 1</w:t>
            </w:r>
          </w:p>
          <w:p w:rsidR="004009C0" w:rsidRDefault="004009C0">
            <w:pPr>
              <w:ind w:left="4956"/>
              <w:jc w:val="both"/>
            </w:pPr>
            <w:r>
              <w:t>к постановлению Администрации Воломского сельского поселения                 от 17 декабря 2014 года  № 43</w:t>
            </w:r>
          </w:p>
          <w:p w:rsidR="004009C0" w:rsidRDefault="004009C0">
            <w:r>
              <w:t> </w:t>
            </w:r>
          </w:p>
          <w:p w:rsidR="004009C0" w:rsidRDefault="004009C0">
            <w:pPr>
              <w:jc w:val="center"/>
            </w:pPr>
            <w:r>
              <w:rPr>
                <w:b/>
                <w:bCs/>
              </w:rPr>
              <w:t>Положение</w:t>
            </w:r>
          </w:p>
          <w:p w:rsidR="004009C0" w:rsidRDefault="004009C0">
            <w:pPr>
              <w:jc w:val="center"/>
            </w:pPr>
            <w:r>
              <w:rPr>
                <w:b/>
                <w:bCs/>
              </w:rPr>
              <w:t xml:space="preserve">о резерве управленческих кадров </w:t>
            </w:r>
          </w:p>
          <w:p w:rsidR="004009C0" w:rsidRDefault="00400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Администрации </w:t>
            </w:r>
            <w:r>
              <w:t>Воломского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4009C0" w:rsidRDefault="004009C0">
            <w:pPr>
              <w:jc w:val="center"/>
              <w:rPr>
                <w:b/>
                <w:bCs/>
              </w:rPr>
            </w:pPr>
          </w:p>
          <w:p w:rsidR="004009C0" w:rsidRDefault="004009C0">
            <w:pPr>
              <w:jc w:val="center"/>
            </w:pPr>
            <w:r>
              <w:t>I. Общие положения</w:t>
            </w:r>
          </w:p>
          <w:p w:rsidR="004009C0" w:rsidRDefault="004009C0">
            <w:pPr>
              <w:jc w:val="both"/>
            </w:pPr>
            <w:r>
              <w:t>1.1. Настоящее положение разработано в целях совершенствования эффективности муниципального управления и определяет порядок формирования, работы и использования резерва управленческих кадров Администрации Воломского сельского поселения.</w:t>
            </w:r>
          </w:p>
          <w:p w:rsidR="004009C0" w:rsidRDefault="004009C0">
            <w:pPr>
              <w:jc w:val="both"/>
            </w:pPr>
            <w:r>
              <w:t>1.2. Резерв управленческих кадров Администрации Воломского сельского поселения формируется из числа наиболее опытных, авторитетных высокоэффективных профессионалов, обладающих значительным опытом работы, навыками и умениями в сфере управления, отвечающих квалификационным и иным требованиям, установленным действующим законодательством, и способных по своим деловым и личностным качествам осуществлять профессиональную деятельность по соответствующим должностям.</w:t>
            </w:r>
          </w:p>
          <w:p w:rsidR="004009C0" w:rsidRDefault="004009C0">
            <w:pPr>
              <w:jc w:val="both"/>
            </w:pPr>
            <w:r>
              <w:t>1.3. Резерв управленческих кадров формируется на управленческие должности органов местного самоуправления администрации Воломского сельского поселения.</w:t>
            </w:r>
          </w:p>
          <w:p w:rsidR="004009C0" w:rsidRDefault="004009C0">
            <w:pPr>
              <w:jc w:val="both"/>
            </w:pPr>
            <w:r>
              <w:t>К числу управленческих должностей в Администрации Воломского сельского поселения относятся должности: главы поселения.</w:t>
            </w:r>
          </w:p>
          <w:p w:rsidR="004009C0" w:rsidRDefault="004009C0">
            <w:pPr>
              <w:jc w:val="both"/>
            </w:pPr>
            <w:r>
              <w:t>Резерв управленческих кадров Администрации Воломского сельского поселения используется для назначения на управленческие должности Администрации Воломского сельского поселения.</w:t>
            </w:r>
          </w:p>
          <w:p w:rsidR="004009C0" w:rsidRDefault="004009C0">
            <w:pPr>
              <w:jc w:val="both"/>
            </w:pPr>
            <w:r>
              <w:t>1.4. Резерв управленческих кадров Администрации Воломского сельского поселения может использоваться при назначении на управленческие должности иных органов местного самоуправления Администрации Муезерского муниципального района, организаций приоритетных сфер экономики, функционирующих в организационно-правовых формах, а также при назначении на должности территориальных органов государственной власти, действующих на территории Администрации Муезерского муниципального района.</w:t>
            </w:r>
          </w:p>
          <w:p w:rsidR="004009C0" w:rsidRDefault="004009C0">
            <w:pPr>
              <w:jc w:val="both"/>
            </w:pPr>
            <w:r>
              <w:t>1.5. Формирование, подготовка и использование резерва управленческих кадров Администрации Воломского сельского поселения основаны на принципах:</w:t>
            </w:r>
          </w:p>
          <w:p w:rsidR="004009C0" w:rsidRDefault="004009C0">
            <w:pPr>
              <w:jc w:val="both"/>
            </w:pPr>
            <w:r>
              <w:t>- законности;</w:t>
            </w:r>
          </w:p>
          <w:p w:rsidR="004009C0" w:rsidRDefault="004009C0">
            <w:pPr>
              <w:jc w:val="both"/>
            </w:pPr>
            <w:r>
              <w:t>- доступности информации о резерве управленческих кадров;</w:t>
            </w:r>
          </w:p>
          <w:p w:rsidR="004009C0" w:rsidRDefault="004009C0">
            <w:pPr>
              <w:jc w:val="both"/>
            </w:pPr>
            <w:r>
              <w:t>- добровольности включения в резерв управленческих кадров;</w:t>
            </w:r>
          </w:p>
          <w:p w:rsidR="004009C0" w:rsidRDefault="004009C0">
            <w:pPr>
              <w:jc w:val="both"/>
            </w:pPr>
            <w:r>
              <w:t>- объективности оценки кандидатов, при рассмотрении вопроса о включении в резерв управленческих кадров, на основе учета их профессионального уровня, заслуг, деловых и личностных качеств;</w:t>
            </w:r>
          </w:p>
          <w:p w:rsidR="004009C0" w:rsidRDefault="004009C0">
            <w:pPr>
              <w:jc w:val="both"/>
            </w:pPr>
            <w:r>
              <w:t>- эффективности использования резерва управленческих кадров;</w:t>
            </w:r>
          </w:p>
          <w:p w:rsidR="004009C0" w:rsidRDefault="004009C0">
            <w:pPr>
              <w:jc w:val="both"/>
            </w:pPr>
            <w:r>
              <w:t>непрерывности работы с резервом управленческих кадров, постоянного обновления его состава.</w:t>
            </w:r>
          </w:p>
          <w:p w:rsidR="004009C0" w:rsidRDefault="004009C0">
            <w:pPr>
              <w:jc w:val="both"/>
            </w:pPr>
            <w:r>
              <w:t>1.6. Формирование резерва управленческих кадров Администрации Воломского сельского поселения включает в себя три этапа:</w:t>
            </w:r>
          </w:p>
          <w:p w:rsidR="004009C0" w:rsidRDefault="004009C0">
            <w:pPr>
              <w:jc w:val="both"/>
            </w:pPr>
            <w:r>
              <w:t>1) выявление кандидатов на включение в резерв управленческих кадров Администрации Воломского сельского поселения;</w:t>
            </w:r>
          </w:p>
          <w:p w:rsidR="004009C0" w:rsidRDefault="004009C0">
            <w:pPr>
              <w:jc w:val="both"/>
            </w:pPr>
            <w:r>
              <w:t>2) отбор кандидатов на включение в резерв управленческих кадров Администрации Воломского сельского поселения;</w:t>
            </w:r>
          </w:p>
          <w:p w:rsidR="004009C0" w:rsidRDefault="004009C0">
            <w:pPr>
              <w:jc w:val="both"/>
            </w:pPr>
            <w:r>
              <w:t>3) включение в резерв управленческих кадров Администрации Воломского сельского поселения.</w:t>
            </w:r>
          </w:p>
          <w:p w:rsidR="004009C0" w:rsidRDefault="004009C0">
            <w:pPr>
              <w:jc w:val="both"/>
            </w:pPr>
            <w:r>
              <w:t>1.7. Сформированный резерв управленческих кадров Администрации Воломского сельского поселения обновляется по мере необходимости.</w:t>
            </w:r>
          </w:p>
          <w:p w:rsidR="004009C0" w:rsidRDefault="004009C0">
            <w:pPr>
              <w:jc w:val="both"/>
            </w:pPr>
            <w:r>
              <w:t>1.8. В целях эффективного использования резерва управленческих кадров Администрации Воломского сельского поселения и работы с ним, в Администрации Воломского сельского поселения формируется электронная база данных резерва управленческих кадров.</w:t>
            </w:r>
          </w:p>
          <w:p w:rsidR="004009C0" w:rsidRDefault="004009C0">
            <w:pPr>
              <w:jc w:val="both"/>
            </w:pPr>
            <w:r>
              <w:t>1.9. Перечень приоритетных сфер экономики определяется Комиссией при Главе Воломского сельского поселения по формированию и подготовке резерва управленческих кадров.</w:t>
            </w:r>
          </w:p>
          <w:p w:rsidR="004009C0" w:rsidRDefault="004009C0">
            <w:pPr>
              <w:jc w:val="both"/>
            </w:pPr>
            <w:r>
              <w:t>II. Выявление кандидатов на включение в Резерв управленческих кадров</w:t>
            </w:r>
          </w:p>
          <w:p w:rsidR="004009C0" w:rsidRDefault="004009C0">
            <w:pPr>
              <w:jc w:val="both"/>
            </w:pPr>
            <w:r>
              <w:t>2.1. Выявление кандидатов на включение в резерв управленческих кадров администрации Воломского сельского поселения организуется Комиссией посредством применения следующих методик:</w:t>
            </w:r>
          </w:p>
          <w:p w:rsidR="004009C0" w:rsidRDefault="004009C0">
            <w:pPr>
              <w:jc w:val="both"/>
            </w:pPr>
            <w:r>
              <w:t>1) проведение анкетирования и опросов в профессиональной среде (выявление кандидатов по принципу «лучшие выбирают лучших»).</w:t>
            </w:r>
          </w:p>
          <w:p w:rsidR="004009C0" w:rsidRDefault="004009C0">
            <w:pPr>
              <w:jc w:val="both"/>
            </w:pPr>
            <w:r>
              <w:t>2) проведение и анализ итогов профессиональных конкурсов.</w:t>
            </w:r>
          </w:p>
          <w:p w:rsidR="004009C0" w:rsidRDefault="004009C0">
            <w:pPr>
              <w:jc w:val="both"/>
            </w:pPr>
            <w:r>
              <w:t>Предполагает проведение, сбор и анализ информации о результатах профессиональных конкурсов, проведенных государственными органами Республики Карелия, территориальными органами федеральных органов государственной власти, органами местного самоуправления муниципальных образований и иными организациями.</w:t>
            </w:r>
          </w:p>
          <w:p w:rsidR="004009C0" w:rsidRDefault="004009C0">
            <w:pPr>
              <w:jc w:val="both"/>
            </w:pPr>
            <w:r>
              <w:t>3) мониторинг иных источников информации.</w:t>
            </w:r>
          </w:p>
          <w:p w:rsidR="004009C0" w:rsidRDefault="004009C0">
            <w:pPr>
              <w:jc w:val="both"/>
            </w:pPr>
            <w:r>
              <w:t>Предполагает сбор и анализ Комиссией информации из различных источников о наиболее опытных, авторитетных, высокоэффективных, профессиональных управленческих кадрах.</w:t>
            </w:r>
          </w:p>
          <w:p w:rsidR="004009C0" w:rsidRDefault="004009C0">
            <w:pPr>
              <w:jc w:val="both"/>
            </w:pPr>
            <w:r>
              <w:t>Такими источниками являются:</w:t>
            </w:r>
          </w:p>
          <w:p w:rsidR="004009C0" w:rsidRDefault="004009C0">
            <w:pPr>
              <w:jc w:val="both"/>
            </w:pPr>
            <w:r>
              <w:t>- предложения членов Комиссии при Главе администрации Муезерского муниципального района;</w:t>
            </w:r>
          </w:p>
          <w:p w:rsidR="004009C0" w:rsidRDefault="004009C0">
            <w:pPr>
              <w:jc w:val="both"/>
            </w:pPr>
            <w:r>
              <w:t>- предложения членов Комиссии при Главе Воломского сельского поселения;</w:t>
            </w:r>
          </w:p>
          <w:p w:rsidR="004009C0" w:rsidRDefault="004009C0">
            <w:pPr>
              <w:jc w:val="both"/>
            </w:pPr>
            <w:r>
              <w:t>- конференции, совещания;</w:t>
            </w:r>
          </w:p>
          <w:p w:rsidR="004009C0" w:rsidRDefault="004009C0">
            <w:pPr>
              <w:jc w:val="both"/>
            </w:pPr>
            <w:r>
              <w:t>- средства массовой информации;</w:t>
            </w:r>
          </w:p>
          <w:p w:rsidR="004009C0" w:rsidRDefault="004009C0">
            <w:pPr>
              <w:jc w:val="both"/>
            </w:pPr>
            <w:r>
              <w:t>- базы данных информации (в том числе государственных органов);</w:t>
            </w:r>
          </w:p>
          <w:p w:rsidR="004009C0" w:rsidRDefault="004009C0">
            <w:pPr>
              <w:jc w:val="both"/>
            </w:pPr>
            <w:r>
              <w:t>- иные источники.</w:t>
            </w:r>
          </w:p>
          <w:p w:rsidR="004009C0" w:rsidRDefault="004009C0">
            <w:pPr>
              <w:jc w:val="both"/>
            </w:pPr>
            <w:r>
              <w:t>Выявление кандидатов на включение в резерв управленческих кадров администрации Воломского сельского поселения может осуществляться на основе иных методик, не противоречащих действующему законодательству, а также при использовании нескольких методик.</w:t>
            </w:r>
          </w:p>
          <w:p w:rsidR="004009C0" w:rsidRDefault="004009C0">
            <w:pPr>
              <w:jc w:val="both"/>
            </w:pPr>
            <w:r>
              <w:t>2.2. На каждого выявленного кандидата формируется персональное дело. В персональное дело включаются следующие сведения:</w:t>
            </w:r>
          </w:p>
          <w:p w:rsidR="004009C0" w:rsidRDefault="004009C0">
            <w:pPr>
              <w:jc w:val="both"/>
            </w:pPr>
            <w:r>
              <w:t>а) личное заявление;</w:t>
            </w:r>
          </w:p>
          <w:p w:rsidR="004009C0" w:rsidRDefault="004009C0">
            <w:pPr>
              <w:jc w:val="both"/>
            </w:pPr>
            <w:r>
              <w:t>б) собственноручно заполненная и подписанная анкета по форме, установленной Приложением к настоящему Положению;</w:t>
            </w:r>
          </w:p>
          <w:p w:rsidR="004009C0" w:rsidRDefault="004009C0">
            <w:pPr>
              <w:jc w:val="both"/>
            </w:pPr>
            <w:r>
              <w:t>в) иные документы, представленные по желанию кандидата.</w:t>
            </w:r>
          </w:p>
          <w:p w:rsidR="004009C0" w:rsidRDefault="004009C0">
            <w:pPr>
              <w:jc w:val="both"/>
            </w:pPr>
            <w:r>
              <w:t> </w:t>
            </w:r>
          </w:p>
          <w:p w:rsidR="004009C0" w:rsidRDefault="004009C0">
            <w:pPr>
              <w:jc w:val="both"/>
            </w:pPr>
            <w:r>
              <w:t>III. Отбор кандидатов на включение в Резерв управленческих кадров</w:t>
            </w:r>
          </w:p>
          <w:p w:rsidR="004009C0" w:rsidRDefault="004009C0">
            <w:pPr>
              <w:jc w:val="both"/>
            </w:pPr>
            <w:r>
              <w:t> </w:t>
            </w:r>
          </w:p>
          <w:p w:rsidR="004009C0" w:rsidRDefault="004009C0">
            <w:pPr>
              <w:jc w:val="both"/>
            </w:pPr>
            <w:r>
              <w:t>3.1. Отбор кандидатов на включение в Резерв осуществляется Комиссией.</w:t>
            </w:r>
          </w:p>
          <w:p w:rsidR="004009C0" w:rsidRDefault="004009C0">
            <w:pPr>
              <w:jc w:val="both"/>
            </w:pPr>
            <w:r>
              <w:t>3.2. Комиссия может приглашать на свои заседания лиц, не включенных в состав Комиссии.  </w:t>
            </w:r>
          </w:p>
          <w:p w:rsidR="004009C0" w:rsidRDefault="004009C0">
            <w:pPr>
              <w:jc w:val="both"/>
            </w:pPr>
            <w:r>
              <w:t>3.3. По каждому из выявленных кандидатов или по списку выявленных кандидатов проводится открытое поименное голосование.</w:t>
            </w:r>
          </w:p>
          <w:p w:rsidR="004009C0" w:rsidRDefault="004009C0">
            <w:pPr>
              <w:jc w:val="both"/>
            </w:pPr>
            <w:r>
              <w:t>Решение Комиссии принимается простым большинством голосов присутствующих на заседании членов комиссии.</w:t>
            </w:r>
          </w:p>
          <w:p w:rsidR="004009C0" w:rsidRDefault="004009C0">
            <w:pPr>
              <w:jc w:val="both"/>
            </w:pPr>
            <w:r>
              <w:t>При равенстве голосов, право решающего голоса принадлежит председателю Комиссии.</w:t>
            </w:r>
          </w:p>
          <w:p w:rsidR="004009C0" w:rsidRDefault="004009C0">
            <w:pPr>
              <w:jc w:val="both"/>
            </w:pPr>
            <w:r>
              <w:t>3.4. По результатам заседания комиссией принимается одно из следующих решений:</w:t>
            </w:r>
          </w:p>
          <w:p w:rsidR="004009C0" w:rsidRDefault="004009C0">
            <w:pPr>
              <w:jc w:val="both"/>
            </w:pPr>
            <w:r>
              <w:t>- о включении выявленного кандидата (списка выявленных кандидатов) в резерв управленческих кадров Администрации Воломского сельского поселения;</w:t>
            </w:r>
          </w:p>
          <w:p w:rsidR="004009C0" w:rsidRDefault="004009C0">
            <w:pPr>
              <w:jc w:val="both"/>
            </w:pPr>
            <w:r>
              <w:t>- об отказе во включении выявленного кандидата (списка выявленных кандидатов) в резерв управленческих кадров Администрации Воломского сельского поселения.</w:t>
            </w:r>
          </w:p>
          <w:p w:rsidR="004009C0" w:rsidRDefault="004009C0">
            <w:pPr>
              <w:jc w:val="both"/>
            </w:pPr>
            <w:r>
              <w:t>3.5. Решение Комиссии оформляется в виде протокола, подписанного председателем и секретарем Комиссии.</w:t>
            </w:r>
          </w:p>
          <w:p w:rsidR="004009C0" w:rsidRDefault="004009C0">
            <w:pPr>
              <w:jc w:val="both"/>
            </w:pPr>
            <w:r>
              <w:t>3.6. Сформированный резерв управленческих кадров направляется Главе Воломского сельского поселения.</w:t>
            </w:r>
          </w:p>
          <w:p w:rsidR="004009C0" w:rsidRDefault="004009C0">
            <w:pPr>
              <w:jc w:val="both"/>
            </w:pPr>
            <w:r>
              <w:t>IV. Работа с Резервом управленческих кадров</w:t>
            </w:r>
          </w:p>
          <w:p w:rsidR="004009C0" w:rsidRDefault="004009C0">
            <w:pPr>
              <w:jc w:val="both"/>
            </w:pPr>
            <w:r>
              <w:t>4.1. Основными задачами работы с резервом управленческих кадров администрации  сельского поселения являются совершенствование профессиональных знаний, управленческих навыков, опыта, развитие личностных качеств у лиц, состоящих в резерве.</w:t>
            </w:r>
          </w:p>
          <w:p w:rsidR="004009C0" w:rsidRDefault="004009C0">
            <w:pPr>
              <w:jc w:val="both"/>
            </w:pPr>
            <w:r>
              <w:t>4.2. Для реализации задач, изложенных в пункте 4.1 настоящего Положения, используются следующие формы работы с лицами, состоящими в резерве:</w:t>
            </w:r>
          </w:p>
          <w:p w:rsidR="004009C0" w:rsidRDefault="004009C0">
            <w:pPr>
              <w:jc w:val="both"/>
            </w:pPr>
            <w:r>
              <w:t>- направление на стажировку, семинары, конференции, тренинги в порядке, установленном законодательством;</w:t>
            </w:r>
          </w:p>
          <w:p w:rsidR="004009C0" w:rsidRDefault="004009C0">
            <w:pPr>
              <w:jc w:val="both"/>
            </w:pPr>
            <w:r>
              <w:t>- самообразование (изучение нормативной правовой базы по вопросам муниципального управления, специальным дисциплинам, знание которых необходимо для эффективного исполнения обязанностей на управленческих должностях);</w:t>
            </w:r>
          </w:p>
          <w:p w:rsidR="004009C0" w:rsidRDefault="004009C0">
            <w:pPr>
              <w:jc w:val="both"/>
            </w:pPr>
            <w:r>
              <w:t>- организация краткосрочных стажировок в органах местного самоуправления Администрации Воломского сельского поселения, организациях приоритетных сфер экономики;</w:t>
            </w:r>
          </w:p>
          <w:p w:rsidR="004009C0" w:rsidRDefault="004009C0">
            <w:pPr>
              <w:jc w:val="both"/>
            </w:pPr>
            <w:r>
              <w:t>- индивидуальная работа с руководителями органов местного самоуправления Администрации Воломского сельского поселения, организаций приоритетных сфер экономики;</w:t>
            </w:r>
          </w:p>
          <w:p w:rsidR="004009C0" w:rsidRDefault="004009C0">
            <w:pPr>
              <w:jc w:val="both"/>
            </w:pPr>
            <w:r>
              <w:t>- подготовка индивидуальных заданий, в том числе:</w:t>
            </w:r>
          </w:p>
          <w:p w:rsidR="004009C0" w:rsidRDefault="004009C0">
            <w:pPr>
              <w:jc w:val="both"/>
            </w:pPr>
            <w:r>
              <w:t>подготовка рефератов, информации и иных материалов;</w:t>
            </w:r>
          </w:p>
          <w:p w:rsidR="004009C0" w:rsidRDefault="004009C0">
            <w:pPr>
              <w:jc w:val="both"/>
            </w:pPr>
            <w:r>
              <w:t>участие в разработке нормативных правовых и правовых актов;</w:t>
            </w:r>
          </w:p>
          <w:p w:rsidR="004009C0" w:rsidRDefault="004009C0">
            <w:pPr>
              <w:jc w:val="both"/>
            </w:pPr>
            <w:r>
              <w:t>участие в мероприятиях, проводимых исполнительными органами государственной власти Республики Карелия, органами местного самоуправления муниципальных образований Республики Карелия, организациями приоритетных сфер экономики Муезерского муниципального района (работа в составе рабочих, экспертных групп; участие в подготовке и проведении конференций, семинаров, совещаний и иных мероприятий).</w:t>
            </w:r>
          </w:p>
        </w:tc>
      </w:tr>
    </w:tbl>
    <w:p w:rsidR="004009C0" w:rsidRPr="00CA6B36" w:rsidRDefault="004009C0" w:rsidP="00B16A3D">
      <w:pPr>
        <w:tabs>
          <w:tab w:val="left" w:pos="0"/>
        </w:tabs>
        <w:jc w:val="both"/>
      </w:pPr>
    </w:p>
    <w:sectPr w:rsidR="004009C0" w:rsidRPr="00CA6B36" w:rsidSect="00C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C25"/>
    <w:multiLevelType w:val="hybridMultilevel"/>
    <w:tmpl w:val="85D8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7426B"/>
    <w:multiLevelType w:val="hybridMultilevel"/>
    <w:tmpl w:val="F98C049C"/>
    <w:lvl w:ilvl="0" w:tplc="4678D24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F268B4"/>
    <w:multiLevelType w:val="hybridMultilevel"/>
    <w:tmpl w:val="0B02C6AA"/>
    <w:lvl w:ilvl="0" w:tplc="C4B029A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206EAC"/>
    <w:multiLevelType w:val="hybridMultilevel"/>
    <w:tmpl w:val="70140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73E6B"/>
    <w:multiLevelType w:val="hybridMultilevel"/>
    <w:tmpl w:val="FC74A8B6"/>
    <w:lvl w:ilvl="0" w:tplc="84C03A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14D"/>
    <w:rsid w:val="00026A54"/>
    <w:rsid w:val="0004697C"/>
    <w:rsid w:val="00074CB7"/>
    <w:rsid w:val="000D5292"/>
    <w:rsid w:val="000E4335"/>
    <w:rsid w:val="00147217"/>
    <w:rsid w:val="00147867"/>
    <w:rsid w:val="001B1F19"/>
    <w:rsid w:val="002532A1"/>
    <w:rsid w:val="002C582B"/>
    <w:rsid w:val="003302A1"/>
    <w:rsid w:val="00376B24"/>
    <w:rsid w:val="00390E49"/>
    <w:rsid w:val="003B4598"/>
    <w:rsid w:val="003F777A"/>
    <w:rsid w:val="004009C0"/>
    <w:rsid w:val="00430602"/>
    <w:rsid w:val="0047522A"/>
    <w:rsid w:val="004C1818"/>
    <w:rsid w:val="0050306E"/>
    <w:rsid w:val="00510AC2"/>
    <w:rsid w:val="0051401A"/>
    <w:rsid w:val="00537061"/>
    <w:rsid w:val="00572619"/>
    <w:rsid w:val="00595209"/>
    <w:rsid w:val="005A2585"/>
    <w:rsid w:val="005C5180"/>
    <w:rsid w:val="005D38EB"/>
    <w:rsid w:val="005E27A0"/>
    <w:rsid w:val="005E5B68"/>
    <w:rsid w:val="005F5895"/>
    <w:rsid w:val="00622B53"/>
    <w:rsid w:val="00631C3C"/>
    <w:rsid w:val="006C6312"/>
    <w:rsid w:val="006F7A7E"/>
    <w:rsid w:val="00750261"/>
    <w:rsid w:val="007C1FDB"/>
    <w:rsid w:val="007C71CF"/>
    <w:rsid w:val="007E315C"/>
    <w:rsid w:val="007F05EC"/>
    <w:rsid w:val="008116F2"/>
    <w:rsid w:val="008818FC"/>
    <w:rsid w:val="00886850"/>
    <w:rsid w:val="0089746E"/>
    <w:rsid w:val="008A3D61"/>
    <w:rsid w:val="008C329F"/>
    <w:rsid w:val="008D2622"/>
    <w:rsid w:val="008E453E"/>
    <w:rsid w:val="00916F40"/>
    <w:rsid w:val="00937F8A"/>
    <w:rsid w:val="0096132D"/>
    <w:rsid w:val="00986E25"/>
    <w:rsid w:val="00A074CB"/>
    <w:rsid w:val="00A13F91"/>
    <w:rsid w:val="00A24325"/>
    <w:rsid w:val="00A864C6"/>
    <w:rsid w:val="00AC1BF2"/>
    <w:rsid w:val="00AD5F6E"/>
    <w:rsid w:val="00AE306D"/>
    <w:rsid w:val="00B00C3B"/>
    <w:rsid w:val="00B16A3D"/>
    <w:rsid w:val="00B850BE"/>
    <w:rsid w:val="00BC33E3"/>
    <w:rsid w:val="00C22B7E"/>
    <w:rsid w:val="00C415DC"/>
    <w:rsid w:val="00C84D11"/>
    <w:rsid w:val="00C94EAF"/>
    <w:rsid w:val="00CA6B36"/>
    <w:rsid w:val="00CC1420"/>
    <w:rsid w:val="00CD5CF9"/>
    <w:rsid w:val="00CE3B91"/>
    <w:rsid w:val="00CF6FAE"/>
    <w:rsid w:val="00D24B35"/>
    <w:rsid w:val="00D5714D"/>
    <w:rsid w:val="00D63C3B"/>
    <w:rsid w:val="00D83C10"/>
    <w:rsid w:val="00DB6FF4"/>
    <w:rsid w:val="00E5077D"/>
    <w:rsid w:val="00E56981"/>
    <w:rsid w:val="00E652DA"/>
    <w:rsid w:val="00E75EEE"/>
    <w:rsid w:val="00E81CC4"/>
    <w:rsid w:val="00EC74FC"/>
    <w:rsid w:val="00ED0726"/>
    <w:rsid w:val="00EE4B3D"/>
    <w:rsid w:val="00F067F6"/>
    <w:rsid w:val="00F134A8"/>
    <w:rsid w:val="00F32404"/>
    <w:rsid w:val="00F629A9"/>
    <w:rsid w:val="00F75FFF"/>
    <w:rsid w:val="00F838A2"/>
    <w:rsid w:val="00F943F9"/>
    <w:rsid w:val="00FC395D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6A3D"/>
    <w:rPr>
      <w:color w:val="0000FF"/>
      <w:u w:val="single"/>
    </w:rPr>
  </w:style>
  <w:style w:type="paragraph" w:styleId="NormalWeb">
    <w:name w:val="Normal (Web)"/>
    <w:basedOn w:val="Normal"/>
    <w:uiPriority w:val="99"/>
    <w:rsid w:val="00B16A3D"/>
    <w:pPr>
      <w:spacing w:before="100" w:beforeAutospacing="1" w:after="100" w:afterAutospacing="1"/>
    </w:pPr>
  </w:style>
  <w:style w:type="paragraph" w:customStyle="1" w:styleId="a">
    <w:name w:val="Знак"/>
    <w:basedOn w:val="Normal"/>
    <w:uiPriority w:val="99"/>
    <w:rsid w:val="00B16A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1338</Words>
  <Characters>7628</Characters>
  <Application>Microsoft Office Outlook</Application>
  <DocSecurity>0</DocSecurity>
  <Lines>0</Lines>
  <Paragraphs>0</Paragraphs>
  <ScaleCrop>false</ScaleCrop>
  <Company>Местная администрация поселка Волома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123</cp:lastModifiedBy>
  <cp:revision>5</cp:revision>
  <cp:lastPrinted>2013-11-27T07:13:00Z</cp:lastPrinted>
  <dcterms:created xsi:type="dcterms:W3CDTF">2015-03-17T09:41:00Z</dcterms:created>
  <dcterms:modified xsi:type="dcterms:W3CDTF">2015-03-17T13:35:00Z</dcterms:modified>
</cp:coreProperties>
</file>