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7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F61FE" w:rsidRPr="00A16E74" w:rsidRDefault="00E65AA3" w:rsidP="00E65A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Pr="00A16E74" w:rsidRDefault="00BB6B25" w:rsidP="005F61FE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65AA3">
        <w:rPr>
          <w:b/>
          <w:bCs/>
          <w:sz w:val="28"/>
          <w:szCs w:val="28"/>
        </w:rPr>
        <w:t>8</w:t>
      </w:r>
      <w:r w:rsidR="00441222">
        <w:rPr>
          <w:b/>
          <w:bCs/>
          <w:sz w:val="28"/>
          <w:szCs w:val="28"/>
        </w:rPr>
        <w:t xml:space="preserve"> июня</w:t>
      </w:r>
      <w:r w:rsidR="008C4359">
        <w:rPr>
          <w:b/>
          <w:bCs/>
          <w:sz w:val="28"/>
          <w:szCs w:val="28"/>
        </w:rPr>
        <w:t xml:space="preserve">  202</w:t>
      </w:r>
      <w:r w:rsidR="00E65AA3">
        <w:rPr>
          <w:b/>
          <w:bCs/>
          <w:sz w:val="28"/>
          <w:szCs w:val="28"/>
        </w:rPr>
        <w:t>5</w:t>
      </w:r>
      <w:r w:rsidR="00E31D2F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  </w:t>
      </w:r>
      <w:r w:rsidR="008C4359">
        <w:rPr>
          <w:b/>
          <w:bCs/>
          <w:sz w:val="28"/>
          <w:szCs w:val="28"/>
        </w:rPr>
        <w:t xml:space="preserve">                           </w:t>
      </w:r>
      <w:r w:rsidR="005F61FE" w:rsidRPr="00A16E74">
        <w:rPr>
          <w:b/>
          <w:bCs/>
          <w:sz w:val="28"/>
          <w:szCs w:val="28"/>
        </w:rPr>
        <w:t xml:space="preserve">№ </w:t>
      </w:r>
      <w:r w:rsidR="00E65AA3">
        <w:rPr>
          <w:b/>
          <w:bCs/>
          <w:sz w:val="28"/>
          <w:szCs w:val="28"/>
        </w:rPr>
        <w:t>114/460-05</w:t>
      </w:r>
    </w:p>
    <w:p w:rsidR="005F61FE" w:rsidRDefault="005F61FE" w:rsidP="00E65AA3">
      <w:pPr>
        <w:pStyle w:val="a3"/>
        <w:spacing w:after="0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r w:rsidR="00E65AA3">
        <w:rPr>
          <w:sz w:val="28"/>
          <w:szCs w:val="28"/>
        </w:rPr>
        <w:t>пгт. Муезерский</w:t>
      </w:r>
      <w:r w:rsidR="00E65AA3">
        <w:rPr>
          <w:sz w:val="28"/>
          <w:szCs w:val="28"/>
        </w:rPr>
        <w:tab/>
      </w:r>
    </w:p>
    <w:p w:rsidR="00930AF0" w:rsidRDefault="00930AF0" w:rsidP="009E28F5">
      <w:pPr>
        <w:jc w:val="center"/>
        <w:rPr>
          <w:rFonts w:ascii="Times New Roman" w:hAnsi="Times New Roman" w:cs="Times New Roman"/>
        </w:rPr>
      </w:pPr>
    </w:p>
    <w:p w:rsidR="00136F48" w:rsidRPr="00BB6B25" w:rsidRDefault="00136F48" w:rsidP="003E71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B6B25">
        <w:rPr>
          <w:rFonts w:ascii="Times New Roman" w:hAnsi="Times New Roman" w:cs="Times New Roman"/>
          <w:b/>
          <w:bCs/>
          <w:sz w:val="28"/>
          <w:szCs w:val="28"/>
        </w:rPr>
        <w:t xml:space="preserve">О Перечне и формах документов представляемых в Территориальную избирательную комиссию </w:t>
      </w:r>
      <w:r w:rsidR="00E65AA3">
        <w:rPr>
          <w:rFonts w:ascii="Times New Roman" w:hAnsi="Times New Roman" w:cs="Times New Roman"/>
          <w:b/>
          <w:bCs/>
          <w:sz w:val="28"/>
          <w:szCs w:val="28"/>
        </w:rPr>
        <w:t>Муезерского района</w:t>
      </w:r>
      <w:r w:rsidR="00441222" w:rsidRPr="00BB6B25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кандидатами в депутаты</w:t>
      </w:r>
      <w:r w:rsidR="00BB6B25"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депутатов </w:t>
      </w:r>
      <w:r w:rsidR="00BB6B25" w:rsidRPr="00BB6B25"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 w:rsidR="00E65AA3">
        <w:rPr>
          <w:rFonts w:ascii="Times New Roman" w:eastAsia="Calibri" w:hAnsi="Times New Roman" w:cs="Times New Roman"/>
          <w:b/>
          <w:sz w:val="28"/>
          <w:szCs w:val="28"/>
        </w:rPr>
        <w:t>Муезерского</w:t>
      </w:r>
      <w:r w:rsidR="00BB6B25" w:rsidRPr="00BB6B2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первого соз</w:t>
      </w:r>
      <w:r w:rsidR="00BB6B25" w:rsidRPr="00BB6B25">
        <w:rPr>
          <w:rFonts w:ascii="Times New Roman" w:hAnsi="Times New Roman"/>
          <w:b/>
          <w:sz w:val="28"/>
          <w:szCs w:val="28"/>
        </w:rPr>
        <w:t>ыва</w:t>
      </w:r>
    </w:p>
    <w:p w:rsidR="00BB6B25" w:rsidRPr="003E713B" w:rsidRDefault="00BB6B25" w:rsidP="003E7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48" w:rsidRDefault="00136F48" w:rsidP="00DA2A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02">
        <w:rPr>
          <w:rFonts w:ascii="Times New Roman" w:hAnsi="Times New Roman" w:cs="Times New Roman"/>
          <w:sz w:val="28"/>
          <w:szCs w:val="28"/>
        </w:rPr>
        <w:t>В соответствии 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Центральной избирательной комиссии Российской Федерации от 11 июня 2014 года № 235/1486-6,</w:t>
      </w:r>
      <w:r w:rsidR="0007431C" w:rsidRPr="0007431C">
        <w:rPr>
          <w:rFonts w:ascii="Times New Roman" w:hAnsi="Times New Roman" w:cs="Times New Roman"/>
          <w:sz w:val="28"/>
          <w:szCs w:val="28"/>
        </w:rPr>
        <w:t xml:space="preserve"> </w:t>
      </w:r>
      <w:r w:rsidR="0007431C" w:rsidRPr="004E1D02"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="0007431C">
        <w:rPr>
          <w:rFonts w:ascii="Times New Roman" w:hAnsi="Times New Roman" w:cs="Times New Roman"/>
          <w:sz w:val="28"/>
          <w:szCs w:val="28"/>
        </w:rPr>
        <w:t>20, 21,  21.1,  21.2</w:t>
      </w:r>
      <w:r w:rsidR="0007431C" w:rsidRPr="004E1D02">
        <w:rPr>
          <w:rFonts w:ascii="Times New Roman" w:hAnsi="Times New Roman" w:cs="Times New Roman"/>
          <w:sz w:val="28"/>
          <w:szCs w:val="28"/>
        </w:rPr>
        <w:t>, 23,</w:t>
      </w:r>
      <w:r w:rsidR="0007431C">
        <w:rPr>
          <w:rFonts w:ascii="Times New Roman" w:hAnsi="Times New Roman" w:cs="Times New Roman"/>
          <w:sz w:val="28"/>
          <w:szCs w:val="28"/>
        </w:rPr>
        <w:t xml:space="preserve"> </w:t>
      </w:r>
      <w:r w:rsidR="0007431C" w:rsidRPr="004E1D02">
        <w:rPr>
          <w:rFonts w:ascii="Times New Roman" w:hAnsi="Times New Roman" w:cs="Times New Roman"/>
          <w:sz w:val="28"/>
          <w:szCs w:val="28"/>
        </w:rPr>
        <w:t>28 Закона Республики Карелия о</w:t>
      </w:r>
      <w:r w:rsidR="0007431C">
        <w:rPr>
          <w:rFonts w:ascii="Times New Roman" w:hAnsi="Times New Roman" w:cs="Times New Roman"/>
          <w:sz w:val="28"/>
          <w:szCs w:val="28"/>
        </w:rPr>
        <w:t>т 27 июня 2003 года № 683-ЗРК «</w:t>
      </w:r>
      <w:r w:rsidR="0007431C" w:rsidRPr="004E1D02">
        <w:rPr>
          <w:rFonts w:ascii="Times New Roman" w:hAnsi="Times New Roman" w:cs="Times New Roman"/>
          <w:sz w:val="28"/>
          <w:szCs w:val="28"/>
        </w:rPr>
        <w:t>О муниципальных</w:t>
      </w:r>
      <w:r w:rsidR="00E65AA3">
        <w:rPr>
          <w:rFonts w:ascii="Times New Roman" w:hAnsi="Times New Roman" w:cs="Times New Roman"/>
          <w:sz w:val="28"/>
          <w:szCs w:val="28"/>
        </w:rPr>
        <w:t xml:space="preserve"> выборах в Республике Карелия»</w:t>
      </w:r>
      <w:r w:rsidRPr="004E1D02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 w:rsidR="00E65AA3">
        <w:rPr>
          <w:rFonts w:ascii="Times New Roman" w:hAnsi="Times New Roman" w:cs="Times New Roman"/>
          <w:sz w:val="28"/>
          <w:szCs w:val="28"/>
        </w:rPr>
        <w:t xml:space="preserve">Муезерского района </w:t>
      </w:r>
      <w:r w:rsidR="00E65AA3" w:rsidRPr="00E65AA3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4E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F48" w:rsidRPr="0007431C" w:rsidRDefault="00136F48" w:rsidP="00674D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1C">
        <w:rPr>
          <w:rFonts w:ascii="Times New Roman" w:hAnsi="Times New Roman" w:cs="Times New Roman"/>
          <w:sz w:val="28"/>
          <w:szCs w:val="28"/>
        </w:rPr>
        <w:t xml:space="preserve">1. Использовать перечень и формы документов представляемых в Территориальную избирательную комиссию </w:t>
      </w:r>
      <w:r w:rsidR="00E65AA3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07431C">
        <w:rPr>
          <w:rFonts w:ascii="Times New Roman" w:hAnsi="Times New Roman" w:cs="Times New Roman"/>
          <w:sz w:val="28"/>
          <w:szCs w:val="28"/>
        </w:rPr>
        <w:t xml:space="preserve">, </w:t>
      </w:r>
      <w:r w:rsidR="0007431C" w:rsidRPr="0007431C">
        <w:rPr>
          <w:rFonts w:ascii="Times New Roman" w:hAnsi="Times New Roman" w:cs="Times New Roman"/>
          <w:bCs/>
          <w:sz w:val="28"/>
          <w:szCs w:val="28"/>
        </w:rPr>
        <w:t xml:space="preserve">кандидатами </w:t>
      </w:r>
      <w:r w:rsidR="00BB6B25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07431C" w:rsidRPr="000743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7431C" w:rsidRPr="00BB6B25">
        <w:rPr>
          <w:rFonts w:ascii="Times New Roman" w:hAnsi="Times New Roman" w:cs="Times New Roman"/>
          <w:bCs/>
          <w:sz w:val="28"/>
          <w:szCs w:val="28"/>
        </w:rPr>
        <w:t>выборах</w:t>
      </w:r>
      <w:r w:rsidR="00BB6B25" w:rsidRPr="00BB6B25">
        <w:rPr>
          <w:rFonts w:ascii="Times New Roman" w:eastAsia="Calibri" w:hAnsi="Times New Roman" w:cs="Times New Roman"/>
          <w:sz w:val="28"/>
          <w:szCs w:val="28"/>
        </w:rPr>
        <w:t xml:space="preserve"> депутатов Совета </w:t>
      </w:r>
      <w:r w:rsidR="00E65AA3">
        <w:rPr>
          <w:rFonts w:ascii="Times New Roman" w:eastAsia="Calibri" w:hAnsi="Times New Roman" w:cs="Times New Roman"/>
          <w:sz w:val="28"/>
          <w:szCs w:val="28"/>
        </w:rPr>
        <w:t>Муезерского</w:t>
      </w:r>
      <w:r w:rsidR="00BB6B25" w:rsidRPr="00BB6B2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первого соз</w:t>
      </w:r>
      <w:r w:rsidR="00BB6B25" w:rsidRPr="00BB6B25">
        <w:rPr>
          <w:rFonts w:ascii="Times New Roman" w:hAnsi="Times New Roman"/>
          <w:sz w:val="28"/>
          <w:szCs w:val="28"/>
        </w:rPr>
        <w:t>ыва</w:t>
      </w:r>
      <w:r w:rsidR="0007431C" w:rsidRPr="00BB6B25">
        <w:rPr>
          <w:rFonts w:ascii="Times New Roman" w:hAnsi="Times New Roman" w:cs="Times New Roman"/>
          <w:bCs/>
          <w:sz w:val="28"/>
          <w:szCs w:val="28"/>
        </w:rPr>
        <w:t>, назнач</w:t>
      </w:r>
      <w:r w:rsidR="0007431C" w:rsidRPr="0007431C">
        <w:rPr>
          <w:rFonts w:ascii="Times New Roman" w:hAnsi="Times New Roman" w:cs="Times New Roman"/>
          <w:bCs/>
          <w:sz w:val="28"/>
          <w:szCs w:val="28"/>
        </w:rPr>
        <w:t xml:space="preserve">енных на </w:t>
      </w:r>
      <w:r w:rsidR="00E65AA3">
        <w:rPr>
          <w:rFonts w:ascii="Times New Roman" w:hAnsi="Times New Roman" w:cs="Times New Roman"/>
          <w:bCs/>
          <w:sz w:val="28"/>
          <w:szCs w:val="28"/>
        </w:rPr>
        <w:t>14</w:t>
      </w:r>
      <w:r w:rsidR="0007431C" w:rsidRPr="0007431C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E65AA3">
        <w:rPr>
          <w:rFonts w:ascii="Times New Roman" w:hAnsi="Times New Roman" w:cs="Times New Roman"/>
          <w:bCs/>
          <w:sz w:val="28"/>
          <w:szCs w:val="28"/>
        </w:rPr>
        <w:t>5</w:t>
      </w:r>
      <w:r w:rsidR="0007431C" w:rsidRPr="0007431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B6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31C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</w:t>
      </w:r>
      <w:r w:rsidR="0007431C" w:rsidRPr="0007431C">
        <w:rPr>
          <w:rFonts w:ascii="Times New Roman" w:hAnsi="Times New Roman" w:cs="Times New Roman"/>
          <w:sz w:val="28"/>
          <w:szCs w:val="28"/>
        </w:rPr>
        <w:t>И</w:t>
      </w:r>
      <w:r w:rsidRPr="0007431C">
        <w:rPr>
          <w:rFonts w:ascii="Times New Roman" w:hAnsi="Times New Roman" w:cs="Times New Roman"/>
          <w:sz w:val="28"/>
          <w:szCs w:val="28"/>
        </w:rPr>
        <w:t xml:space="preserve">збирательной комиссии Республики Карелия от </w:t>
      </w:r>
      <w:r w:rsidR="0007431C" w:rsidRPr="0007431C">
        <w:rPr>
          <w:rFonts w:ascii="Times New Roman" w:hAnsi="Times New Roman" w:cs="Times New Roman"/>
          <w:sz w:val="28"/>
          <w:szCs w:val="28"/>
        </w:rPr>
        <w:t>15</w:t>
      </w:r>
      <w:r w:rsidRPr="0007431C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7431C" w:rsidRPr="0007431C">
        <w:rPr>
          <w:rFonts w:ascii="Times New Roman" w:hAnsi="Times New Roman" w:cs="Times New Roman"/>
          <w:sz w:val="28"/>
          <w:szCs w:val="28"/>
        </w:rPr>
        <w:t>3</w:t>
      </w:r>
      <w:r w:rsidRPr="000743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431C" w:rsidRPr="0007431C">
        <w:rPr>
          <w:rFonts w:ascii="Times New Roman" w:hAnsi="Times New Roman" w:cs="Times New Roman"/>
          <w:sz w:val="28"/>
          <w:szCs w:val="28"/>
        </w:rPr>
        <w:t>48/377-7</w:t>
      </w:r>
      <w:r w:rsidR="005213A2" w:rsidRPr="0007431C">
        <w:rPr>
          <w:rFonts w:ascii="Times New Roman" w:hAnsi="Times New Roman" w:cs="Times New Roman"/>
          <w:sz w:val="28"/>
          <w:szCs w:val="28"/>
        </w:rPr>
        <w:t xml:space="preserve"> </w:t>
      </w:r>
      <w:r w:rsidRPr="0007431C">
        <w:rPr>
          <w:rFonts w:ascii="Times New Roman" w:hAnsi="Times New Roman" w:cs="Times New Roman"/>
          <w:sz w:val="28"/>
          <w:szCs w:val="28"/>
        </w:rPr>
        <w:t xml:space="preserve"> «</w:t>
      </w:r>
      <w:r w:rsidR="0007431C" w:rsidRPr="0007431C">
        <w:rPr>
          <w:rFonts w:ascii="Times New Roman" w:hAnsi="Times New Roman" w:cs="Times New Roman"/>
          <w:sz w:val="28"/>
          <w:szCs w:val="28"/>
        </w:rPr>
        <w:t>О Перечне и формах документов,</w:t>
      </w:r>
      <w:r w:rsidR="00674D23">
        <w:rPr>
          <w:rFonts w:ascii="Times New Roman" w:hAnsi="Times New Roman" w:cs="Times New Roman"/>
          <w:sz w:val="28"/>
          <w:szCs w:val="28"/>
        </w:rPr>
        <w:t xml:space="preserve"> </w:t>
      </w:r>
      <w:r w:rsidR="0007431C" w:rsidRPr="0007431C">
        <w:rPr>
          <w:rFonts w:ascii="Times New Roman" w:hAnsi="Times New Roman" w:cs="Times New Roman"/>
          <w:sz w:val="28"/>
          <w:szCs w:val="28"/>
        </w:rPr>
        <w:t xml:space="preserve">представляемых в организующую выборы избирательную комиссию кандидатами на должность главы муниципального образования, кандидатами в депутаты представительных органов муниципальных образований, выдвинутыми по одномандатным или многомандатным избирательным </w:t>
      </w:r>
      <w:r w:rsidR="0007431C" w:rsidRPr="0007431C">
        <w:rPr>
          <w:rFonts w:ascii="Times New Roman" w:hAnsi="Times New Roman" w:cs="Times New Roman"/>
          <w:sz w:val="28"/>
          <w:szCs w:val="28"/>
        </w:rPr>
        <w:lastRenderedPageBreak/>
        <w:t>округам при проведении муниципальных выборов в Республике Карелия</w:t>
      </w:r>
      <w:r w:rsidRPr="0007431C">
        <w:rPr>
          <w:rFonts w:ascii="Times New Roman" w:hAnsi="Times New Roman" w:cs="Times New Roman"/>
          <w:sz w:val="28"/>
          <w:szCs w:val="28"/>
        </w:rPr>
        <w:t>»</w:t>
      </w:r>
      <w:r w:rsidR="00BB6B25">
        <w:rPr>
          <w:rFonts w:ascii="Times New Roman" w:hAnsi="Times New Roman" w:cs="Times New Roman"/>
          <w:sz w:val="28"/>
          <w:szCs w:val="28"/>
        </w:rPr>
        <w:t xml:space="preserve"> </w:t>
      </w:r>
      <w:r w:rsidR="00674D23">
        <w:rPr>
          <w:rFonts w:ascii="Times New Roman" w:hAnsi="Times New Roman" w:cs="Times New Roman"/>
          <w:sz w:val="28"/>
          <w:szCs w:val="28"/>
        </w:rPr>
        <w:t>(</w:t>
      </w:r>
      <w:r w:rsidR="00BB6B25">
        <w:rPr>
          <w:rFonts w:ascii="Times New Roman" w:hAnsi="Times New Roman" w:cs="Times New Roman"/>
          <w:sz w:val="28"/>
          <w:szCs w:val="28"/>
        </w:rPr>
        <w:t>в редакции от 5 июня 2024 года № 84/639-7</w:t>
      </w:r>
      <w:r w:rsidR="00674D23">
        <w:rPr>
          <w:rFonts w:ascii="Times New Roman" w:hAnsi="Times New Roman" w:cs="Times New Roman"/>
          <w:sz w:val="28"/>
          <w:szCs w:val="28"/>
        </w:rPr>
        <w:t>).</w:t>
      </w:r>
    </w:p>
    <w:p w:rsidR="00136F48" w:rsidRPr="00FB2415" w:rsidRDefault="00136F48" w:rsidP="00DA2A5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15">
        <w:rPr>
          <w:rFonts w:ascii="Times New Roman" w:hAnsi="Times New Roman" w:cs="Times New Roman"/>
          <w:sz w:val="28"/>
          <w:szCs w:val="28"/>
        </w:rPr>
        <w:t>2.  Р</w:t>
      </w:r>
      <w:r w:rsidRPr="00FB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решение на официальном сайте </w:t>
      </w:r>
      <w:r w:rsidR="00E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Pr="00FB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r w:rsidR="00FC52C5" w:rsidRPr="007E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FC52C5" w:rsidRPr="00FB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в информационном блоке «Территориальная избирательная комиссия </w:t>
      </w:r>
      <w:r w:rsidR="00E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района</w:t>
      </w:r>
      <w:r w:rsidRPr="00FB2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6B25" w:rsidRDefault="00BB6B25" w:rsidP="00BB6B25">
      <w:pPr>
        <w:pStyle w:val="a3"/>
        <w:spacing w:after="0" w:line="360" w:lineRule="auto"/>
        <w:ind w:firstLine="709"/>
        <w:rPr>
          <w:sz w:val="28"/>
          <w:szCs w:val="28"/>
        </w:rPr>
      </w:pPr>
      <w:r w:rsidRPr="00755809">
        <w:rPr>
          <w:sz w:val="28"/>
          <w:szCs w:val="28"/>
        </w:rPr>
        <w:t xml:space="preserve">ГОЛОСОВАЛИ: «За» - </w:t>
      </w:r>
      <w:r w:rsidR="00E41C43">
        <w:rPr>
          <w:sz w:val="28"/>
          <w:szCs w:val="28"/>
        </w:rPr>
        <w:t>9</w:t>
      </w:r>
      <w:r w:rsidRPr="00755809">
        <w:rPr>
          <w:sz w:val="28"/>
          <w:szCs w:val="28"/>
        </w:rPr>
        <w:t>, «Против» - 0.</w:t>
      </w:r>
    </w:p>
    <w:p w:rsidR="00E65AA3" w:rsidRPr="00755809" w:rsidRDefault="00E65AA3" w:rsidP="00BB6B25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E65AA3" w:rsidRPr="00E65AA3" w:rsidRDefault="00E65AA3" w:rsidP="00E65AA3">
      <w:pPr>
        <w:rPr>
          <w:rFonts w:ascii="Times New Roman" w:hAnsi="Times New Roman" w:cs="Times New Roman"/>
          <w:sz w:val="28"/>
          <w:szCs w:val="28"/>
        </w:rPr>
      </w:pPr>
      <w:r w:rsidRPr="00E65AA3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5AA3">
        <w:rPr>
          <w:rFonts w:ascii="Times New Roman" w:hAnsi="Times New Roman" w:cs="Times New Roman"/>
          <w:sz w:val="28"/>
          <w:szCs w:val="28"/>
        </w:rPr>
        <w:t>избирательной комиссии Муезерског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                  </w:t>
      </w:r>
      <w:r w:rsidRPr="00E65AA3">
        <w:rPr>
          <w:rFonts w:ascii="Times New Roman" w:hAnsi="Times New Roman" w:cs="Times New Roman"/>
          <w:sz w:val="28"/>
          <w:szCs w:val="28"/>
        </w:rPr>
        <w:t xml:space="preserve">       О.М. Громова</w:t>
      </w:r>
    </w:p>
    <w:p w:rsidR="00E65AA3" w:rsidRPr="00E65AA3" w:rsidRDefault="00E65AA3" w:rsidP="00E6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AA3" w:rsidRPr="00E65AA3" w:rsidRDefault="00E65AA3" w:rsidP="00E65AA3">
      <w:pPr>
        <w:jc w:val="both"/>
        <w:rPr>
          <w:rFonts w:ascii="Times New Roman" w:hAnsi="Times New Roman" w:cs="Times New Roman"/>
          <w:sz w:val="28"/>
          <w:szCs w:val="28"/>
        </w:rPr>
      </w:pPr>
      <w:r w:rsidRPr="00E65A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5AA3" w:rsidRPr="00E65AA3" w:rsidRDefault="00E65AA3" w:rsidP="00E65AA3">
      <w:pPr>
        <w:rPr>
          <w:rFonts w:ascii="Times New Roman" w:hAnsi="Times New Roman" w:cs="Times New Roman"/>
          <w:sz w:val="28"/>
          <w:szCs w:val="28"/>
        </w:rPr>
      </w:pPr>
      <w:r w:rsidRPr="00E65AA3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65AA3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A3">
        <w:rPr>
          <w:rFonts w:ascii="Times New Roman" w:hAnsi="Times New Roman" w:cs="Times New Roman"/>
          <w:sz w:val="28"/>
          <w:szCs w:val="28"/>
        </w:rPr>
        <w:t xml:space="preserve">   Т.В. Лисовская</w:t>
      </w:r>
    </w:p>
    <w:p w:rsidR="00BB6B25" w:rsidRPr="00755809" w:rsidRDefault="00BB6B25" w:rsidP="00BB6B25">
      <w:pPr>
        <w:shd w:val="clear" w:color="auto" w:fill="FFFFFF"/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</w:p>
    <w:p w:rsidR="0007431C" w:rsidRPr="00930AF0" w:rsidRDefault="0007431C" w:rsidP="0007431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A2" w:rsidRPr="00930AF0" w:rsidRDefault="000C34A2" w:rsidP="005F61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0C34A2" w:rsidRPr="00930AF0" w:rsidSect="00766FF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93" w:rsidRDefault="00F15193" w:rsidP="00766FF0">
      <w:pPr>
        <w:spacing w:after="0" w:line="240" w:lineRule="auto"/>
      </w:pPr>
      <w:r>
        <w:separator/>
      </w:r>
    </w:p>
  </w:endnote>
  <w:endnote w:type="continuationSeparator" w:id="1">
    <w:p w:rsidR="00F15193" w:rsidRDefault="00F15193" w:rsidP="007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93" w:rsidRDefault="00F15193" w:rsidP="00766FF0">
      <w:pPr>
        <w:spacing w:after="0" w:line="240" w:lineRule="auto"/>
      </w:pPr>
      <w:r>
        <w:separator/>
      </w:r>
    </w:p>
  </w:footnote>
  <w:footnote w:type="continuationSeparator" w:id="1">
    <w:p w:rsidR="00F15193" w:rsidRDefault="00F15193" w:rsidP="0076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7"/>
    </w:sdtPr>
    <w:sdtContent>
      <w:p w:rsidR="00766FF0" w:rsidRDefault="006A5524">
        <w:pPr>
          <w:pStyle w:val="a6"/>
          <w:jc w:val="center"/>
        </w:pPr>
        <w:fldSimple w:instr=" PAGE   \* MERGEFORMAT ">
          <w:r w:rsidR="00E41C43">
            <w:rPr>
              <w:noProof/>
            </w:rPr>
            <w:t>2</w:t>
          </w:r>
        </w:fldSimple>
      </w:p>
    </w:sdtContent>
  </w:sdt>
  <w:p w:rsidR="00766FF0" w:rsidRDefault="00766F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12362"/>
    <w:rsid w:val="00015FAF"/>
    <w:rsid w:val="0007431C"/>
    <w:rsid w:val="00095600"/>
    <w:rsid w:val="00096F1A"/>
    <w:rsid w:val="000C34A2"/>
    <w:rsid w:val="000E0B82"/>
    <w:rsid w:val="00136F34"/>
    <w:rsid w:val="00136F48"/>
    <w:rsid w:val="001958C9"/>
    <w:rsid w:val="001D291C"/>
    <w:rsid w:val="001D2B7E"/>
    <w:rsid w:val="001E35B9"/>
    <w:rsid w:val="001F251F"/>
    <w:rsid w:val="001F306D"/>
    <w:rsid w:val="002161A0"/>
    <w:rsid w:val="00232DCF"/>
    <w:rsid w:val="002417A0"/>
    <w:rsid w:val="00251B8B"/>
    <w:rsid w:val="00283F05"/>
    <w:rsid w:val="002861C3"/>
    <w:rsid w:val="00290F80"/>
    <w:rsid w:val="002B5DAA"/>
    <w:rsid w:val="002F228E"/>
    <w:rsid w:val="00355DA1"/>
    <w:rsid w:val="00360569"/>
    <w:rsid w:val="00364173"/>
    <w:rsid w:val="003837A6"/>
    <w:rsid w:val="00390E72"/>
    <w:rsid w:val="00396F27"/>
    <w:rsid w:val="003C6D84"/>
    <w:rsid w:val="003D2BC0"/>
    <w:rsid w:val="003D3FBB"/>
    <w:rsid w:val="003E713B"/>
    <w:rsid w:val="00441222"/>
    <w:rsid w:val="00461C1C"/>
    <w:rsid w:val="004775C5"/>
    <w:rsid w:val="004E6CE0"/>
    <w:rsid w:val="005213A2"/>
    <w:rsid w:val="005460DC"/>
    <w:rsid w:val="005536A4"/>
    <w:rsid w:val="0056726A"/>
    <w:rsid w:val="00587906"/>
    <w:rsid w:val="00597FC7"/>
    <w:rsid w:val="005B46F1"/>
    <w:rsid w:val="005F61FE"/>
    <w:rsid w:val="00617262"/>
    <w:rsid w:val="00623887"/>
    <w:rsid w:val="00635D66"/>
    <w:rsid w:val="0065713D"/>
    <w:rsid w:val="00674D23"/>
    <w:rsid w:val="006A5524"/>
    <w:rsid w:val="006C1619"/>
    <w:rsid w:val="006C4108"/>
    <w:rsid w:val="006D71D9"/>
    <w:rsid w:val="006F0798"/>
    <w:rsid w:val="00703E07"/>
    <w:rsid w:val="00711E57"/>
    <w:rsid w:val="0072306B"/>
    <w:rsid w:val="00766FF0"/>
    <w:rsid w:val="00782CDE"/>
    <w:rsid w:val="007F376A"/>
    <w:rsid w:val="007F4436"/>
    <w:rsid w:val="00852D48"/>
    <w:rsid w:val="0087453B"/>
    <w:rsid w:val="008C4359"/>
    <w:rsid w:val="008C5713"/>
    <w:rsid w:val="008E02A7"/>
    <w:rsid w:val="00930AF0"/>
    <w:rsid w:val="009747A7"/>
    <w:rsid w:val="009E28F5"/>
    <w:rsid w:val="009E7F90"/>
    <w:rsid w:val="00A24A40"/>
    <w:rsid w:val="00A40588"/>
    <w:rsid w:val="00A81DFC"/>
    <w:rsid w:val="00AA55A1"/>
    <w:rsid w:val="00AB61DA"/>
    <w:rsid w:val="00BB6B25"/>
    <w:rsid w:val="00BD123F"/>
    <w:rsid w:val="00C14885"/>
    <w:rsid w:val="00C504B9"/>
    <w:rsid w:val="00CA084D"/>
    <w:rsid w:val="00CE7169"/>
    <w:rsid w:val="00CF54B5"/>
    <w:rsid w:val="00D56525"/>
    <w:rsid w:val="00DA2A50"/>
    <w:rsid w:val="00DA4F42"/>
    <w:rsid w:val="00DF166D"/>
    <w:rsid w:val="00E06683"/>
    <w:rsid w:val="00E31D2F"/>
    <w:rsid w:val="00E41C43"/>
    <w:rsid w:val="00E60577"/>
    <w:rsid w:val="00E65AA3"/>
    <w:rsid w:val="00EB1CF8"/>
    <w:rsid w:val="00EC35C9"/>
    <w:rsid w:val="00EC7B47"/>
    <w:rsid w:val="00EE6405"/>
    <w:rsid w:val="00EF7E1A"/>
    <w:rsid w:val="00F15193"/>
    <w:rsid w:val="00F8581C"/>
    <w:rsid w:val="00FA459E"/>
    <w:rsid w:val="00FC24EA"/>
    <w:rsid w:val="00FC2AFD"/>
    <w:rsid w:val="00FC52C5"/>
    <w:rsid w:val="00FC74CD"/>
    <w:rsid w:val="00FF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6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FF0"/>
  </w:style>
  <w:style w:type="paragraph" w:styleId="a8">
    <w:name w:val="footer"/>
    <w:basedOn w:val="a"/>
    <w:link w:val="a9"/>
    <w:uiPriority w:val="99"/>
    <w:semiHidden/>
    <w:unhideWhenUsed/>
    <w:rsid w:val="0076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FF0"/>
  </w:style>
  <w:style w:type="paragraph" w:styleId="aa">
    <w:name w:val="Balloon Text"/>
    <w:basedOn w:val="a"/>
    <w:link w:val="ab"/>
    <w:uiPriority w:val="99"/>
    <w:semiHidden/>
    <w:unhideWhenUsed/>
    <w:rsid w:val="005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3A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rsid w:val="000743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07431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10</cp:revision>
  <cp:lastPrinted>2025-06-18T14:47:00Z</cp:lastPrinted>
  <dcterms:created xsi:type="dcterms:W3CDTF">2023-06-19T12:11:00Z</dcterms:created>
  <dcterms:modified xsi:type="dcterms:W3CDTF">2025-06-18T14:49:00Z</dcterms:modified>
</cp:coreProperties>
</file>