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A5" w:rsidRPr="00835866" w:rsidRDefault="002168A5" w:rsidP="00F634BD">
      <w:pPr>
        <w:rPr>
          <w:sz w:val="26"/>
          <w:szCs w:val="26"/>
        </w:rPr>
      </w:pPr>
    </w:p>
    <w:p w:rsidR="00B53D57" w:rsidRDefault="007177E5" w:rsidP="005D1CC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</w:t>
      </w:r>
      <w:r w:rsidR="00B53D5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ТЕРРИТОРИАЛЬНАЯ ИЗБИРАТЕЛЬНАЯ КОМИССИЯ </w:t>
      </w:r>
    </w:p>
    <w:p w:rsidR="00924BE6" w:rsidRDefault="007177E5" w:rsidP="005D1CC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</w:t>
      </w:r>
      <w:r w:rsidR="00B53D5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МУЕЗЕРСКОГО РАЙОНА</w:t>
      </w:r>
    </w:p>
    <w:p w:rsidR="005D1CCC" w:rsidRPr="00835866" w:rsidRDefault="005D1CCC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 Е Ш Е Н И Е</w:t>
      </w:r>
    </w:p>
    <w:p w:rsidR="005D1CCC" w:rsidRPr="00835866" w:rsidRDefault="005D1CCC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210D9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01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4A6BA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октября</w:t>
      </w:r>
      <w:r w:rsidR="006B47D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2024</w:t>
      </w:r>
      <w:r w:rsidR="005D1CC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года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D50D2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  <w:t>№</w:t>
      </w:r>
      <w:r w:rsidR="00D50D24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="008741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105/429</w:t>
      </w:r>
      <w:r w:rsidR="00B53D57" w:rsidRPr="00210D91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-05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</w:p>
    <w:p w:rsidR="00924BE6" w:rsidRPr="00835866" w:rsidRDefault="00921082" w:rsidP="00924BE6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п. Муезерский</w:t>
      </w:r>
    </w:p>
    <w:p w:rsidR="00691569" w:rsidRPr="00835866" w:rsidRDefault="00691569" w:rsidP="00F634BD">
      <w:pPr>
        <w:pStyle w:val="1"/>
        <w:shd w:val="clear" w:color="auto" w:fill="auto"/>
        <w:tabs>
          <w:tab w:val="left" w:pos="7947"/>
        </w:tabs>
        <w:spacing w:line="240" w:lineRule="auto"/>
        <w:rPr>
          <w:sz w:val="26"/>
          <w:szCs w:val="26"/>
        </w:rPr>
      </w:pPr>
    </w:p>
    <w:p w:rsidR="008741C5" w:rsidRDefault="008741C5" w:rsidP="00842AE5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B53D57">
        <w:rPr>
          <w:b/>
          <w:sz w:val="26"/>
          <w:szCs w:val="26"/>
        </w:rPr>
        <w:t xml:space="preserve"> поощрени</w:t>
      </w:r>
      <w:r>
        <w:rPr>
          <w:b/>
          <w:sz w:val="26"/>
          <w:szCs w:val="26"/>
        </w:rPr>
        <w:t>и</w:t>
      </w:r>
      <w:r w:rsidR="00B53D57">
        <w:rPr>
          <w:b/>
          <w:sz w:val="26"/>
          <w:szCs w:val="26"/>
        </w:rPr>
        <w:t xml:space="preserve"> членов </w:t>
      </w:r>
    </w:p>
    <w:p w:rsidR="00634247" w:rsidRPr="00835866" w:rsidRDefault="00B53D57" w:rsidP="00842AE5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комиссий Муезерского района </w:t>
      </w:r>
    </w:p>
    <w:p w:rsidR="0025570A" w:rsidRPr="00835866" w:rsidRDefault="0025570A" w:rsidP="00F70560">
      <w:pPr>
        <w:pStyle w:val="1"/>
        <w:shd w:val="clear" w:color="auto" w:fill="auto"/>
        <w:spacing w:line="240" w:lineRule="auto"/>
        <w:ind w:right="62"/>
        <w:rPr>
          <w:sz w:val="26"/>
          <w:szCs w:val="26"/>
        </w:rPr>
      </w:pPr>
    </w:p>
    <w:p w:rsidR="00123914" w:rsidRDefault="008741C5" w:rsidP="00D66480">
      <w:pPr>
        <w:pStyle w:val="1"/>
        <w:tabs>
          <w:tab w:val="left" w:leader="underscore" w:pos="5794"/>
        </w:tabs>
        <w:spacing w:line="276" w:lineRule="auto"/>
        <w:ind w:left="79" w:right="62" w:firstLine="822"/>
        <w:jc w:val="both"/>
        <w:rPr>
          <w:sz w:val="26"/>
          <w:szCs w:val="26"/>
        </w:rPr>
      </w:pPr>
      <w:r>
        <w:rPr>
          <w:sz w:val="26"/>
          <w:szCs w:val="26"/>
        </w:rPr>
        <w:t>В целях подготовки к Дню избирательных комиссий в Республике Карелия, утвержденному Законом Республики Карелия от 24.10.2023 года № 2887-ЗРК,</w:t>
      </w:r>
      <w:r w:rsidRPr="00835866">
        <w:rPr>
          <w:sz w:val="26"/>
          <w:szCs w:val="26"/>
        </w:rPr>
        <w:t xml:space="preserve"> </w:t>
      </w:r>
      <w:r w:rsidR="00BD58DF">
        <w:rPr>
          <w:sz w:val="26"/>
          <w:szCs w:val="26"/>
        </w:rPr>
        <w:t>Т</w:t>
      </w:r>
      <w:r w:rsidRPr="00835866">
        <w:rPr>
          <w:sz w:val="26"/>
          <w:szCs w:val="26"/>
        </w:rPr>
        <w:t>ерриториальная избирательная комиссия Муезерского района решила</w:t>
      </w:r>
      <w:r w:rsidR="0025570A" w:rsidRPr="00835866">
        <w:rPr>
          <w:sz w:val="26"/>
          <w:szCs w:val="26"/>
        </w:rPr>
        <w:t>:</w:t>
      </w:r>
    </w:p>
    <w:p w:rsidR="008741C5" w:rsidRPr="00835866" w:rsidRDefault="008741C5" w:rsidP="00D66480">
      <w:pPr>
        <w:pStyle w:val="1"/>
        <w:tabs>
          <w:tab w:val="left" w:leader="underscore" w:pos="5794"/>
        </w:tabs>
        <w:spacing w:line="276" w:lineRule="auto"/>
        <w:ind w:left="79" w:right="62" w:firstLine="822"/>
        <w:jc w:val="both"/>
        <w:rPr>
          <w:sz w:val="26"/>
          <w:szCs w:val="26"/>
        </w:rPr>
      </w:pPr>
    </w:p>
    <w:p w:rsidR="006B47D9" w:rsidRDefault="008741C5" w:rsidP="00D6648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За успешную работу по подготовке и проведению избирательных кампаний объявить благодарность Территориальной избирательной комиссии организаторам выборов согласно приложению № 1.</w:t>
      </w:r>
    </w:p>
    <w:p w:rsidR="00B53D57" w:rsidRDefault="008741C5" w:rsidP="00D6648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За безупречную и эффективную раб</w:t>
      </w:r>
      <w:r w:rsidR="00BF2E83">
        <w:rPr>
          <w:sz w:val="26"/>
          <w:szCs w:val="26"/>
        </w:rPr>
        <w:t xml:space="preserve">оту по подготовке и проведению </w:t>
      </w:r>
      <w:r>
        <w:rPr>
          <w:sz w:val="26"/>
          <w:szCs w:val="26"/>
        </w:rPr>
        <w:t>выборов наградить Почетной грамотой Территориальной избирательной комиссии</w:t>
      </w:r>
      <w:r w:rsidRPr="008741C5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организаторам выборов согласно приложению № 2.</w:t>
      </w:r>
    </w:p>
    <w:p w:rsidR="007177E5" w:rsidRPr="00EF3A44" w:rsidRDefault="007177E5" w:rsidP="00D66480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993" w:hanging="426"/>
        <w:jc w:val="both"/>
        <w:rPr>
          <w:sz w:val="26"/>
          <w:szCs w:val="26"/>
        </w:rPr>
      </w:pPr>
      <w:r w:rsidRPr="00EF3A44">
        <w:rPr>
          <w:sz w:val="26"/>
          <w:szCs w:val="26"/>
        </w:rPr>
        <w:t>Контроль за исполнением настоявшего решения возложить на секретаря территориальной избирательной комиссии Муезерского района Лисовскую Татьяну Владимировну.</w:t>
      </w:r>
    </w:p>
    <w:p w:rsidR="00B53D57" w:rsidRDefault="00B53D57" w:rsidP="00D66480">
      <w:pPr>
        <w:pStyle w:val="1"/>
        <w:shd w:val="clear" w:color="auto" w:fill="auto"/>
        <w:jc w:val="both"/>
        <w:rPr>
          <w:sz w:val="26"/>
          <w:szCs w:val="26"/>
        </w:rPr>
      </w:pPr>
    </w:p>
    <w:p w:rsidR="002A44F5" w:rsidRPr="002A44F5" w:rsidRDefault="002A44F5" w:rsidP="002A44F5">
      <w:pPr>
        <w:jc w:val="both"/>
        <w:rPr>
          <w:rFonts w:ascii="Times New Roman" w:hAnsi="Times New Roman" w:cs="Times New Roman"/>
          <w:sz w:val="26"/>
          <w:szCs w:val="26"/>
        </w:rPr>
      </w:pPr>
      <w:r w:rsidRPr="002A44F5">
        <w:rPr>
          <w:rFonts w:ascii="Times New Roman" w:hAnsi="Times New Roman" w:cs="Times New Roman"/>
          <w:sz w:val="26"/>
          <w:szCs w:val="26"/>
        </w:rPr>
        <w:t>ГОЛОСОВАЛИ: «За» -</w:t>
      </w:r>
      <w:r w:rsidR="007177E5">
        <w:rPr>
          <w:rFonts w:ascii="Times New Roman" w:hAnsi="Times New Roman" w:cs="Times New Roman"/>
          <w:sz w:val="26"/>
          <w:szCs w:val="26"/>
        </w:rPr>
        <w:t xml:space="preserve"> </w:t>
      </w:r>
      <w:r w:rsidR="00C40BC3">
        <w:rPr>
          <w:rFonts w:ascii="Times New Roman" w:hAnsi="Times New Roman" w:cs="Times New Roman"/>
          <w:sz w:val="26"/>
          <w:szCs w:val="26"/>
        </w:rPr>
        <w:t>6</w:t>
      </w:r>
      <w:r w:rsidRPr="002A44F5">
        <w:rPr>
          <w:rFonts w:ascii="Times New Roman" w:hAnsi="Times New Roman" w:cs="Times New Roman"/>
          <w:sz w:val="26"/>
          <w:szCs w:val="26"/>
        </w:rPr>
        <w:t xml:space="preserve">, «против»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44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AE5" w:rsidRPr="00835866" w:rsidRDefault="00842AE5" w:rsidP="00842AE5">
      <w:pPr>
        <w:pStyle w:val="1"/>
        <w:shd w:val="clear" w:color="auto" w:fill="auto"/>
        <w:tabs>
          <w:tab w:val="left" w:pos="1468"/>
        </w:tabs>
        <w:ind w:right="280"/>
        <w:jc w:val="both"/>
        <w:rPr>
          <w:sz w:val="26"/>
          <w:szCs w:val="26"/>
        </w:rPr>
      </w:pPr>
    </w:p>
    <w:p w:rsidR="00B537D8" w:rsidRPr="00835866" w:rsidRDefault="0025570A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Председатель </w:t>
      </w:r>
      <w:r w:rsidR="00B537D8" w:rsidRPr="00835866">
        <w:rPr>
          <w:sz w:val="26"/>
          <w:szCs w:val="26"/>
        </w:rPr>
        <w:t>территориальной</w:t>
      </w:r>
    </w:p>
    <w:p w:rsidR="00B537D8" w:rsidRDefault="00B537D8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      </w:t>
      </w:r>
      <w:r w:rsidR="00F96824">
        <w:rPr>
          <w:sz w:val="26"/>
          <w:szCs w:val="26"/>
        </w:rPr>
        <w:t xml:space="preserve">                     О.М. Громова</w:t>
      </w:r>
    </w:p>
    <w:p w:rsidR="00631CFD" w:rsidRPr="00835866" w:rsidRDefault="00631CFD" w:rsidP="00F96824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B537D8" w:rsidRPr="00835866" w:rsidRDefault="0025570A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>Секретарь</w:t>
      </w:r>
      <w:r w:rsidR="006A64DE">
        <w:rPr>
          <w:sz w:val="26"/>
          <w:szCs w:val="26"/>
        </w:rPr>
        <w:t xml:space="preserve"> </w:t>
      </w:r>
      <w:r w:rsidR="00B537D8" w:rsidRPr="00835866">
        <w:rPr>
          <w:sz w:val="26"/>
          <w:szCs w:val="26"/>
        </w:rPr>
        <w:t>территориальной</w:t>
      </w:r>
    </w:p>
    <w:p w:rsidR="00631CFD" w:rsidRDefault="00B537D8" w:rsidP="004A6BAC">
      <w:pPr>
        <w:pStyle w:val="1"/>
        <w:shd w:val="clear" w:color="auto" w:fill="auto"/>
        <w:tabs>
          <w:tab w:val="left" w:leader="underscore" w:pos="1674"/>
        </w:tabs>
        <w:spacing w:line="276" w:lineRule="auto"/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</w:t>
      </w:r>
      <w:r w:rsidR="00D50D24">
        <w:rPr>
          <w:sz w:val="26"/>
          <w:szCs w:val="26"/>
        </w:rPr>
        <w:t xml:space="preserve">                             </w:t>
      </w:r>
      <w:r w:rsidRPr="00835866">
        <w:rPr>
          <w:sz w:val="26"/>
          <w:szCs w:val="26"/>
        </w:rPr>
        <w:t xml:space="preserve"> </w:t>
      </w:r>
      <w:r w:rsidR="006B47D9">
        <w:rPr>
          <w:sz w:val="26"/>
          <w:szCs w:val="26"/>
        </w:rPr>
        <w:t>Т.В. Лисовская</w:t>
      </w:r>
    </w:p>
    <w:p w:rsidR="00EC1BE5" w:rsidRDefault="00EC1BE5" w:rsidP="00B53D57">
      <w:pPr>
        <w:rPr>
          <w:sz w:val="26"/>
          <w:szCs w:val="26"/>
        </w:rPr>
      </w:pPr>
    </w:p>
    <w:p w:rsidR="00F542C4" w:rsidRDefault="00F542C4" w:rsidP="00B53D57">
      <w:pPr>
        <w:rPr>
          <w:sz w:val="26"/>
          <w:szCs w:val="26"/>
        </w:rPr>
      </w:pPr>
    </w:p>
    <w:p w:rsidR="00F542C4" w:rsidRDefault="00F542C4" w:rsidP="00B53D57">
      <w:pPr>
        <w:rPr>
          <w:sz w:val="26"/>
          <w:szCs w:val="26"/>
        </w:rPr>
      </w:pPr>
    </w:p>
    <w:p w:rsidR="00F542C4" w:rsidRDefault="00F542C4" w:rsidP="00B53D57">
      <w:pPr>
        <w:rPr>
          <w:sz w:val="26"/>
          <w:szCs w:val="26"/>
        </w:rPr>
      </w:pPr>
    </w:p>
    <w:p w:rsidR="00F542C4" w:rsidRDefault="00F542C4" w:rsidP="00B53D57">
      <w:pPr>
        <w:rPr>
          <w:sz w:val="26"/>
          <w:szCs w:val="26"/>
        </w:rPr>
      </w:pPr>
    </w:p>
    <w:p w:rsidR="00F542C4" w:rsidRDefault="00F542C4" w:rsidP="00B53D57">
      <w:pPr>
        <w:rPr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F542C4" w:rsidRPr="0022238E" w:rsidTr="00F542C4">
        <w:trPr>
          <w:trHeight w:val="1365"/>
          <w:jc w:val="right"/>
        </w:trPr>
        <w:tc>
          <w:tcPr>
            <w:tcW w:w="4786" w:type="dxa"/>
          </w:tcPr>
          <w:p w:rsidR="001B4BFE" w:rsidRDefault="001B4BFE" w:rsidP="00EE13EF">
            <w:pPr>
              <w:jc w:val="center"/>
              <w:rPr>
                <w:rFonts w:ascii="Times New Roman" w:hAnsi="Times New Roman"/>
              </w:rPr>
            </w:pPr>
          </w:p>
          <w:p w:rsidR="001B4BFE" w:rsidRDefault="001B4BFE" w:rsidP="00EE13EF">
            <w:pPr>
              <w:jc w:val="center"/>
              <w:rPr>
                <w:rFonts w:ascii="Times New Roman" w:hAnsi="Times New Roman"/>
              </w:rPr>
            </w:pPr>
          </w:p>
          <w:p w:rsidR="00F542C4" w:rsidRPr="0022238E" w:rsidRDefault="00F542C4" w:rsidP="00EE13EF">
            <w:pPr>
              <w:jc w:val="center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Приложение №</w:t>
            </w:r>
            <w:r w:rsidR="00C40BC3">
              <w:rPr>
                <w:rFonts w:ascii="Times New Roman" w:hAnsi="Times New Roman"/>
              </w:rPr>
              <w:t xml:space="preserve"> </w:t>
            </w:r>
            <w:r w:rsidRPr="002223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к</w:t>
            </w:r>
          </w:p>
          <w:p w:rsidR="00F542C4" w:rsidRPr="0022238E" w:rsidRDefault="00F542C4" w:rsidP="00EE13EF">
            <w:pPr>
              <w:jc w:val="center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ю</w:t>
            </w:r>
            <w:r w:rsidRPr="0022238E">
              <w:rPr>
                <w:rFonts w:ascii="Times New Roman" w:hAnsi="Times New Roman"/>
              </w:rPr>
              <w:t xml:space="preserve"> Территориальной избирательной</w:t>
            </w:r>
          </w:p>
          <w:p w:rsidR="00F542C4" w:rsidRPr="0022238E" w:rsidRDefault="00F542C4" w:rsidP="00EE13EF">
            <w:pPr>
              <w:jc w:val="center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комиссии Муезерского района</w:t>
            </w:r>
          </w:p>
          <w:p w:rsidR="00F542C4" w:rsidRDefault="00F542C4" w:rsidP="00EE13EF">
            <w:pPr>
              <w:jc w:val="center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</w:rPr>
              <w:t>01</w:t>
            </w:r>
            <w:r w:rsidRPr="0022238E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октября</w:t>
            </w:r>
            <w:r w:rsidR="00BF2E83">
              <w:rPr>
                <w:rFonts w:ascii="Times New Roman" w:hAnsi="Times New Roman"/>
              </w:rPr>
              <w:t xml:space="preserve"> 2024 </w:t>
            </w:r>
            <w:r w:rsidRPr="0022238E">
              <w:rPr>
                <w:rFonts w:ascii="Times New Roman" w:hAnsi="Times New Roman"/>
              </w:rPr>
              <w:t xml:space="preserve">года № </w:t>
            </w:r>
            <w:r>
              <w:rPr>
                <w:rFonts w:ascii="Times New Roman" w:hAnsi="Times New Roman"/>
              </w:rPr>
              <w:t>105/429-05</w:t>
            </w:r>
          </w:p>
          <w:p w:rsidR="00F542C4" w:rsidRDefault="00F542C4" w:rsidP="00EE13EF">
            <w:pPr>
              <w:jc w:val="center"/>
              <w:rPr>
                <w:rFonts w:ascii="Times New Roman" w:hAnsi="Times New Roman"/>
              </w:rPr>
            </w:pPr>
          </w:p>
          <w:p w:rsidR="00F542C4" w:rsidRPr="0022238E" w:rsidRDefault="00F542C4" w:rsidP="00F542C4">
            <w:pPr>
              <w:rPr>
                <w:rFonts w:ascii="Times New Roman" w:hAnsi="Times New Roman"/>
              </w:rPr>
            </w:pPr>
          </w:p>
          <w:p w:rsidR="00F542C4" w:rsidRPr="0022238E" w:rsidRDefault="00F542C4" w:rsidP="00EE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42C4" w:rsidRDefault="00F542C4" w:rsidP="00F542C4">
      <w:pPr>
        <w:rPr>
          <w:sz w:val="26"/>
          <w:szCs w:val="26"/>
        </w:rPr>
      </w:pPr>
    </w:p>
    <w:p w:rsidR="00B80511" w:rsidRPr="00B80511" w:rsidRDefault="00B80511" w:rsidP="00B8051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Бьеркхальдт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Анатоль</w:t>
      </w:r>
      <w:r w:rsidR="00BF2E83">
        <w:rPr>
          <w:rFonts w:ascii="Times New Roman" w:hAnsi="Times New Roman" w:cs="Times New Roman"/>
          <w:sz w:val="26"/>
          <w:szCs w:val="26"/>
        </w:rPr>
        <w:t xml:space="preserve">евна, заместитель председателя </w:t>
      </w:r>
      <w:r>
        <w:rPr>
          <w:rFonts w:ascii="Times New Roman" w:hAnsi="Times New Roman" w:cs="Times New Roman"/>
          <w:sz w:val="26"/>
          <w:szCs w:val="26"/>
        </w:rPr>
        <w:t>участковой избирательной комиссии избирательного участка № 332;</w:t>
      </w:r>
    </w:p>
    <w:p w:rsidR="00C40BC3" w:rsidRPr="00C40BC3" w:rsidRDefault="00C40BC3" w:rsidP="00C40BC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Власова Арина Владимировна, </w:t>
      </w:r>
      <w:r w:rsidR="001B4BFE">
        <w:rPr>
          <w:rFonts w:ascii="Times New Roman" w:hAnsi="Times New Roman" w:cs="Times New Roman"/>
          <w:sz w:val="26"/>
          <w:szCs w:val="26"/>
        </w:rPr>
        <w:t xml:space="preserve">заместитель председателя 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6"/>
          <w:szCs w:val="26"/>
        </w:rPr>
        <w:t>322</w:t>
      </w:r>
      <w:r w:rsidR="001B4BFE">
        <w:rPr>
          <w:rFonts w:ascii="Times New Roman" w:hAnsi="Times New Roman" w:cs="Times New Roman"/>
          <w:sz w:val="26"/>
          <w:szCs w:val="26"/>
        </w:rPr>
        <w:t>;</w:t>
      </w:r>
    </w:p>
    <w:p w:rsidR="00F542C4" w:rsidRDefault="00367AEE" w:rsidP="00F542C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Касумова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Вячеславовна, член участковой избирательной комисс</w:t>
      </w:r>
      <w:r w:rsidR="00237A65">
        <w:rPr>
          <w:rFonts w:ascii="Times New Roman" w:hAnsi="Times New Roman" w:cs="Times New Roman"/>
          <w:sz w:val="26"/>
          <w:szCs w:val="26"/>
        </w:rPr>
        <w:t>ии избирательного участка № 333;</w:t>
      </w:r>
    </w:p>
    <w:p w:rsidR="00C40BC3" w:rsidRDefault="00367AEE" w:rsidP="00F542C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Шляндин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Геннадий Геннадьевич, </w:t>
      </w:r>
      <w:r w:rsidR="007D0E46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участковой избирательной комиссии избирательного участка № 33</w:t>
      </w:r>
      <w:r w:rsidR="00C40BC3">
        <w:rPr>
          <w:rFonts w:ascii="Times New Roman" w:hAnsi="Times New Roman" w:cs="Times New Roman"/>
          <w:sz w:val="26"/>
          <w:szCs w:val="26"/>
        </w:rPr>
        <w:t>1</w:t>
      </w:r>
      <w:r w:rsidR="00B80511">
        <w:rPr>
          <w:rFonts w:ascii="Times New Roman" w:hAnsi="Times New Roman" w:cs="Times New Roman"/>
          <w:sz w:val="26"/>
          <w:szCs w:val="26"/>
        </w:rPr>
        <w:t>.</w:t>
      </w:r>
    </w:p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Pr="00C40BC3" w:rsidRDefault="00C40BC3" w:rsidP="00C40BC3"/>
    <w:p w:rsidR="00C40BC3" w:rsidRDefault="00C40BC3" w:rsidP="00C40BC3"/>
    <w:p w:rsidR="00C40BC3" w:rsidRDefault="00C40BC3" w:rsidP="00C40BC3"/>
    <w:p w:rsidR="00367AEE" w:rsidRDefault="00367AEE" w:rsidP="00C40BC3">
      <w:pPr>
        <w:jc w:val="right"/>
      </w:pPr>
    </w:p>
    <w:p w:rsidR="00C40BC3" w:rsidRDefault="00C40BC3" w:rsidP="00C40BC3">
      <w:pPr>
        <w:jc w:val="right"/>
      </w:pPr>
    </w:p>
    <w:p w:rsidR="00C40BC3" w:rsidRDefault="00C40BC3" w:rsidP="00C40BC3">
      <w:pPr>
        <w:jc w:val="right"/>
      </w:pPr>
    </w:p>
    <w:p w:rsidR="00C40BC3" w:rsidRDefault="00C40BC3" w:rsidP="00C40BC3">
      <w:pPr>
        <w:jc w:val="right"/>
      </w:pPr>
    </w:p>
    <w:p w:rsidR="00C40BC3" w:rsidRDefault="00C40BC3" w:rsidP="00C40BC3">
      <w:pPr>
        <w:jc w:val="right"/>
      </w:pPr>
    </w:p>
    <w:p w:rsidR="00C40BC3" w:rsidRDefault="00C40BC3" w:rsidP="00C40BC3">
      <w:pPr>
        <w:jc w:val="righ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C40BC3" w:rsidRPr="0022238E" w:rsidTr="00EE13EF">
        <w:trPr>
          <w:trHeight w:val="1365"/>
          <w:jc w:val="right"/>
        </w:trPr>
        <w:tc>
          <w:tcPr>
            <w:tcW w:w="4786" w:type="dxa"/>
          </w:tcPr>
          <w:p w:rsidR="00C40BC3" w:rsidRPr="0022238E" w:rsidRDefault="00C40BC3" w:rsidP="00EE13EF">
            <w:pPr>
              <w:jc w:val="center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 xml:space="preserve"> 2 к</w:t>
            </w:r>
          </w:p>
          <w:p w:rsidR="00C40BC3" w:rsidRPr="0022238E" w:rsidRDefault="00C40BC3" w:rsidP="00EE13EF">
            <w:pPr>
              <w:jc w:val="center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ю</w:t>
            </w:r>
            <w:r w:rsidRPr="0022238E">
              <w:rPr>
                <w:rFonts w:ascii="Times New Roman" w:hAnsi="Times New Roman"/>
              </w:rPr>
              <w:t xml:space="preserve"> Территориальной избирательной</w:t>
            </w:r>
          </w:p>
          <w:p w:rsidR="00C40BC3" w:rsidRPr="0022238E" w:rsidRDefault="00C40BC3" w:rsidP="00EE13EF">
            <w:pPr>
              <w:jc w:val="center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комиссии Муезерского района</w:t>
            </w:r>
          </w:p>
          <w:p w:rsidR="00C40BC3" w:rsidRDefault="00C40BC3" w:rsidP="00EE13EF">
            <w:pPr>
              <w:jc w:val="center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</w:rPr>
              <w:t>01</w:t>
            </w:r>
            <w:r w:rsidRPr="0022238E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октября</w:t>
            </w:r>
            <w:r w:rsidRPr="0022238E">
              <w:rPr>
                <w:rFonts w:ascii="Times New Roman" w:hAnsi="Times New Roman"/>
              </w:rPr>
              <w:t xml:space="preserve"> </w:t>
            </w:r>
            <w:proofErr w:type="gramStart"/>
            <w:r w:rsidRPr="0022238E">
              <w:rPr>
                <w:rFonts w:ascii="Times New Roman" w:hAnsi="Times New Roman"/>
              </w:rPr>
              <w:t>2024  года</w:t>
            </w:r>
            <w:proofErr w:type="gramEnd"/>
            <w:r w:rsidRPr="0022238E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105/429-05</w:t>
            </w:r>
          </w:p>
          <w:p w:rsidR="00C40BC3" w:rsidRDefault="00C40BC3" w:rsidP="00EE13EF">
            <w:pPr>
              <w:jc w:val="center"/>
              <w:rPr>
                <w:rFonts w:ascii="Times New Roman" w:hAnsi="Times New Roman"/>
              </w:rPr>
            </w:pPr>
          </w:p>
          <w:p w:rsidR="00C40BC3" w:rsidRPr="0022238E" w:rsidRDefault="00C40BC3" w:rsidP="00EE13EF">
            <w:pPr>
              <w:rPr>
                <w:rFonts w:ascii="Times New Roman" w:hAnsi="Times New Roman"/>
              </w:rPr>
            </w:pPr>
          </w:p>
          <w:p w:rsidR="00C40BC3" w:rsidRPr="0022238E" w:rsidRDefault="00C40BC3" w:rsidP="00EE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0BC3" w:rsidRDefault="00C40BC3" w:rsidP="001B4BFE">
      <w:pPr>
        <w:tabs>
          <w:tab w:val="left" w:pos="4020"/>
        </w:tabs>
        <w:jc w:val="both"/>
      </w:pPr>
    </w:p>
    <w:p w:rsidR="00C40BC3" w:rsidRDefault="00C40BC3" w:rsidP="00C40B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Антипова Елена Владимировна, </w:t>
      </w:r>
      <w:r w:rsidR="001B4BFE">
        <w:rPr>
          <w:rFonts w:ascii="Times New Roman" w:hAnsi="Times New Roman" w:cs="Times New Roman"/>
          <w:sz w:val="26"/>
          <w:szCs w:val="26"/>
        </w:rPr>
        <w:t xml:space="preserve">секретарь 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6"/>
          <w:szCs w:val="26"/>
        </w:rPr>
        <w:t>323</w:t>
      </w:r>
      <w:r w:rsidR="001B4BFE">
        <w:rPr>
          <w:rFonts w:ascii="Times New Roman" w:hAnsi="Times New Roman" w:cs="Times New Roman"/>
          <w:sz w:val="26"/>
          <w:szCs w:val="26"/>
        </w:rPr>
        <w:t>;</w:t>
      </w:r>
    </w:p>
    <w:p w:rsidR="001B4BFE" w:rsidRDefault="001B4BFE" w:rsidP="00C40B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Лакшевич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Любовь Владимировна, </w:t>
      </w:r>
      <w:r w:rsidR="007D0E46">
        <w:rPr>
          <w:rFonts w:ascii="Times New Roman" w:hAnsi="Times New Roman" w:cs="Times New Roman"/>
          <w:sz w:val="26"/>
          <w:szCs w:val="26"/>
        </w:rPr>
        <w:t xml:space="preserve">председатель участковой избирательной комиссии избирательного участка </w:t>
      </w:r>
      <w:r w:rsidR="00237A6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325</w:t>
      </w:r>
      <w:r w:rsidR="007D0E46">
        <w:rPr>
          <w:rFonts w:ascii="Times New Roman" w:hAnsi="Times New Roman" w:cs="Times New Roman"/>
          <w:sz w:val="26"/>
          <w:szCs w:val="26"/>
        </w:rPr>
        <w:t>;</w:t>
      </w:r>
    </w:p>
    <w:p w:rsidR="006823C7" w:rsidRPr="006823C7" w:rsidRDefault="006823C7" w:rsidP="006823C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Некрашевич Алина Анатольевна, председатель участковой избирательной комиссии избирательного участка № 334;</w:t>
      </w:r>
    </w:p>
    <w:p w:rsidR="001B4BFE" w:rsidRDefault="001B4BFE" w:rsidP="00C40BC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Ретукова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Николаевна,</w:t>
      </w:r>
      <w:r w:rsidR="00237A65">
        <w:rPr>
          <w:rFonts w:ascii="Times New Roman" w:hAnsi="Times New Roman" w:cs="Times New Roman"/>
          <w:sz w:val="26"/>
          <w:szCs w:val="26"/>
        </w:rPr>
        <w:t xml:space="preserve"> </w:t>
      </w:r>
      <w:r w:rsidR="00E62F39">
        <w:rPr>
          <w:rFonts w:ascii="Times New Roman" w:hAnsi="Times New Roman" w:cs="Times New Roman"/>
          <w:sz w:val="26"/>
          <w:szCs w:val="26"/>
        </w:rPr>
        <w:t>член участковой избирательной комисс</w:t>
      </w:r>
      <w:r w:rsidR="006823C7">
        <w:rPr>
          <w:rFonts w:ascii="Times New Roman" w:hAnsi="Times New Roman" w:cs="Times New Roman"/>
          <w:sz w:val="26"/>
          <w:szCs w:val="26"/>
        </w:rPr>
        <w:t>ии избирательного участка № 329;</w:t>
      </w:r>
    </w:p>
    <w:p w:rsidR="006823C7" w:rsidRPr="006823C7" w:rsidRDefault="006823C7" w:rsidP="006823C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Тимофеева Наталья Геннадьевна, секретарь участковой избирательной комиссии избирательного участка № 321.</w:t>
      </w:r>
    </w:p>
    <w:p w:rsidR="001B4BFE" w:rsidRPr="006823C7" w:rsidRDefault="001B4BFE" w:rsidP="006823C7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1B4BFE" w:rsidRPr="006823C7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4B" w:rsidRDefault="00B4684B" w:rsidP="00123914">
      <w:r>
        <w:separator/>
      </w:r>
    </w:p>
  </w:endnote>
  <w:endnote w:type="continuationSeparator" w:id="0">
    <w:p w:rsidR="00B4684B" w:rsidRDefault="00B4684B" w:rsidP="001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4B" w:rsidRDefault="00B4684B"/>
  </w:footnote>
  <w:footnote w:type="continuationSeparator" w:id="0">
    <w:p w:rsidR="00B4684B" w:rsidRDefault="00B4684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3A5C"/>
    <w:multiLevelType w:val="hybridMultilevel"/>
    <w:tmpl w:val="3A0896EA"/>
    <w:lvl w:ilvl="0" w:tplc="F56CB686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0B1155"/>
    <w:multiLevelType w:val="hybridMultilevel"/>
    <w:tmpl w:val="374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5000"/>
    <w:multiLevelType w:val="hybridMultilevel"/>
    <w:tmpl w:val="C21C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69EA"/>
    <w:multiLevelType w:val="hybridMultilevel"/>
    <w:tmpl w:val="97D2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A0B12"/>
    <w:multiLevelType w:val="hybridMultilevel"/>
    <w:tmpl w:val="DF9029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D282423"/>
    <w:multiLevelType w:val="hybridMultilevel"/>
    <w:tmpl w:val="C960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3914"/>
    <w:rsid w:val="00005011"/>
    <w:rsid w:val="0000739E"/>
    <w:rsid w:val="00037D06"/>
    <w:rsid w:val="00041139"/>
    <w:rsid w:val="000525B1"/>
    <w:rsid w:val="00066CFC"/>
    <w:rsid w:val="00080C03"/>
    <w:rsid w:val="00081D98"/>
    <w:rsid w:val="000B57B1"/>
    <w:rsid w:val="000C62F0"/>
    <w:rsid w:val="000E2A91"/>
    <w:rsid w:val="00106C28"/>
    <w:rsid w:val="00113AC4"/>
    <w:rsid w:val="001153EF"/>
    <w:rsid w:val="00117511"/>
    <w:rsid w:val="00123914"/>
    <w:rsid w:val="00151D22"/>
    <w:rsid w:val="001558F1"/>
    <w:rsid w:val="0018588D"/>
    <w:rsid w:val="00197A5C"/>
    <w:rsid w:val="001B090E"/>
    <w:rsid w:val="001B4BFE"/>
    <w:rsid w:val="001F1747"/>
    <w:rsid w:val="002101D4"/>
    <w:rsid w:val="002108F9"/>
    <w:rsid w:val="00210D91"/>
    <w:rsid w:val="002168A5"/>
    <w:rsid w:val="00217BF8"/>
    <w:rsid w:val="0022059D"/>
    <w:rsid w:val="00225185"/>
    <w:rsid w:val="00237A65"/>
    <w:rsid w:val="002401C1"/>
    <w:rsid w:val="00242E1E"/>
    <w:rsid w:val="00243A37"/>
    <w:rsid w:val="00255147"/>
    <w:rsid w:val="0025570A"/>
    <w:rsid w:val="00270447"/>
    <w:rsid w:val="00295375"/>
    <w:rsid w:val="002A4465"/>
    <w:rsid w:val="002A44F5"/>
    <w:rsid w:val="003327DD"/>
    <w:rsid w:val="00345572"/>
    <w:rsid w:val="00367AEE"/>
    <w:rsid w:val="003A3D3E"/>
    <w:rsid w:val="003B5C73"/>
    <w:rsid w:val="003B6E2B"/>
    <w:rsid w:val="003C5EE4"/>
    <w:rsid w:val="003D0CB3"/>
    <w:rsid w:val="00404D40"/>
    <w:rsid w:val="004116AB"/>
    <w:rsid w:val="00435922"/>
    <w:rsid w:val="00490B9A"/>
    <w:rsid w:val="004A2300"/>
    <w:rsid w:val="004A32F4"/>
    <w:rsid w:val="004A6BAC"/>
    <w:rsid w:val="004C2D56"/>
    <w:rsid w:val="004D4FDB"/>
    <w:rsid w:val="004F1C1A"/>
    <w:rsid w:val="00515CA8"/>
    <w:rsid w:val="005164CA"/>
    <w:rsid w:val="00522217"/>
    <w:rsid w:val="0054098B"/>
    <w:rsid w:val="00550787"/>
    <w:rsid w:val="00555B51"/>
    <w:rsid w:val="00556722"/>
    <w:rsid w:val="005608F2"/>
    <w:rsid w:val="00581975"/>
    <w:rsid w:val="00596C56"/>
    <w:rsid w:val="005D1CCC"/>
    <w:rsid w:val="00631CFD"/>
    <w:rsid w:val="00634247"/>
    <w:rsid w:val="00640C32"/>
    <w:rsid w:val="006823C7"/>
    <w:rsid w:val="00691569"/>
    <w:rsid w:val="006A1299"/>
    <w:rsid w:val="006A4207"/>
    <w:rsid w:val="006A64DE"/>
    <w:rsid w:val="006B47D9"/>
    <w:rsid w:val="006D52E6"/>
    <w:rsid w:val="007177E5"/>
    <w:rsid w:val="00723DE7"/>
    <w:rsid w:val="0072620F"/>
    <w:rsid w:val="00734776"/>
    <w:rsid w:val="0075231C"/>
    <w:rsid w:val="00770F53"/>
    <w:rsid w:val="007A6609"/>
    <w:rsid w:val="007D0E46"/>
    <w:rsid w:val="007F519E"/>
    <w:rsid w:val="0080353D"/>
    <w:rsid w:val="008040A0"/>
    <w:rsid w:val="008117AC"/>
    <w:rsid w:val="00825F1E"/>
    <w:rsid w:val="00835866"/>
    <w:rsid w:val="00842AE5"/>
    <w:rsid w:val="00853BAB"/>
    <w:rsid w:val="00873FE4"/>
    <w:rsid w:val="008741C5"/>
    <w:rsid w:val="008821DC"/>
    <w:rsid w:val="00886EB1"/>
    <w:rsid w:val="008A3C06"/>
    <w:rsid w:val="008A74B6"/>
    <w:rsid w:val="008C64ED"/>
    <w:rsid w:val="008E0550"/>
    <w:rsid w:val="009167C9"/>
    <w:rsid w:val="00921082"/>
    <w:rsid w:val="00924BE6"/>
    <w:rsid w:val="00930891"/>
    <w:rsid w:val="0094398B"/>
    <w:rsid w:val="00944618"/>
    <w:rsid w:val="00956553"/>
    <w:rsid w:val="00966835"/>
    <w:rsid w:val="009D7568"/>
    <w:rsid w:val="00A12434"/>
    <w:rsid w:val="00A46381"/>
    <w:rsid w:val="00A506DE"/>
    <w:rsid w:val="00A50AFB"/>
    <w:rsid w:val="00A7391E"/>
    <w:rsid w:val="00A7461C"/>
    <w:rsid w:val="00A91FEC"/>
    <w:rsid w:val="00AA60E1"/>
    <w:rsid w:val="00AC205D"/>
    <w:rsid w:val="00AC76AC"/>
    <w:rsid w:val="00B4684B"/>
    <w:rsid w:val="00B537D8"/>
    <w:rsid w:val="00B53D57"/>
    <w:rsid w:val="00B554A0"/>
    <w:rsid w:val="00B7233C"/>
    <w:rsid w:val="00B80511"/>
    <w:rsid w:val="00B85FD6"/>
    <w:rsid w:val="00BD58DF"/>
    <w:rsid w:val="00BF2E83"/>
    <w:rsid w:val="00BF78C8"/>
    <w:rsid w:val="00C06B5D"/>
    <w:rsid w:val="00C16CAB"/>
    <w:rsid w:val="00C244F6"/>
    <w:rsid w:val="00C30613"/>
    <w:rsid w:val="00C40BC3"/>
    <w:rsid w:val="00C47A5B"/>
    <w:rsid w:val="00C521CA"/>
    <w:rsid w:val="00C56E69"/>
    <w:rsid w:val="00C6478D"/>
    <w:rsid w:val="00C74160"/>
    <w:rsid w:val="00CA0E17"/>
    <w:rsid w:val="00CF55ED"/>
    <w:rsid w:val="00D04E71"/>
    <w:rsid w:val="00D14BE6"/>
    <w:rsid w:val="00D17FDE"/>
    <w:rsid w:val="00D50D24"/>
    <w:rsid w:val="00D66480"/>
    <w:rsid w:val="00D77FBF"/>
    <w:rsid w:val="00DB699D"/>
    <w:rsid w:val="00DD095E"/>
    <w:rsid w:val="00DF5503"/>
    <w:rsid w:val="00E04AF8"/>
    <w:rsid w:val="00E27A0B"/>
    <w:rsid w:val="00E356AA"/>
    <w:rsid w:val="00E428E7"/>
    <w:rsid w:val="00E62F39"/>
    <w:rsid w:val="00E6600D"/>
    <w:rsid w:val="00E9346F"/>
    <w:rsid w:val="00EC1BE5"/>
    <w:rsid w:val="00EC4C36"/>
    <w:rsid w:val="00ED2D6D"/>
    <w:rsid w:val="00EE1CA4"/>
    <w:rsid w:val="00EF1C9D"/>
    <w:rsid w:val="00EF332A"/>
    <w:rsid w:val="00EF3A44"/>
    <w:rsid w:val="00EF6DC0"/>
    <w:rsid w:val="00F416CF"/>
    <w:rsid w:val="00F542C4"/>
    <w:rsid w:val="00F634BD"/>
    <w:rsid w:val="00F70560"/>
    <w:rsid w:val="00F82115"/>
    <w:rsid w:val="00F96824"/>
    <w:rsid w:val="00FA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5D5"/>
  <w15:docId w15:val="{A0C383DF-B67A-431D-9D7D-CFBB792F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4F5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F634BD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634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Татьяна Поттоева</cp:lastModifiedBy>
  <cp:revision>217</cp:revision>
  <cp:lastPrinted>2024-01-22T12:07:00Z</cp:lastPrinted>
  <dcterms:created xsi:type="dcterms:W3CDTF">2020-06-02T14:24:00Z</dcterms:created>
  <dcterms:modified xsi:type="dcterms:W3CDTF">2024-10-02T07:25:00Z</dcterms:modified>
</cp:coreProperties>
</file>