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42" w:rsidRDefault="00EF1E42" w:rsidP="00EF1E42">
      <w:pPr>
        <w:spacing w:after="0" w:line="240" w:lineRule="auto"/>
        <w:jc w:val="center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                                          </w:t>
      </w:r>
      <w:proofErr w:type="gramStart"/>
      <w:r w:rsidR="009920F8" w:rsidRPr="00EF1E42">
        <w:rPr>
          <w:rFonts w:ascii="FranklinGothBookCTT" w:hAnsi="FranklinGothBookCTT" w:cs="FranklinGothBookCTT"/>
          <w:sz w:val="24"/>
          <w:szCs w:val="24"/>
        </w:rPr>
        <w:t>Утверждён</w:t>
      </w:r>
      <w:proofErr w:type="gramEnd"/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 решением 2 сессии 2 созыва Совета</w:t>
      </w:r>
    </w:p>
    <w:p w:rsidR="009920F8" w:rsidRPr="00EF1E42" w:rsidRDefault="00EF1E42" w:rsidP="00EF1E42">
      <w:pPr>
        <w:spacing w:after="0" w:line="240" w:lineRule="auto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                                                    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Муезерского</w:t>
      </w:r>
      <w:r>
        <w:rPr>
          <w:rFonts w:ascii="FranklinGothBookCTT" w:hAnsi="FranklinGothBookCTT" w:cs="FranklinGothBookCTT"/>
          <w:sz w:val="24"/>
          <w:szCs w:val="24"/>
        </w:rPr>
        <w:t xml:space="preserve"> г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ородского поселения № 11 от 30.11.2009 г.</w:t>
      </w:r>
    </w:p>
    <w:p w:rsidR="009920F8" w:rsidRDefault="009920F8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</w:p>
    <w:p w:rsidR="00EF1E42" w:rsidRPr="00EF1E42" w:rsidRDefault="00EF1E42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</w:p>
    <w:p w:rsidR="009920F8" w:rsidRPr="00EF1E42" w:rsidRDefault="009920F8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  <w:r w:rsidRPr="00EF1E42">
        <w:rPr>
          <w:rFonts w:ascii="FranklinGothBookCTT" w:hAnsi="FranklinGothBookCTT" w:cs="FranklinGothBookCTT"/>
          <w:b/>
          <w:bCs/>
          <w:sz w:val="24"/>
          <w:szCs w:val="24"/>
        </w:rPr>
        <w:t>Порядок</w:t>
      </w:r>
    </w:p>
    <w:p w:rsidR="009920F8" w:rsidRPr="00EF1E42" w:rsidRDefault="009920F8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  <w:r w:rsidRPr="00EF1E42">
        <w:rPr>
          <w:rFonts w:ascii="FranklinGothBookCTT" w:hAnsi="FranklinGothBookCTT" w:cs="FranklinGothBookCTT"/>
          <w:b/>
          <w:bCs/>
          <w:sz w:val="24"/>
          <w:szCs w:val="24"/>
        </w:rPr>
        <w:t>учёта предложений и участия граждан в обсуждении</w:t>
      </w:r>
    </w:p>
    <w:p w:rsidR="009920F8" w:rsidRPr="00EF1E42" w:rsidRDefault="009920F8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  <w:r w:rsidRPr="00EF1E42">
        <w:rPr>
          <w:rFonts w:ascii="FranklinGothBookCTT" w:hAnsi="FranklinGothBookCTT" w:cs="FranklinGothBookCTT"/>
          <w:b/>
          <w:bCs/>
          <w:sz w:val="24"/>
          <w:szCs w:val="24"/>
        </w:rPr>
        <w:t xml:space="preserve"> проекта Устава Муезерского городского поселения</w:t>
      </w:r>
    </w:p>
    <w:p w:rsid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1.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Жители поселения, желающие принять участие в обсуждении проекта Устава Муезерского городского поселения (далее – Устав), </w:t>
      </w:r>
      <w:r w:rsidR="009920F8" w:rsidRPr="00EF1E42">
        <w:rPr>
          <w:rFonts w:ascii="FranklinGothBookCTT" w:hAnsi="FranklinGothBookCTT" w:cs="FranklinGothBookCTT"/>
          <w:b/>
          <w:bCs/>
          <w:sz w:val="24"/>
          <w:szCs w:val="24"/>
        </w:rPr>
        <w:t>в течение 15 дней со дня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 опубликования проекта Устава, вносят в Совет Муезерского городского поселения предложения по внесению изменений и дополнений в проект Устава.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2.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Текст проекта Устава может быть предоставлен всем желающим при обращении в местную администрацию п</w:t>
      </w:r>
      <w:r w:rsidR="00F34A2E">
        <w:rPr>
          <w:rFonts w:ascii="FranklinGothBookCTT" w:hAnsi="FranklinGothBookCTT" w:cs="FranklinGothBookCTT"/>
          <w:sz w:val="24"/>
          <w:szCs w:val="24"/>
        </w:rPr>
        <w:t>гт.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 Муезерский.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3.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Предложения, изменения и дополнения по проекту Устава могут представляться в письменном виде, а также на носителях, допускающих электронную обработку.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4.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Граждане, вносящие предложения, изменения и дополнения в проект Устава приглашаются на ближайшее заседание рабочей группы по работе над Уставом. Внесённые предложения, изменения и дополнения рассматриваются членами рабочей группы в присутствии гражданина, который вносит предложения, изменения и дополнения.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5.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По результатам рассмотрения предложений, изменений и дополнений гражданин, вносящий предложения, изменения и дополнения в проект Устава, получает обоснованный ответ в письменном виде о внесении или не внесении его предложений, изменений и дополнений в проект Устава.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6.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Граждане, внёсшие предложения, изменения и дополнения в проект Устава, могут принимать участие в работе сессии Муезерского городского поселения, на которой рассматривается проект Устава, с правом совещательного голоса.</w:t>
      </w:r>
    </w:p>
    <w:p w:rsid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7.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После сбора и рассмотрения всех поступивших предложений, изменений и дополнений рабочая группа по работе над Уставом в течение </w:t>
      </w:r>
      <w:r w:rsidR="009920F8" w:rsidRPr="00482AB0">
        <w:rPr>
          <w:rFonts w:ascii="FranklinGothBookCTT" w:hAnsi="FranklinGothBookCTT" w:cs="FranklinGothBookCTT"/>
          <w:sz w:val="24"/>
          <w:szCs w:val="24"/>
        </w:rPr>
        <w:t>3</w:t>
      </w:r>
      <w:r w:rsidR="00482AB0" w:rsidRPr="00482AB0">
        <w:rPr>
          <w:rFonts w:ascii="FranklinGothBookCTT" w:hAnsi="FranklinGothBookCTT" w:cs="FranklinGothBookCTT"/>
          <w:sz w:val="24"/>
          <w:szCs w:val="24"/>
        </w:rPr>
        <w:t>(трех</w:t>
      </w:r>
      <w:r w:rsidR="00482AB0">
        <w:rPr>
          <w:rFonts w:ascii="FranklinGothBookCTT" w:hAnsi="FranklinGothBookCTT" w:cs="FranklinGothBookCTT"/>
          <w:b/>
          <w:sz w:val="24"/>
          <w:szCs w:val="24"/>
        </w:rPr>
        <w:t>)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 дней вносит окончательный проект Уст</w:t>
      </w:r>
      <w:r>
        <w:rPr>
          <w:rFonts w:ascii="FranklinGothBookCTT" w:hAnsi="FranklinGothBookCTT" w:cs="FranklinGothBookCTT"/>
          <w:sz w:val="24"/>
          <w:szCs w:val="24"/>
        </w:rPr>
        <w:t>ава.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</w:t>
      </w:r>
      <w:proofErr w:type="gramStart"/>
      <w:r>
        <w:rPr>
          <w:rFonts w:ascii="FranklinGothBookCTT" w:hAnsi="FranklinGothBookCTT" w:cs="FranklinGothBookCTT"/>
          <w:sz w:val="24"/>
          <w:szCs w:val="24"/>
        </w:rPr>
        <w:t>8.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Список жителей поселения, принявших участие над проектом Устава, публикуется (обнародуется) с их согласия вместе с утверждённым сессией Муезерского городского поселения текстом Устава Муезерского городского поселения.</w:t>
      </w:r>
      <w:proofErr w:type="gramEnd"/>
    </w:p>
    <w:p w:rsidR="009920F8" w:rsidRPr="00EF1E42" w:rsidRDefault="009920F8" w:rsidP="005B000A">
      <w:pPr>
        <w:spacing w:after="0" w:line="240" w:lineRule="auto"/>
        <w:rPr>
          <w:rFonts w:ascii="FranklinGothBookCTT" w:hAnsi="FranklinGothBookCTT" w:cs="FranklinGothBookCTT"/>
          <w:sz w:val="24"/>
          <w:szCs w:val="24"/>
        </w:rPr>
      </w:pPr>
    </w:p>
    <w:sectPr w:rsidR="009920F8" w:rsidRPr="00EF1E4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GothBook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50833"/>
    <w:multiLevelType w:val="hybridMultilevel"/>
    <w:tmpl w:val="D0027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1E4"/>
    <w:rsid w:val="00097D54"/>
    <w:rsid w:val="000F6747"/>
    <w:rsid w:val="00153089"/>
    <w:rsid w:val="00192023"/>
    <w:rsid w:val="00313B9B"/>
    <w:rsid w:val="003E1AB9"/>
    <w:rsid w:val="00482AB0"/>
    <w:rsid w:val="004A0982"/>
    <w:rsid w:val="004D2CB5"/>
    <w:rsid w:val="005B000A"/>
    <w:rsid w:val="007808D5"/>
    <w:rsid w:val="007941E4"/>
    <w:rsid w:val="00796BE0"/>
    <w:rsid w:val="00851F76"/>
    <w:rsid w:val="00880E2C"/>
    <w:rsid w:val="009920F8"/>
    <w:rsid w:val="00AD4D95"/>
    <w:rsid w:val="00B33612"/>
    <w:rsid w:val="00B7032C"/>
    <w:rsid w:val="00B82FD4"/>
    <w:rsid w:val="00C6168D"/>
    <w:rsid w:val="00CA4E52"/>
    <w:rsid w:val="00D16C79"/>
    <w:rsid w:val="00D555EE"/>
    <w:rsid w:val="00EF1E42"/>
    <w:rsid w:val="00F34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E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41E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FF37A-39AD-4C51-A95B-49CF1CFC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248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2015-10-01T08:57:00Z</dcterms:created>
  <dcterms:modified xsi:type="dcterms:W3CDTF">2023-10-09T05:38:00Z</dcterms:modified>
</cp:coreProperties>
</file>