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65C" w:rsidRDefault="00F8165C" w:rsidP="005B0595">
      <w:pPr>
        <w:pStyle w:val="Style2"/>
        <w:widowControl/>
        <w:spacing w:line="240" w:lineRule="auto"/>
      </w:pPr>
    </w:p>
    <w:p w:rsidR="004B3282" w:rsidRPr="004B3282" w:rsidRDefault="004B3282" w:rsidP="004B3282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  <w:i/>
        </w:rPr>
      </w:pPr>
      <w:r w:rsidRPr="004B3282">
        <w:rPr>
          <w:rFonts w:ascii="Times New Roman" w:hAnsi="Times New Roman"/>
          <w:b/>
        </w:rPr>
        <w:t>РЕСПУБЛИКА  КАРЕЛИЯ</w:t>
      </w:r>
    </w:p>
    <w:p w:rsidR="004B3282" w:rsidRPr="00001076" w:rsidRDefault="004B3282" w:rsidP="004B3282">
      <w:pPr>
        <w:jc w:val="center"/>
        <w:rPr>
          <w:b/>
        </w:rPr>
      </w:pPr>
      <w:r w:rsidRPr="00001076">
        <w:rPr>
          <w:b/>
        </w:rPr>
        <w:t xml:space="preserve">МУНИЦИПАЛЬНОЕ   ОБРАЗОВАНИЕ                                                                                                                </w:t>
      </w:r>
      <w:r>
        <w:rPr>
          <w:b/>
        </w:rPr>
        <w:t>«СУККОЗЕРСКОЕ СЕЛЬСКОЕ ПОСЕЛЕНИЕ</w:t>
      </w:r>
      <w:r w:rsidRPr="00001076">
        <w:rPr>
          <w:b/>
        </w:rPr>
        <w:t xml:space="preserve">»                                                     </w:t>
      </w:r>
      <w:r w:rsidRPr="00001076">
        <w:t>А</w:t>
      </w:r>
      <w:r w:rsidRPr="00001076">
        <w:rPr>
          <w:b/>
        </w:rPr>
        <w:t>ДМИНИСТРАЦИЯ СУККОЗЕРСКОГО  СЕЛЬСКОГО  ПОСЕЛЕНИЯ</w:t>
      </w:r>
    </w:p>
    <w:p w:rsidR="004B3282" w:rsidRPr="00001076" w:rsidRDefault="004B3282" w:rsidP="004B3282">
      <w:pPr>
        <w:ind w:left="851"/>
        <w:jc w:val="center"/>
      </w:pPr>
    </w:p>
    <w:p w:rsidR="004B3282" w:rsidRPr="00001076" w:rsidRDefault="004B3282" w:rsidP="004B3282">
      <w:pPr>
        <w:ind w:left="851"/>
        <w:jc w:val="center"/>
        <w:rPr>
          <w:b/>
        </w:rPr>
      </w:pPr>
      <w:r w:rsidRPr="00001076">
        <w:rPr>
          <w:b/>
        </w:rPr>
        <w:t>ПОСТАНОВЛЕНИЕ</w:t>
      </w:r>
    </w:p>
    <w:p w:rsidR="004B3282" w:rsidRPr="00001076" w:rsidRDefault="004B3282" w:rsidP="004B3282"/>
    <w:p w:rsidR="004B3282" w:rsidRPr="00001076" w:rsidRDefault="004B3282" w:rsidP="004B3282">
      <w:pPr>
        <w:jc w:val="both"/>
        <w:rPr>
          <w:b/>
        </w:rPr>
      </w:pPr>
      <w:r w:rsidRPr="00001076">
        <w:t xml:space="preserve"> </w:t>
      </w:r>
      <w:r w:rsidRPr="00001076">
        <w:rPr>
          <w:b/>
        </w:rPr>
        <w:t xml:space="preserve">от   </w:t>
      </w:r>
      <w:r w:rsidR="00590AC7">
        <w:rPr>
          <w:b/>
        </w:rPr>
        <w:t>10</w:t>
      </w:r>
      <w:r w:rsidR="000D6410">
        <w:rPr>
          <w:b/>
        </w:rPr>
        <w:t xml:space="preserve"> сентября 2019</w:t>
      </w:r>
      <w:r w:rsidRPr="00001076">
        <w:rPr>
          <w:b/>
        </w:rPr>
        <w:t xml:space="preserve">  года                                                                      </w:t>
      </w:r>
      <w:r w:rsidR="000D6410">
        <w:rPr>
          <w:b/>
        </w:rPr>
        <w:t xml:space="preserve">                  </w:t>
      </w:r>
      <w:r w:rsidRPr="00001076">
        <w:rPr>
          <w:b/>
        </w:rPr>
        <w:t xml:space="preserve">№  </w:t>
      </w:r>
      <w:r w:rsidR="00590AC7">
        <w:rPr>
          <w:b/>
        </w:rPr>
        <w:t>53</w:t>
      </w:r>
    </w:p>
    <w:p w:rsidR="004B3282" w:rsidRPr="00001076" w:rsidRDefault="004B3282" w:rsidP="004B3282">
      <w:pPr>
        <w:tabs>
          <w:tab w:val="left" w:pos="4147"/>
          <w:tab w:val="center" w:pos="5037"/>
        </w:tabs>
        <w:ind w:firstLine="709"/>
        <w:jc w:val="center"/>
        <w:rPr>
          <w:rFonts w:eastAsia="Times New Roman"/>
        </w:rPr>
      </w:pPr>
    </w:p>
    <w:p w:rsidR="004B3282" w:rsidRPr="00001076" w:rsidRDefault="004B3282" w:rsidP="004B3282">
      <w:pPr>
        <w:tabs>
          <w:tab w:val="left" w:pos="4147"/>
          <w:tab w:val="center" w:pos="5037"/>
        </w:tabs>
        <w:ind w:firstLine="709"/>
        <w:rPr>
          <w:rFonts w:eastAsia="Times New Roman"/>
        </w:rPr>
      </w:pPr>
    </w:p>
    <w:p w:rsidR="004B3282" w:rsidRPr="004B3282" w:rsidRDefault="004B3282" w:rsidP="004B3282">
      <w:pPr>
        <w:jc w:val="center"/>
        <w:rPr>
          <w:rFonts w:eastAsia="Times New Roman"/>
          <w:b/>
        </w:rPr>
      </w:pPr>
      <w:r w:rsidRPr="00001076">
        <w:rPr>
          <w:rFonts w:eastAsia="Times New Roman"/>
          <w:b/>
        </w:rPr>
        <w:t xml:space="preserve">Об утверждении технологической схемы  предоставления муниципальной услуги  </w:t>
      </w:r>
      <w:r w:rsidRPr="004B3282">
        <w:rPr>
          <w:rFonts w:eastAsia="Times New Roman"/>
          <w:b/>
        </w:rPr>
        <w:t>«</w:t>
      </w:r>
      <w:r w:rsidRPr="004B3282">
        <w:rPr>
          <w:b/>
        </w:rPr>
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  <w:r w:rsidRPr="004B3282">
        <w:rPr>
          <w:rFonts w:eastAsia="Times New Roman"/>
          <w:b/>
        </w:rPr>
        <w:t>»</w:t>
      </w:r>
    </w:p>
    <w:p w:rsidR="004B3282" w:rsidRPr="007F2610" w:rsidRDefault="004B3282" w:rsidP="004B3282">
      <w:pPr>
        <w:ind w:firstLine="709"/>
        <w:jc w:val="both"/>
        <w:rPr>
          <w:rFonts w:eastAsia="Times New Roman"/>
          <w:b/>
        </w:rPr>
      </w:pPr>
    </w:p>
    <w:p w:rsidR="004B3282" w:rsidRPr="007F2610" w:rsidRDefault="004B3282" w:rsidP="004B3282">
      <w:pPr>
        <w:ind w:firstLine="709"/>
        <w:jc w:val="both"/>
        <w:rPr>
          <w:rFonts w:eastAsia="Times New Roman"/>
        </w:rPr>
      </w:pPr>
    </w:p>
    <w:p w:rsidR="004B3282" w:rsidRPr="00001076" w:rsidRDefault="004B3282" w:rsidP="004B3282">
      <w:pPr>
        <w:ind w:firstLine="709"/>
        <w:jc w:val="both"/>
        <w:rPr>
          <w:rFonts w:eastAsia="Times New Roman"/>
          <w:b/>
        </w:rPr>
      </w:pPr>
      <w:r>
        <w:rPr>
          <w:rFonts w:eastAsia="Times New Roman"/>
        </w:rPr>
        <w:t>В целях реализации Федерального закона Российской Федерации от 27.07.2010 года № 210-ФЗ «Об организации предоставления государственных и муниципальных услуг»</w:t>
      </w:r>
      <w:r w:rsidRPr="00001076">
        <w:rPr>
          <w:rFonts w:eastAsia="Times New Roman"/>
        </w:rPr>
        <w:t>,</w:t>
      </w:r>
      <w:r>
        <w:rPr>
          <w:rFonts w:eastAsia="Times New Roman"/>
        </w:rPr>
        <w:t xml:space="preserve"> постановления Правительства российской Федерации от 27 сентября 2011г. № 797                       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 </w:t>
      </w:r>
      <w:r w:rsidRPr="00001076">
        <w:rPr>
          <w:rFonts w:eastAsia="Times New Roman"/>
        </w:rPr>
        <w:t xml:space="preserve">Администрация </w:t>
      </w: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  </w:t>
      </w:r>
      <w:proofErr w:type="gramStart"/>
      <w:r>
        <w:rPr>
          <w:rFonts w:eastAsia="Times New Roman"/>
          <w:b/>
        </w:rPr>
        <w:t>п</w:t>
      </w:r>
      <w:proofErr w:type="gramEnd"/>
      <w:r>
        <w:rPr>
          <w:rFonts w:eastAsia="Times New Roman"/>
          <w:b/>
        </w:rPr>
        <w:t xml:space="preserve"> </w:t>
      </w:r>
      <w:proofErr w:type="gramStart"/>
      <w:r>
        <w:rPr>
          <w:rFonts w:eastAsia="Times New Roman"/>
          <w:b/>
        </w:rPr>
        <w:t>о</w:t>
      </w:r>
      <w:proofErr w:type="gramEnd"/>
      <w:r>
        <w:rPr>
          <w:rFonts w:eastAsia="Times New Roman"/>
          <w:b/>
        </w:rPr>
        <w:t xml:space="preserve"> с т а н о в л я е т</w:t>
      </w:r>
      <w:r w:rsidRPr="00001076">
        <w:rPr>
          <w:rFonts w:eastAsia="Times New Roman"/>
          <w:b/>
        </w:rPr>
        <w:t>:</w:t>
      </w:r>
    </w:p>
    <w:p w:rsidR="004B3282" w:rsidRPr="00001076" w:rsidRDefault="004B3282" w:rsidP="004B3282">
      <w:pPr>
        <w:ind w:firstLine="708"/>
        <w:jc w:val="both"/>
        <w:rPr>
          <w:rFonts w:eastAsia="Times New Roman"/>
        </w:rPr>
      </w:pPr>
    </w:p>
    <w:p w:rsidR="004B3282" w:rsidRPr="007F2610" w:rsidRDefault="004B3282" w:rsidP="004B3282">
      <w:pPr>
        <w:ind w:firstLine="709"/>
        <w:jc w:val="both"/>
        <w:rPr>
          <w:rFonts w:eastAsia="Times New Roman"/>
        </w:rPr>
      </w:pPr>
      <w:r w:rsidRPr="007F2610">
        <w:rPr>
          <w:rFonts w:eastAsia="Times New Roman"/>
        </w:rPr>
        <w:t>1. Утвердить технологическую схему предоставления муниципальной услуги  «</w:t>
      </w:r>
      <w:r w:rsidRPr="00857481">
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  <w:r w:rsidRPr="007F2610">
        <w:rPr>
          <w:rFonts w:eastAsia="Times New Roman"/>
        </w:rPr>
        <w:t>» согласно приложению к настоящему постановлению.</w:t>
      </w:r>
    </w:p>
    <w:p w:rsidR="004B3282" w:rsidRPr="007B6F6C" w:rsidRDefault="004B3282" w:rsidP="004B3282">
      <w:pPr>
        <w:ind w:firstLine="709"/>
        <w:jc w:val="both"/>
        <w:rPr>
          <w:rFonts w:eastAsia="Times New Roman"/>
        </w:rPr>
      </w:pPr>
    </w:p>
    <w:p w:rsidR="004B3282" w:rsidRDefault="004B3282" w:rsidP="004B3282">
      <w:pPr>
        <w:jc w:val="both"/>
      </w:pPr>
      <w:r w:rsidRPr="00821CA4">
        <w:t xml:space="preserve">         </w:t>
      </w:r>
      <w:r>
        <w:t xml:space="preserve">   </w:t>
      </w:r>
      <w:r w:rsidRPr="007B6F6C">
        <w:t xml:space="preserve">2.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7B6F6C">
          <w:rPr>
            <w:rStyle w:val="ad"/>
            <w:lang w:val="en-US"/>
          </w:rPr>
          <w:t>http</w:t>
        </w:r>
        <w:r w:rsidRPr="007B6F6C">
          <w:rPr>
            <w:rStyle w:val="ad"/>
          </w:rPr>
          <w:t>://</w:t>
        </w:r>
        <w:r w:rsidRPr="007B6F6C">
          <w:rPr>
            <w:rStyle w:val="ad"/>
            <w:lang w:val="en-US"/>
          </w:rPr>
          <w:t>www</w:t>
        </w:r>
        <w:r w:rsidRPr="007B6F6C">
          <w:rPr>
            <w:rStyle w:val="ad"/>
          </w:rPr>
          <w:t>.</w:t>
        </w:r>
        <w:proofErr w:type="spellStart"/>
        <w:r w:rsidRPr="007B6F6C">
          <w:rPr>
            <w:rStyle w:val="ad"/>
            <w:lang w:val="en-US"/>
          </w:rPr>
          <w:t>muezersky</w:t>
        </w:r>
        <w:proofErr w:type="spellEnd"/>
        <w:r w:rsidRPr="007B6F6C">
          <w:rPr>
            <w:rStyle w:val="ad"/>
          </w:rPr>
          <w:t>.</w:t>
        </w:r>
        <w:proofErr w:type="spellStart"/>
        <w:r w:rsidRPr="007B6F6C">
          <w:rPr>
            <w:rStyle w:val="ad"/>
            <w:lang w:val="en-US"/>
          </w:rPr>
          <w:t>ru</w:t>
        </w:r>
        <w:proofErr w:type="spellEnd"/>
      </w:hyperlink>
      <w:r w:rsidRPr="007B6F6C">
        <w:t>.</w:t>
      </w:r>
    </w:p>
    <w:p w:rsidR="004B3282" w:rsidRDefault="004B3282" w:rsidP="004B3282">
      <w:pPr>
        <w:jc w:val="both"/>
      </w:pPr>
      <w:r>
        <w:t xml:space="preserve">             </w:t>
      </w:r>
    </w:p>
    <w:p w:rsidR="004B3282" w:rsidRPr="007B6F6C" w:rsidRDefault="004B3282" w:rsidP="004B3282">
      <w:pPr>
        <w:jc w:val="both"/>
      </w:pPr>
      <w:r>
        <w:t xml:space="preserve">            3. Настоящее постановление вступает в силу со дня его подписания.</w:t>
      </w:r>
    </w:p>
    <w:p w:rsidR="004B3282" w:rsidRDefault="004B3282" w:rsidP="004B3282">
      <w:pPr>
        <w:jc w:val="both"/>
      </w:pPr>
      <w:r>
        <w:t xml:space="preserve">    </w:t>
      </w:r>
      <w:r w:rsidRPr="007B6F6C">
        <w:t xml:space="preserve">        </w:t>
      </w:r>
      <w:r>
        <w:t xml:space="preserve"> </w:t>
      </w:r>
    </w:p>
    <w:p w:rsidR="004B3282" w:rsidRPr="007B6F6C" w:rsidRDefault="004B3282" w:rsidP="004B3282">
      <w:pPr>
        <w:jc w:val="both"/>
      </w:pPr>
      <w:r>
        <w:t xml:space="preserve">            4</w:t>
      </w:r>
      <w:r w:rsidRPr="007B6F6C">
        <w:t>.</w:t>
      </w:r>
      <w:proofErr w:type="gramStart"/>
      <w:r w:rsidRPr="007B6F6C">
        <w:t>Контроль за</w:t>
      </w:r>
      <w:proofErr w:type="gramEnd"/>
      <w:r w:rsidRPr="007B6F6C">
        <w:t xml:space="preserve"> исполнением настоящего постановления оставляю за собой.</w:t>
      </w:r>
    </w:p>
    <w:p w:rsidR="004B3282" w:rsidRDefault="004B3282" w:rsidP="004B3282">
      <w:pPr>
        <w:jc w:val="both"/>
        <w:rPr>
          <w:b/>
          <w:sz w:val="26"/>
          <w:szCs w:val="26"/>
        </w:rPr>
      </w:pPr>
    </w:p>
    <w:p w:rsidR="004B3282" w:rsidRDefault="004B3282" w:rsidP="004B3282">
      <w:pPr>
        <w:jc w:val="both"/>
      </w:pPr>
    </w:p>
    <w:p w:rsidR="004B3282" w:rsidRDefault="004B3282" w:rsidP="004B3282">
      <w:pPr>
        <w:jc w:val="both"/>
      </w:pPr>
    </w:p>
    <w:p w:rsidR="004B3282" w:rsidRDefault="004B3282" w:rsidP="004B3282">
      <w:pPr>
        <w:jc w:val="both"/>
      </w:pPr>
    </w:p>
    <w:p w:rsidR="004B3282" w:rsidRDefault="004B3282" w:rsidP="004B3282">
      <w:pPr>
        <w:jc w:val="both"/>
      </w:pPr>
    </w:p>
    <w:p w:rsidR="004B3282" w:rsidRPr="007B6F6C" w:rsidRDefault="004B3282" w:rsidP="004B3282">
      <w:pPr>
        <w:jc w:val="both"/>
      </w:pPr>
      <w:r w:rsidRPr="007B6F6C">
        <w:t xml:space="preserve">Глава </w:t>
      </w:r>
      <w:proofErr w:type="spellStart"/>
      <w:r w:rsidRPr="007B6F6C">
        <w:t>Суккозерского</w:t>
      </w:r>
      <w:proofErr w:type="spellEnd"/>
      <w:r w:rsidRPr="007B6F6C">
        <w:t xml:space="preserve"> сельского поселения                                 </w:t>
      </w:r>
      <w:r>
        <w:t xml:space="preserve">            </w:t>
      </w:r>
      <w:r w:rsidRPr="007B6F6C">
        <w:t xml:space="preserve">  А. М. Сафоненко</w:t>
      </w:r>
    </w:p>
    <w:p w:rsidR="004B3282" w:rsidRDefault="004B3282" w:rsidP="004B3282">
      <w:pPr>
        <w:pStyle w:val="ab"/>
        <w:spacing w:after="0"/>
        <w:ind w:left="4860"/>
        <w:jc w:val="right"/>
      </w:pPr>
    </w:p>
    <w:p w:rsidR="004B3282" w:rsidRPr="00001076" w:rsidRDefault="004B3282" w:rsidP="004B3282">
      <w:pPr>
        <w:jc w:val="both"/>
        <w:rPr>
          <w:rFonts w:eastAsia="Times New Roman"/>
        </w:rPr>
      </w:pPr>
    </w:p>
    <w:p w:rsidR="004B3282" w:rsidRDefault="004B3282" w:rsidP="004B3282">
      <w:pPr>
        <w:pageBreakBefore/>
        <w:ind w:left="9214"/>
        <w:rPr>
          <w:rFonts w:eastAsia="Times New Roman"/>
        </w:rPr>
        <w:sectPr w:rsidR="004B3282" w:rsidSect="00D30597">
          <w:pgSz w:w="11906" w:h="16838"/>
          <w:pgMar w:top="539" w:right="851" w:bottom="1134" w:left="1559" w:header="709" w:footer="709" w:gutter="0"/>
          <w:cols w:space="708"/>
          <w:docGrid w:linePitch="360"/>
        </w:sectPr>
      </w:pPr>
    </w:p>
    <w:p w:rsidR="004B3282" w:rsidRDefault="004B3282" w:rsidP="004B3282">
      <w:pPr>
        <w:ind w:left="9214"/>
        <w:rPr>
          <w:rFonts w:eastAsia="Times New Roman"/>
        </w:rPr>
      </w:pPr>
      <w:r>
        <w:rPr>
          <w:rFonts w:eastAsia="Times New Roman"/>
        </w:rPr>
        <w:lastRenderedPageBreak/>
        <w:t>Утверждена</w:t>
      </w:r>
    </w:p>
    <w:p w:rsidR="004B3282" w:rsidRDefault="004B3282" w:rsidP="004B3282">
      <w:pPr>
        <w:ind w:left="9214"/>
        <w:rPr>
          <w:rFonts w:eastAsia="Times New Roman"/>
        </w:rPr>
      </w:pPr>
      <w:r w:rsidRPr="006F6A1B">
        <w:rPr>
          <w:rFonts w:eastAsia="Times New Roman"/>
        </w:rPr>
        <w:t xml:space="preserve">постановлением </w:t>
      </w:r>
      <w:r>
        <w:rPr>
          <w:rFonts w:eastAsia="Times New Roman"/>
        </w:rPr>
        <w:t xml:space="preserve"> </w:t>
      </w:r>
      <w:r w:rsidRPr="006F6A1B">
        <w:rPr>
          <w:rFonts w:eastAsia="Times New Roman"/>
        </w:rPr>
        <w:t xml:space="preserve">Администрации </w:t>
      </w:r>
    </w:p>
    <w:p w:rsidR="004B3282" w:rsidRPr="006F6A1B" w:rsidRDefault="004B3282" w:rsidP="004B3282">
      <w:pPr>
        <w:ind w:left="9214"/>
        <w:rPr>
          <w:rFonts w:eastAsia="Times New Roman"/>
        </w:rPr>
      </w:pPr>
      <w:proofErr w:type="spellStart"/>
      <w:r>
        <w:rPr>
          <w:rFonts w:eastAsia="Times New Roman"/>
        </w:rPr>
        <w:t>Суккозерского</w:t>
      </w:r>
      <w:proofErr w:type="spellEnd"/>
      <w:r>
        <w:rPr>
          <w:rFonts w:eastAsia="Times New Roman"/>
        </w:rPr>
        <w:t xml:space="preserve"> сельского поселения</w:t>
      </w:r>
    </w:p>
    <w:p w:rsidR="004B3282" w:rsidRDefault="004B3282" w:rsidP="004B3282">
      <w:pPr>
        <w:ind w:left="9214"/>
        <w:rPr>
          <w:rFonts w:eastAsia="Times New Roman"/>
        </w:rPr>
      </w:pPr>
      <w:r>
        <w:rPr>
          <w:rFonts w:eastAsia="Times New Roman"/>
        </w:rPr>
        <w:t>от «</w:t>
      </w:r>
      <w:r w:rsidR="00590AC7">
        <w:rPr>
          <w:rFonts w:eastAsia="Times New Roman"/>
        </w:rPr>
        <w:t>10</w:t>
      </w:r>
      <w:r>
        <w:rPr>
          <w:rFonts w:eastAsia="Times New Roman"/>
        </w:rPr>
        <w:t xml:space="preserve">» </w:t>
      </w:r>
      <w:r w:rsidR="000D6410">
        <w:rPr>
          <w:rFonts w:eastAsia="Times New Roman"/>
        </w:rPr>
        <w:t xml:space="preserve">сентября </w:t>
      </w:r>
      <w:r>
        <w:rPr>
          <w:rFonts w:eastAsia="Times New Roman"/>
        </w:rPr>
        <w:t xml:space="preserve"> 2019</w:t>
      </w:r>
      <w:r w:rsidRPr="006F6A1B">
        <w:rPr>
          <w:rFonts w:eastAsia="Times New Roman"/>
        </w:rPr>
        <w:t xml:space="preserve"> № </w:t>
      </w:r>
      <w:r w:rsidR="00590AC7">
        <w:rPr>
          <w:rFonts w:eastAsia="Times New Roman"/>
        </w:rPr>
        <w:t>53</w:t>
      </w:r>
    </w:p>
    <w:p w:rsidR="004B3282" w:rsidRDefault="004B3282" w:rsidP="004B3282">
      <w:pPr>
        <w:ind w:left="9214"/>
        <w:rPr>
          <w:rFonts w:eastAsia="Times New Roman"/>
          <w:color w:val="0070C0"/>
        </w:rPr>
      </w:pPr>
    </w:p>
    <w:p w:rsidR="004B3282" w:rsidRPr="006F6A1B" w:rsidRDefault="004B3282" w:rsidP="004B3282">
      <w:pPr>
        <w:ind w:left="9214"/>
        <w:rPr>
          <w:rFonts w:eastAsia="Times New Roman"/>
          <w:color w:val="0070C0"/>
        </w:rPr>
      </w:pPr>
    </w:p>
    <w:p w:rsidR="00F8165C" w:rsidRDefault="00F8165C" w:rsidP="005B0595">
      <w:pPr>
        <w:pStyle w:val="Style2"/>
        <w:widowControl/>
        <w:spacing w:line="240" w:lineRule="auto"/>
      </w:pPr>
      <w:r>
        <w:t>ТЕХНОЛОГИЧЕСКАЯ СХЕМА</w:t>
      </w:r>
    </w:p>
    <w:p w:rsidR="005B0595" w:rsidRPr="000310D1" w:rsidRDefault="005B0595" w:rsidP="005B0595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  <w:r w:rsidRPr="000310D1">
        <w:t xml:space="preserve"> </w:t>
      </w:r>
      <w:r w:rsidRPr="000310D1">
        <w:rPr>
          <w:rStyle w:val="FontStyle20"/>
          <w:sz w:val="24"/>
          <w:szCs w:val="24"/>
        </w:rPr>
        <w:t>по предоставлению муниципальной услуги:</w:t>
      </w:r>
      <w:r w:rsidRPr="000310D1">
        <w:rPr>
          <w:sz w:val="18"/>
          <w:szCs w:val="18"/>
        </w:rPr>
        <w:t xml:space="preserve"> </w:t>
      </w:r>
      <w:r>
        <w:rPr>
          <w:sz w:val="18"/>
          <w:szCs w:val="18"/>
        </w:rPr>
        <w:t>«</w:t>
      </w:r>
      <w:r w:rsidRPr="00857481">
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</w:r>
      <w:r>
        <w:t>»</w:t>
      </w:r>
      <w:r w:rsidRPr="00857481">
        <w:t>.</w:t>
      </w:r>
      <w:r w:rsidRPr="000310D1">
        <w:tab/>
      </w:r>
    </w:p>
    <w:p w:rsidR="0082348C" w:rsidRPr="00E62339" w:rsidRDefault="0082348C" w:rsidP="004D6E54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82348C" w:rsidRPr="00E62339" w:rsidRDefault="0082348C" w:rsidP="004D6E54">
      <w:pPr>
        <w:pStyle w:val="Style2"/>
        <w:widowControl/>
        <w:spacing w:line="240" w:lineRule="auto"/>
        <w:jc w:val="both"/>
      </w:pPr>
    </w:p>
    <w:p w:rsidR="0082348C" w:rsidRPr="00C45333" w:rsidRDefault="0082348C" w:rsidP="00E62339">
      <w:pPr>
        <w:pStyle w:val="Style2"/>
        <w:widowControl/>
        <w:spacing w:line="240" w:lineRule="auto"/>
        <w:rPr>
          <w:rStyle w:val="FontStyle20"/>
          <w:sz w:val="22"/>
          <w:szCs w:val="22"/>
        </w:rPr>
      </w:pPr>
      <w:r w:rsidRPr="00C45333">
        <w:rPr>
          <w:rStyle w:val="FontStyle20"/>
          <w:sz w:val="22"/>
          <w:szCs w:val="22"/>
        </w:rPr>
        <w:t>Раздел 1. «Общие сведения о государственной (муниципальной) услуге»</w:t>
      </w:r>
    </w:p>
    <w:p w:rsidR="0082348C" w:rsidRPr="00E62339" w:rsidRDefault="0082348C" w:rsidP="00E62339">
      <w:pPr>
        <w:pStyle w:val="Style2"/>
        <w:widowControl/>
        <w:spacing w:line="240" w:lineRule="auto"/>
        <w:rPr>
          <w:rStyle w:val="FontStyle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521"/>
        <w:gridCol w:w="8155"/>
      </w:tblGrid>
      <w:tr w:rsidR="0082348C" w:rsidRPr="002E70E8" w:rsidTr="0082348C">
        <w:tc>
          <w:tcPr>
            <w:tcW w:w="817" w:type="dxa"/>
          </w:tcPr>
          <w:p w:rsidR="0082348C" w:rsidRPr="002E70E8" w:rsidRDefault="0082348C" w:rsidP="00E62339">
            <w:pPr>
              <w:pStyle w:val="Style5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 xml:space="preserve">№ </w:t>
            </w:r>
            <w:proofErr w:type="gramStart"/>
            <w:r w:rsidRPr="002E70E8">
              <w:rPr>
                <w:rStyle w:val="FontStyle20"/>
                <w:sz w:val="22"/>
                <w:szCs w:val="22"/>
              </w:rPr>
              <w:t>п</w:t>
            </w:r>
            <w:proofErr w:type="gramEnd"/>
            <w:r w:rsidRPr="002E70E8">
              <w:rPr>
                <w:rStyle w:val="FontStyle20"/>
                <w:sz w:val="22"/>
                <w:szCs w:val="22"/>
              </w:rPr>
              <w:t>/п</w:t>
            </w:r>
          </w:p>
        </w:tc>
        <w:tc>
          <w:tcPr>
            <w:tcW w:w="6521" w:type="dxa"/>
          </w:tcPr>
          <w:p w:rsidR="0082348C" w:rsidRPr="002E70E8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Параметр</w:t>
            </w:r>
          </w:p>
        </w:tc>
        <w:tc>
          <w:tcPr>
            <w:tcW w:w="8155" w:type="dxa"/>
          </w:tcPr>
          <w:p w:rsidR="0082348C" w:rsidRPr="002E70E8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Значение параметра/состояние</w:t>
            </w:r>
          </w:p>
        </w:tc>
      </w:tr>
      <w:tr w:rsidR="0082348C" w:rsidRPr="002E70E8" w:rsidTr="0082348C">
        <w:tc>
          <w:tcPr>
            <w:tcW w:w="817" w:type="dxa"/>
          </w:tcPr>
          <w:p w:rsidR="0082348C" w:rsidRPr="002E70E8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1</w:t>
            </w:r>
          </w:p>
        </w:tc>
        <w:tc>
          <w:tcPr>
            <w:tcW w:w="6521" w:type="dxa"/>
          </w:tcPr>
          <w:p w:rsidR="0082348C" w:rsidRPr="002E70E8" w:rsidRDefault="0082348C" w:rsidP="00E62339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Наименование органа, предоставляющего услугу</w:t>
            </w:r>
          </w:p>
        </w:tc>
        <w:tc>
          <w:tcPr>
            <w:tcW w:w="8155" w:type="dxa"/>
          </w:tcPr>
          <w:p w:rsidR="0082348C" w:rsidRPr="002E70E8" w:rsidRDefault="002E70E8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 xml:space="preserve">Администрация </w:t>
            </w:r>
            <w:proofErr w:type="spellStart"/>
            <w:r w:rsidRPr="002E70E8">
              <w:rPr>
                <w:rStyle w:val="FontStyle20"/>
                <w:sz w:val="22"/>
                <w:szCs w:val="22"/>
              </w:rPr>
              <w:t>Суккозерского</w:t>
            </w:r>
            <w:proofErr w:type="spellEnd"/>
            <w:r w:rsidRPr="002E70E8">
              <w:rPr>
                <w:rStyle w:val="FontStyle20"/>
                <w:sz w:val="22"/>
                <w:szCs w:val="22"/>
              </w:rPr>
              <w:t xml:space="preserve"> сельского поселения</w:t>
            </w:r>
          </w:p>
        </w:tc>
      </w:tr>
      <w:tr w:rsidR="0082348C" w:rsidRPr="002E70E8" w:rsidTr="0082348C">
        <w:tc>
          <w:tcPr>
            <w:tcW w:w="817" w:type="dxa"/>
          </w:tcPr>
          <w:p w:rsidR="0082348C" w:rsidRPr="002E70E8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2</w:t>
            </w:r>
          </w:p>
        </w:tc>
        <w:tc>
          <w:tcPr>
            <w:tcW w:w="6521" w:type="dxa"/>
          </w:tcPr>
          <w:p w:rsidR="0082348C" w:rsidRPr="002E70E8" w:rsidRDefault="0082348C" w:rsidP="00E62339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Номер услуги в федеральном реестре</w:t>
            </w:r>
          </w:p>
        </w:tc>
        <w:tc>
          <w:tcPr>
            <w:tcW w:w="8155" w:type="dxa"/>
          </w:tcPr>
          <w:p w:rsidR="0082348C" w:rsidRPr="00D30597" w:rsidRDefault="009E4B8F" w:rsidP="00E62339">
            <w:pPr>
              <w:pStyle w:val="Style2"/>
              <w:widowControl/>
              <w:spacing w:line="240" w:lineRule="auto"/>
              <w:rPr>
                <w:rStyle w:val="FontStyle20"/>
                <w:sz w:val="24"/>
                <w:szCs w:val="24"/>
              </w:rPr>
            </w:pPr>
            <w:r w:rsidRPr="00D30597">
              <w:rPr>
                <w:shd w:val="clear" w:color="auto" w:fill="FFFFFF"/>
              </w:rPr>
              <w:t>1000100010000230106</w:t>
            </w:r>
          </w:p>
        </w:tc>
      </w:tr>
      <w:tr w:rsidR="0082348C" w:rsidRPr="002E70E8" w:rsidTr="0082348C">
        <w:tc>
          <w:tcPr>
            <w:tcW w:w="817" w:type="dxa"/>
          </w:tcPr>
          <w:p w:rsidR="0082348C" w:rsidRPr="002E70E8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3</w:t>
            </w:r>
          </w:p>
        </w:tc>
        <w:tc>
          <w:tcPr>
            <w:tcW w:w="6521" w:type="dxa"/>
          </w:tcPr>
          <w:p w:rsidR="0082348C" w:rsidRPr="002E70E8" w:rsidRDefault="0082348C" w:rsidP="00E62339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Полное наименование услуги</w:t>
            </w:r>
          </w:p>
        </w:tc>
        <w:tc>
          <w:tcPr>
            <w:tcW w:w="8155" w:type="dxa"/>
          </w:tcPr>
          <w:p w:rsidR="0082348C" w:rsidRPr="002E70E8" w:rsidRDefault="00641460" w:rsidP="002E70E8">
            <w:pPr>
              <w:pStyle w:val="Style2"/>
              <w:spacing w:line="240" w:lineRule="auto"/>
              <w:jc w:val="both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82348C" w:rsidRPr="002E70E8" w:rsidTr="0082348C">
        <w:tc>
          <w:tcPr>
            <w:tcW w:w="817" w:type="dxa"/>
          </w:tcPr>
          <w:p w:rsidR="0082348C" w:rsidRPr="002E70E8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6521" w:type="dxa"/>
          </w:tcPr>
          <w:p w:rsidR="0082348C" w:rsidRPr="002E70E8" w:rsidRDefault="0082348C" w:rsidP="00E62339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Краткое наименование услуги</w:t>
            </w:r>
          </w:p>
        </w:tc>
        <w:tc>
          <w:tcPr>
            <w:tcW w:w="8155" w:type="dxa"/>
          </w:tcPr>
          <w:p w:rsidR="0082348C" w:rsidRPr="002E70E8" w:rsidRDefault="00641460" w:rsidP="002E70E8">
            <w:pPr>
              <w:pStyle w:val="Style2"/>
              <w:spacing w:line="240" w:lineRule="auto"/>
              <w:jc w:val="both"/>
              <w:rPr>
                <w:rStyle w:val="FontStyle20"/>
                <w:sz w:val="22"/>
                <w:szCs w:val="22"/>
              </w:rPr>
            </w:pPr>
            <w:r w:rsidRPr="002E70E8">
              <w:rPr>
                <w:sz w:val="22"/>
                <w:szCs w:val="22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82348C" w:rsidRPr="002E70E8" w:rsidTr="0082348C">
        <w:tc>
          <w:tcPr>
            <w:tcW w:w="817" w:type="dxa"/>
          </w:tcPr>
          <w:p w:rsidR="0082348C" w:rsidRPr="002E70E8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5</w:t>
            </w:r>
          </w:p>
        </w:tc>
        <w:tc>
          <w:tcPr>
            <w:tcW w:w="6521" w:type="dxa"/>
          </w:tcPr>
          <w:p w:rsidR="0082348C" w:rsidRPr="002E70E8" w:rsidRDefault="0082348C" w:rsidP="00E62339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Административный регламент предоставления услуги</w:t>
            </w:r>
          </w:p>
        </w:tc>
        <w:tc>
          <w:tcPr>
            <w:tcW w:w="8155" w:type="dxa"/>
          </w:tcPr>
          <w:p w:rsidR="0082348C" w:rsidRPr="002E70E8" w:rsidRDefault="00B433EA" w:rsidP="00810FA5">
            <w:pPr>
              <w:jc w:val="both"/>
              <w:rPr>
                <w:rStyle w:val="FontStyle20"/>
                <w:sz w:val="22"/>
                <w:szCs w:val="22"/>
              </w:rPr>
            </w:pPr>
            <w:r w:rsidRPr="0006272F">
              <w:rPr>
                <w:color w:val="000000" w:themeColor="text1"/>
              </w:rPr>
              <w:t xml:space="preserve">Постановление Администрации </w:t>
            </w:r>
            <w:proofErr w:type="spellStart"/>
            <w:r w:rsidRPr="0006272F">
              <w:rPr>
                <w:color w:val="000000" w:themeColor="text1"/>
              </w:rPr>
              <w:t>Суккозерского</w:t>
            </w:r>
            <w:proofErr w:type="spellEnd"/>
            <w:r w:rsidRPr="0006272F">
              <w:rPr>
                <w:color w:val="000000" w:themeColor="text1"/>
              </w:rPr>
              <w:t xml:space="preserve"> сельского поселения от </w:t>
            </w:r>
            <w:r>
              <w:rPr>
                <w:color w:val="000000" w:themeColor="text1"/>
              </w:rPr>
              <w:t>08</w:t>
            </w:r>
            <w:r w:rsidRPr="0006272F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мая 2015</w:t>
            </w:r>
            <w:r w:rsidRPr="0006272F">
              <w:rPr>
                <w:color w:val="000000" w:themeColor="text1"/>
              </w:rPr>
              <w:t xml:space="preserve">  года </w:t>
            </w:r>
            <w:r>
              <w:rPr>
                <w:color w:val="000000" w:themeColor="text1"/>
              </w:rPr>
              <w:t xml:space="preserve"> </w:t>
            </w:r>
            <w:r w:rsidRPr="0006272F">
              <w:rPr>
                <w:color w:val="000000" w:themeColor="text1"/>
              </w:rPr>
              <w:t xml:space="preserve">№ </w:t>
            </w:r>
            <w:r>
              <w:rPr>
                <w:color w:val="000000" w:themeColor="text1"/>
              </w:rPr>
              <w:t>4</w:t>
            </w:r>
            <w:r w:rsidRPr="0006272F">
              <w:t xml:space="preserve"> </w:t>
            </w:r>
            <w:r>
              <w:t>«</w:t>
            </w:r>
            <w:r w:rsidRPr="00252070">
              <w:t>Об утверждении административного регламента</w:t>
            </w:r>
            <w:r>
              <w:t xml:space="preserve"> </w:t>
            </w:r>
            <w:r w:rsidRPr="00252070">
              <w:rPr>
                <w:color w:val="000000"/>
              </w:rPr>
              <w:t>предоставления муниципальной услуги</w:t>
            </w:r>
            <w:r>
              <w:rPr>
                <w:color w:val="000000"/>
              </w:rPr>
              <w:t xml:space="preserve"> </w:t>
            </w:r>
            <w:r w:rsidRPr="00252070">
              <w:t>«</w:t>
            </w:r>
            <w: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  <w:r w:rsidRPr="00252070">
              <w:t>»</w:t>
            </w:r>
            <w:r>
              <w:t xml:space="preserve"> </w:t>
            </w:r>
            <w:r w:rsidRPr="0006272F">
              <w:rPr>
                <w:color w:val="000000" w:themeColor="text1"/>
              </w:rPr>
              <w:t xml:space="preserve"> (</w:t>
            </w:r>
            <w:r w:rsidRPr="0006272F">
              <w:t xml:space="preserve">в редакции постановлений  </w:t>
            </w:r>
            <w:r>
              <w:t>01.07. 2016 года  № 19, от 13.12.2017 года № 35</w:t>
            </w:r>
            <w:r w:rsidRPr="0006272F">
              <w:t xml:space="preserve">, </w:t>
            </w:r>
            <w:r w:rsidRPr="00810FA5">
              <w:t>№</w:t>
            </w:r>
            <w:r w:rsidRPr="0006272F">
              <w:t xml:space="preserve"> </w:t>
            </w:r>
            <w:r w:rsidR="00810FA5">
              <w:t>44</w:t>
            </w:r>
            <w:r w:rsidRPr="0006272F">
              <w:t xml:space="preserve"> от</w:t>
            </w:r>
            <w:r w:rsidR="00810FA5">
              <w:t xml:space="preserve"> 30.07.2019</w:t>
            </w:r>
            <w:r w:rsidRPr="0006272F">
              <w:rPr>
                <w:color w:val="000000" w:themeColor="text1"/>
              </w:rPr>
              <w:t>)</w:t>
            </w:r>
          </w:p>
        </w:tc>
      </w:tr>
      <w:tr w:rsidR="0082348C" w:rsidRPr="002E70E8" w:rsidTr="0082348C">
        <w:tc>
          <w:tcPr>
            <w:tcW w:w="817" w:type="dxa"/>
          </w:tcPr>
          <w:p w:rsidR="0082348C" w:rsidRPr="002E70E8" w:rsidRDefault="0082348C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6</w:t>
            </w:r>
          </w:p>
        </w:tc>
        <w:tc>
          <w:tcPr>
            <w:tcW w:w="6521" w:type="dxa"/>
          </w:tcPr>
          <w:p w:rsidR="0082348C" w:rsidRPr="002E70E8" w:rsidRDefault="0082348C" w:rsidP="00E62339">
            <w:pPr>
              <w:pStyle w:val="Style5"/>
              <w:widowControl/>
              <w:jc w:val="left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Перечень «</w:t>
            </w:r>
            <w:proofErr w:type="spellStart"/>
            <w:r w:rsidRPr="002E70E8">
              <w:rPr>
                <w:rStyle w:val="FontStyle20"/>
                <w:sz w:val="22"/>
                <w:szCs w:val="22"/>
              </w:rPr>
              <w:t>подуслуг</w:t>
            </w:r>
            <w:proofErr w:type="spellEnd"/>
            <w:r w:rsidRPr="002E70E8">
              <w:rPr>
                <w:rStyle w:val="FontStyle20"/>
                <w:sz w:val="22"/>
                <w:szCs w:val="22"/>
              </w:rPr>
              <w:t>»</w:t>
            </w:r>
          </w:p>
        </w:tc>
        <w:tc>
          <w:tcPr>
            <w:tcW w:w="8155" w:type="dxa"/>
          </w:tcPr>
          <w:p w:rsidR="0082348C" w:rsidRPr="002E70E8" w:rsidRDefault="005B0595" w:rsidP="002E70E8">
            <w:pPr>
              <w:pStyle w:val="Style2"/>
              <w:widowControl/>
              <w:numPr>
                <w:ilvl w:val="0"/>
                <w:numId w:val="3"/>
              </w:numPr>
              <w:spacing w:line="240" w:lineRule="auto"/>
              <w:jc w:val="both"/>
              <w:rPr>
                <w:rStyle w:val="FontStyle20"/>
                <w:sz w:val="22"/>
                <w:szCs w:val="22"/>
              </w:rPr>
            </w:pPr>
            <w:r w:rsidRPr="002E70E8">
              <w:rPr>
                <w:sz w:val="22"/>
                <w:szCs w:val="22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2E70E8" w:rsidRPr="002E70E8" w:rsidTr="0082348C">
        <w:tc>
          <w:tcPr>
            <w:tcW w:w="817" w:type="dxa"/>
          </w:tcPr>
          <w:p w:rsidR="002E70E8" w:rsidRPr="002E70E8" w:rsidRDefault="002E70E8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7</w:t>
            </w:r>
          </w:p>
        </w:tc>
        <w:tc>
          <w:tcPr>
            <w:tcW w:w="6521" w:type="dxa"/>
          </w:tcPr>
          <w:p w:rsidR="002E70E8" w:rsidRPr="002E70E8" w:rsidRDefault="002E70E8" w:rsidP="00E62339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2"/>
                <w:szCs w:val="22"/>
              </w:rPr>
            </w:pPr>
            <w:r w:rsidRPr="002E70E8">
              <w:rPr>
                <w:rStyle w:val="FontStyle20"/>
                <w:sz w:val="22"/>
                <w:szCs w:val="22"/>
              </w:rPr>
              <w:t>Способы оценки качества предоставления услуги</w:t>
            </w:r>
          </w:p>
        </w:tc>
        <w:tc>
          <w:tcPr>
            <w:tcW w:w="8155" w:type="dxa"/>
          </w:tcPr>
          <w:p w:rsidR="002E70E8" w:rsidRPr="002E70E8" w:rsidRDefault="002E70E8" w:rsidP="002E70E8">
            <w:pPr>
              <w:jc w:val="both"/>
              <w:rPr>
                <w:sz w:val="22"/>
                <w:szCs w:val="22"/>
              </w:rPr>
            </w:pPr>
            <w:r w:rsidRPr="002E70E8">
              <w:rPr>
                <w:sz w:val="22"/>
                <w:szCs w:val="22"/>
              </w:rPr>
              <w:t>Телефонная связь</w:t>
            </w:r>
          </w:p>
        </w:tc>
      </w:tr>
      <w:tr w:rsidR="002E70E8" w:rsidRPr="002E70E8" w:rsidTr="0082348C">
        <w:tc>
          <w:tcPr>
            <w:tcW w:w="817" w:type="dxa"/>
          </w:tcPr>
          <w:p w:rsidR="002E70E8" w:rsidRPr="002E70E8" w:rsidRDefault="002E70E8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521" w:type="dxa"/>
          </w:tcPr>
          <w:p w:rsidR="002E70E8" w:rsidRPr="002E70E8" w:rsidRDefault="002E70E8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155" w:type="dxa"/>
          </w:tcPr>
          <w:p w:rsidR="002E70E8" w:rsidRPr="002E70E8" w:rsidRDefault="002E70E8" w:rsidP="002E70E8">
            <w:pPr>
              <w:jc w:val="both"/>
              <w:rPr>
                <w:sz w:val="22"/>
                <w:szCs w:val="22"/>
              </w:rPr>
            </w:pPr>
            <w:r w:rsidRPr="002E70E8">
              <w:rPr>
                <w:sz w:val="22"/>
                <w:szCs w:val="22"/>
              </w:rPr>
              <w:t>Единый портал государственных и муниципальных услуг (функций)</w:t>
            </w:r>
          </w:p>
        </w:tc>
      </w:tr>
      <w:tr w:rsidR="002E70E8" w:rsidRPr="002E70E8" w:rsidTr="0082348C">
        <w:tc>
          <w:tcPr>
            <w:tcW w:w="817" w:type="dxa"/>
          </w:tcPr>
          <w:p w:rsidR="002E70E8" w:rsidRPr="002E70E8" w:rsidRDefault="002E70E8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521" w:type="dxa"/>
          </w:tcPr>
          <w:p w:rsidR="002E70E8" w:rsidRPr="002E70E8" w:rsidRDefault="002E70E8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155" w:type="dxa"/>
          </w:tcPr>
          <w:p w:rsidR="002E70E8" w:rsidRPr="002E70E8" w:rsidRDefault="002E70E8" w:rsidP="002E70E8">
            <w:pPr>
              <w:jc w:val="both"/>
              <w:rPr>
                <w:sz w:val="22"/>
                <w:szCs w:val="22"/>
              </w:rPr>
            </w:pPr>
            <w:r w:rsidRPr="002E70E8">
              <w:rPr>
                <w:sz w:val="22"/>
                <w:szCs w:val="22"/>
              </w:rPr>
              <w:t xml:space="preserve">Портал государственных и муниципальных услуг Республики Карелия </w:t>
            </w:r>
          </w:p>
        </w:tc>
      </w:tr>
      <w:tr w:rsidR="002E70E8" w:rsidRPr="002E70E8" w:rsidTr="0082348C">
        <w:tc>
          <w:tcPr>
            <w:tcW w:w="817" w:type="dxa"/>
          </w:tcPr>
          <w:p w:rsidR="002E70E8" w:rsidRPr="002E70E8" w:rsidRDefault="002E70E8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521" w:type="dxa"/>
          </w:tcPr>
          <w:p w:rsidR="002E70E8" w:rsidRPr="002E70E8" w:rsidRDefault="002E70E8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155" w:type="dxa"/>
          </w:tcPr>
          <w:p w:rsidR="002E70E8" w:rsidRPr="002E70E8" w:rsidRDefault="002E70E8" w:rsidP="002E70E8">
            <w:pPr>
              <w:jc w:val="both"/>
              <w:rPr>
                <w:sz w:val="22"/>
                <w:szCs w:val="22"/>
              </w:rPr>
            </w:pPr>
            <w:r w:rsidRPr="002E70E8">
              <w:rPr>
                <w:sz w:val="22"/>
                <w:szCs w:val="22"/>
              </w:rPr>
              <w:t xml:space="preserve">Официальный сайт </w:t>
            </w:r>
            <w:r w:rsidRPr="002E70E8">
              <w:rPr>
                <w:color w:val="000000" w:themeColor="text1"/>
                <w:sz w:val="22"/>
                <w:szCs w:val="22"/>
              </w:rPr>
              <w:t>Муезерского муниципального района</w:t>
            </w:r>
          </w:p>
        </w:tc>
      </w:tr>
      <w:tr w:rsidR="002E70E8" w:rsidRPr="002E70E8" w:rsidTr="0082348C">
        <w:tc>
          <w:tcPr>
            <w:tcW w:w="817" w:type="dxa"/>
          </w:tcPr>
          <w:p w:rsidR="002E70E8" w:rsidRPr="002E70E8" w:rsidRDefault="002E70E8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6521" w:type="dxa"/>
          </w:tcPr>
          <w:p w:rsidR="002E70E8" w:rsidRPr="002E70E8" w:rsidRDefault="002E70E8" w:rsidP="00E62339">
            <w:pPr>
              <w:pStyle w:val="Style2"/>
              <w:widowControl/>
              <w:spacing w:line="240" w:lineRule="auto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8155" w:type="dxa"/>
          </w:tcPr>
          <w:p w:rsidR="002E70E8" w:rsidRPr="002E70E8" w:rsidRDefault="002E70E8" w:rsidP="002E70E8">
            <w:pPr>
              <w:jc w:val="both"/>
              <w:rPr>
                <w:sz w:val="22"/>
                <w:szCs w:val="22"/>
              </w:rPr>
            </w:pPr>
            <w:r w:rsidRPr="002E70E8">
              <w:rPr>
                <w:sz w:val="22"/>
                <w:szCs w:val="22"/>
              </w:rPr>
              <w:t>Другие способы</w:t>
            </w:r>
          </w:p>
        </w:tc>
      </w:tr>
    </w:tbl>
    <w:p w:rsidR="0082348C" w:rsidRPr="00E62339" w:rsidRDefault="0082348C" w:rsidP="00E62339">
      <w:pPr>
        <w:pStyle w:val="Style2"/>
        <w:widowControl/>
        <w:spacing w:line="240" w:lineRule="auto"/>
        <w:jc w:val="both"/>
        <w:rPr>
          <w:rStyle w:val="FontStyle20"/>
        </w:rPr>
        <w:sectPr w:rsidR="0082348C" w:rsidRPr="00E62339" w:rsidSect="00E141C9">
          <w:headerReference w:type="default" r:id="rId10"/>
          <w:footerReference w:type="default" r:id="rId11"/>
          <w:pgSz w:w="16840" w:h="11907" w:orient="landscape" w:code="9"/>
          <w:pgMar w:top="992" w:right="567" w:bottom="567" w:left="567" w:header="720" w:footer="720" w:gutter="0"/>
          <w:cols w:space="60"/>
          <w:noEndnote/>
          <w:docGrid w:linePitch="326"/>
        </w:sectPr>
      </w:pPr>
    </w:p>
    <w:p w:rsidR="0082348C" w:rsidRPr="00C45333" w:rsidRDefault="0082348C" w:rsidP="00E62339">
      <w:pPr>
        <w:pStyle w:val="Style2"/>
        <w:widowControl/>
        <w:spacing w:line="240" w:lineRule="auto"/>
        <w:rPr>
          <w:rStyle w:val="FontStyle23"/>
          <w:sz w:val="22"/>
          <w:szCs w:val="22"/>
        </w:rPr>
      </w:pPr>
      <w:r w:rsidRPr="00C45333">
        <w:rPr>
          <w:rStyle w:val="FontStyle20"/>
          <w:sz w:val="22"/>
          <w:szCs w:val="22"/>
        </w:rPr>
        <w:lastRenderedPageBreak/>
        <w:t>Раздел 2. «Общие сведения о «</w:t>
      </w:r>
      <w:proofErr w:type="spellStart"/>
      <w:r w:rsidRPr="00C45333">
        <w:rPr>
          <w:rStyle w:val="FontStyle20"/>
          <w:sz w:val="22"/>
          <w:szCs w:val="22"/>
        </w:rPr>
        <w:t>подуслугах</w:t>
      </w:r>
      <w:proofErr w:type="spellEnd"/>
      <w:r w:rsidRPr="00C45333">
        <w:rPr>
          <w:rStyle w:val="FontStyle20"/>
          <w:sz w:val="22"/>
          <w:szCs w:val="22"/>
        </w:rPr>
        <w:t>»</w:t>
      </w:r>
    </w:p>
    <w:p w:rsidR="0082348C" w:rsidRPr="00E62339" w:rsidRDefault="0082348C" w:rsidP="00E62339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18"/>
          <w:szCs w:val="18"/>
          <w:lang w:eastAsia="en-US"/>
        </w:rPr>
      </w:pPr>
    </w:p>
    <w:tbl>
      <w:tblPr>
        <w:tblStyle w:val="a3"/>
        <w:tblW w:w="15635" w:type="dxa"/>
        <w:tblLayout w:type="fixed"/>
        <w:tblLook w:val="04A0" w:firstRow="1" w:lastRow="0" w:firstColumn="1" w:lastColumn="0" w:noHBand="0" w:noVBand="1"/>
      </w:tblPr>
      <w:tblGrid>
        <w:gridCol w:w="392"/>
        <w:gridCol w:w="1134"/>
        <w:gridCol w:w="779"/>
        <w:gridCol w:w="780"/>
        <w:gridCol w:w="1134"/>
        <w:gridCol w:w="3402"/>
        <w:gridCol w:w="851"/>
        <w:gridCol w:w="1134"/>
        <w:gridCol w:w="1559"/>
        <w:gridCol w:w="992"/>
        <w:gridCol w:w="993"/>
        <w:gridCol w:w="1317"/>
        <w:gridCol w:w="1168"/>
      </w:tblGrid>
      <w:tr w:rsidR="00641460" w:rsidRPr="00C45333" w:rsidTr="007E02FB">
        <w:trPr>
          <w:cantSplit/>
        </w:trPr>
        <w:tc>
          <w:tcPr>
            <w:tcW w:w="392" w:type="dxa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C45333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C45333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1134" w:type="dxa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Наименование 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559" w:type="dxa"/>
            <w:gridSpan w:val="2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134" w:type="dxa"/>
            <w:vMerge w:val="restart"/>
            <w:vAlign w:val="center"/>
          </w:tcPr>
          <w:p w:rsidR="00641460" w:rsidRPr="00C45333" w:rsidRDefault="00641460" w:rsidP="00C45333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3402" w:type="dxa"/>
            <w:vMerge w:val="restart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Основания отказа в предоставлении 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851" w:type="dxa"/>
            <w:vMerge w:val="restart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Основания приостановления предоставления 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134" w:type="dxa"/>
            <w:vMerge w:val="restart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Срок приостановления предоставления 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544" w:type="dxa"/>
            <w:gridSpan w:val="3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Плата за предоставление 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317" w:type="dxa"/>
            <w:vMerge w:val="restart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Способ обращения за получением 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168" w:type="dxa"/>
            <w:vMerge w:val="restart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Способ получения результата 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641460" w:rsidRPr="00C45333" w:rsidTr="007E02FB">
        <w:trPr>
          <w:cantSplit/>
        </w:trPr>
        <w:tc>
          <w:tcPr>
            <w:tcW w:w="392" w:type="dxa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779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при подаче заявления по месту</w:t>
            </w:r>
          </w:p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C45333">
              <w:rPr>
                <w:rStyle w:val="FontStyle23"/>
                <w:sz w:val="18"/>
                <w:szCs w:val="18"/>
              </w:rPr>
              <w:t>жительства (месту</w:t>
            </w:r>
            <w:proofErr w:type="gramEnd"/>
          </w:p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нахождения юр. лица)</w:t>
            </w:r>
          </w:p>
        </w:tc>
        <w:tc>
          <w:tcPr>
            <w:tcW w:w="780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при подаче заявления</w:t>
            </w:r>
          </w:p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не по месту</w:t>
            </w:r>
          </w:p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C45333">
              <w:rPr>
                <w:rStyle w:val="FontStyle23"/>
                <w:sz w:val="18"/>
                <w:szCs w:val="18"/>
              </w:rPr>
              <w:t>жительства (по месту</w:t>
            </w:r>
            <w:proofErr w:type="gramEnd"/>
          </w:p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обращения)</w:t>
            </w:r>
          </w:p>
        </w:tc>
        <w:tc>
          <w:tcPr>
            <w:tcW w:w="1134" w:type="dxa"/>
            <w:vMerge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vMerge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наличие платы (государственной пошлины)</w:t>
            </w:r>
          </w:p>
        </w:tc>
        <w:tc>
          <w:tcPr>
            <w:tcW w:w="992" w:type="dxa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993" w:type="dxa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317" w:type="dxa"/>
            <w:vMerge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68" w:type="dxa"/>
            <w:vMerge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641460" w:rsidRPr="00C45333" w:rsidTr="007E02FB">
        <w:trPr>
          <w:cantSplit/>
        </w:trPr>
        <w:tc>
          <w:tcPr>
            <w:tcW w:w="392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779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780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3402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1559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11</w:t>
            </w:r>
          </w:p>
        </w:tc>
        <w:tc>
          <w:tcPr>
            <w:tcW w:w="1317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12</w:t>
            </w:r>
          </w:p>
        </w:tc>
        <w:tc>
          <w:tcPr>
            <w:tcW w:w="1168" w:type="dxa"/>
            <w:vAlign w:val="center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13</w:t>
            </w:r>
          </w:p>
        </w:tc>
      </w:tr>
      <w:tr w:rsidR="004D6E54" w:rsidRPr="00C45333" w:rsidTr="00C71E33">
        <w:trPr>
          <w:cantSplit/>
        </w:trPr>
        <w:tc>
          <w:tcPr>
            <w:tcW w:w="15635" w:type="dxa"/>
            <w:gridSpan w:val="13"/>
            <w:vAlign w:val="center"/>
          </w:tcPr>
          <w:p w:rsidR="00641460" w:rsidRPr="00C45333" w:rsidRDefault="00641460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  <w:r w:rsidRPr="00C45333">
              <w:rPr>
                <w:b/>
                <w:sz w:val="18"/>
                <w:szCs w:val="18"/>
              </w:rPr>
              <w:t>1. 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  <w:p w:rsidR="004D6E54" w:rsidRPr="00C45333" w:rsidRDefault="004D6E54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CE4C0B" w:rsidRPr="00C45333" w:rsidTr="007E02FB">
        <w:trPr>
          <w:cantSplit/>
        </w:trPr>
        <w:tc>
          <w:tcPr>
            <w:tcW w:w="1526" w:type="dxa"/>
            <w:gridSpan w:val="2"/>
            <w:vAlign w:val="center"/>
          </w:tcPr>
          <w:p w:rsidR="004D6E54" w:rsidRPr="00C45333" w:rsidRDefault="004D6E54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4D6E54" w:rsidRPr="00C45333" w:rsidRDefault="004D6E54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4D6E54" w:rsidRPr="00C45333" w:rsidRDefault="004D6E54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3402" w:type="dxa"/>
            <w:vAlign w:val="center"/>
          </w:tcPr>
          <w:p w:rsidR="004D6E54" w:rsidRPr="00C45333" w:rsidRDefault="004D6E54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4D6E54" w:rsidRPr="00C45333" w:rsidRDefault="004D6E54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4D6E54" w:rsidRPr="00C45333" w:rsidRDefault="004D6E54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4D6E54" w:rsidRPr="00C45333" w:rsidRDefault="004D6E54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4D6E54" w:rsidRPr="00C45333" w:rsidRDefault="004D6E54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4D6E54" w:rsidRPr="00C45333" w:rsidRDefault="004D6E54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317" w:type="dxa"/>
            <w:vAlign w:val="center"/>
          </w:tcPr>
          <w:p w:rsidR="004D6E54" w:rsidRPr="00C45333" w:rsidRDefault="004D6E54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  <w:tc>
          <w:tcPr>
            <w:tcW w:w="1168" w:type="dxa"/>
            <w:vAlign w:val="center"/>
          </w:tcPr>
          <w:p w:rsidR="004D6E54" w:rsidRPr="00C45333" w:rsidRDefault="004D6E54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both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18"/>
                <w:szCs w:val="18"/>
                <w:lang w:eastAsia="en-US"/>
              </w:rPr>
            </w:pPr>
          </w:p>
        </w:tc>
      </w:tr>
      <w:tr w:rsidR="00641460" w:rsidRPr="00C45333" w:rsidTr="007E02FB">
        <w:tc>
          <w:tcPr>
            <w:tcW w:w="392" w:type="dxa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1.</w:t>
            </w:r>
          </w:p>
        </w:tc>
        <w:tc>
          <w:tcPr>
            <w:tcW w:w="1134" w:type="dxa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779" w:type="dxa"/>
          </w:tcPr>
          <w:p w:rsidR="00E05370" w:rsidRDefault="00E05370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15 рабочих дней* со дня регистрации за</w:t>
            </w:r>
            <w:bookmarkStart w:id="0" w:name="_GoBack"/>
            <w:bookmarkEnd w:id="0"/>
            <w:r w:rsidRPr="00C45333">
              <w:rPr>
                <w:rStyle w:val="FontStyle23"/>
                <w:sz w:val="18"/>
                <w:szCs w:val="18"/>
              </w:rPr>
              <w:t xml:space="preserve">явления в </w:t>
            </w:r>
            <w:r w:rsidRPr="00C45333">
              <w:rPr>
                <w:sz w:val="18"/>
                <w:szCs w:val="18"/>
              </w:rPr>
              <w:t>органе местного самоуправления (далее – Администрация)</w:t>
            </w:r>
          </w:p>
          <w:p w:rsidR="00C45333" w:rsidRDefault="00C45333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  <w:p w:rsidR="00C45333" w:rsidRPr="00C45333" w:rsidRDefault="00C45333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 xml:space="preserve">* не </w:t>
            </w:r>
            <w:r w:rsidRPr="00C45333">
              <w:rPr>
                <w:sz w:val="18"/>
                <w:szCs w:val="18"/>
              </w:rPr>
              <w:lastRenderedPageBreak/>
              <w:t>представляется возможным установить в АИС МФЦ дифференцированные сроки, т.к. специалист МФЦ на приеме не может определить, требуется ли согласование с ОГИБДД, оценка технического состояния автомобильных дорог и т.д.</w:t>
            </w:r>
          </w:p>
          <w:p w:rsidR="00E05370" w:rsidRPr="00C45333" w:rsidRDefault="00E05370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  <w:p w:rsidR="00641460" w:rsidRPr="00C45333" w:rsidRDefault="00641460" w:rsidP="00C45333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780" w:type="dxa"/>
          </w:tcPr>
          <w:p w:rsidR="00E05370" w:rsidRPr="00C45333" w:rsidRDefault="00E05370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lastRenderedPageBreak/>
              <w:t xml:space="preserve">15 рабочих дней* со дня регистрации заявления в </w:t>
            </w:r>
            <w:r w:rsidRPr="00C45333">
              <w:rPr>
                <w:sz w:val="18"/>
                <w:szCs w:val="18"/>
              </w:rPr>
              <w:t>органе местного самоуправления (далее – Администрация)</w:t>
            </w:r>
          </w:p>
          <w:p w:rsidR="00E05370" w:rsidRPr="00C45333" w:rsidRDefault="00E05370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  <w:p w:rsidR="00E05370" w:rsidRDefault="00C45333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 xml:space="preserve">* не </w:t>
            </w:r>
            <w:r w:rsidRPr="00C45333">
              <w:rPr>
                <w:sz w:val="18"/>
                <w:szCs w:val="18"/>
              </w:rPr>
              <w:lastRenderedPageBreak/>
              <w:t>представляется возможным установить в АИС МФЦ дифференцированные сроки, т.к. специалист МФЦ на приеме не может определить, требуется ли согласование с ОГИБДД, оценка технического состояния автомобильных дорог и т.д.</w:t>
            </w:r>
          </w:p>
          <w:p w:rsidR="00C45333" w:rsidRPr="00C45333" w:rsidRDefault="00C45333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  <w:p w:rsidR="00E05370" w:rsidRPr="00C45333" w:rsidRDefault="00E05370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  <w:p w:rsidR="00641460" w:rsidRPr="00C45333" w:rsidRDefault="00641460" w:rsidP="00C45333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134" w:type="dxa"/>
          </w:tcPr>
          <w:p w:rsidR="002E70E8" w:rsidRPr="002E70E8" w:rsidRDefault="00641460" w:rsidP="002E70E8">
            <w:pPr>
              <w:jc w:val="both"/>
              <w:rPr>
                <w:rFonts w:cs="Calibri"/>
                <w:sz w:val="20"/>
                <w:szCs w:val="20"/>
              </w:rPr>
            </w:pPr>
            <w:r w:rsidRPr="002E70E8">
              <w:rPr>
                <w:sz w:val="20"/>
                <w:szCs w:val="20"/>
              </w:rPr>
              <w:lastRenderedPageBreak/>
              <w:t xml:space="preserve">1. </w:t>
            </w:r>
            <w:r w:rsidR="002E70E8" w:rsidRPr="002E70E8">
              <w:rPr>
                <w:rFonts w:cs="Calibri"/>
                <w:sz w:val="20"/>
                <w:szCs w:val="20"/>
              </w:rPr>
              <w:t xml:space="preserve"> заявление подписано лицом, не имеющим полномочий на подписание данного заявления;</w:t>
            </w:r>
          </w:p>
          <w:p w:rsidR="002E70E8" w:rsidRPr="002E70E8" w:rsidRDefault="002E70E8" w:rsidP="002E70E8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Pr="002E70E8">
              <w:rPr>
                <w:rFonts w:cs="Calibri"/>
                <w:sz w:val="20"/>
                <w:szCs w:val="20"/>
              </w:rPr>
              <w:t>.</w:t>
            </w:r>
            <w:hyperlink w:anchor="Par431" w:history="1">
              <w:r w:rsidRPr="002E70E8">
                <w:rPr>
                  <w:rFonts w:cs="Calibri"/>
                  <w:sz w:val="20"/>
                  <w:szCs w:val="20"/>
                </w:rPr>
                <w:t>заявление</w:t>
              </w:r>
            </w:hyperlink>
            <w:r w:rsidRPr="002E70E8">
              <w:rPr>
                <w:rFonts w:cs="Calibri"/>
                <w:sz w:val="20"/>
                <w:szCs w:val="20"/>
              </w:rPr>
              <w:t xml:space="preserve"> подано не по форме, установленной приложением 2 к настояще</w:t>
            </w:r>
            <w:r w:rsidRPr="002E70E8">
              <w:rPr>
                <w:rFonts w:cs="Calibri"/>
                <w:sz w:val="20"/>
                <w:szCs w:val="20"/>
              </w:rPr>
              <w:lastRenderedPageBreak/>
              <w:t>му Административному регламенту, содержит не все предусмотренные приложением 2 сведения;</w:t>
            </w:r>
          </w:p>
          <w:p w:rsidR="00641460" w:rsidRPr="00C45333" w:rsidRDefault="002E70E8" w:rsidP="002E70E8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  <w:r w:rsidRPr="002E70E8">
              <w:rPr>
                <w:rFonts w:cs="Calibri"/>
                <w:sz w:val="20"/>
                <w:szCs w:val="20"/>
              </w:rPr>
              <w:t xml:space="preserve">3) к заявлению не приложены документы, указанные в </w:t>
            </w:r>
            <w:hyperlink w:anchor="Par112" w:history="1">
              <w:r w:rsidRPr="002E70E8">
                <w:rPr>
                  <w:rFonts w:cs="Calibri"/>
                  <w:sz w:val="20"/>
                  <w:szCs w:val="20"/>
                </w:rPr>
                <w:t>п. 2.5.1</w:t>
              </w:r>
            </w:hyperlink>
            <w:r w:rsidRPr="002E70E8">
              <w:rPr>
                <w:rFonts w:cs="Calibri"/>
                <w:sz w:val="20"/>
                <w:szCs w:val="20"/>
              </w:rPr>
              <w:t xml:space="preserve"> настоящего Административного регламента</w:t>
            </w:r>
          </w:p>
        </w:tc>
        <w:tc>
          <w:tcPr>
            <w:tcW w:w="3402" w:type="dxa"/>
          </w:tcPr>
          <w:p w:rsidR="008E6BA6" w:rsidRPr="008E6BA6" w:rsidRDefault="008E6BA6" w:rsidP="008E6BA6">
            <w:pPr>
              <w:jc w:val="both"/>
              <w:rPr>
                <w:rFonts w:cs="Calibri"/>
                <w:sz w:val="16"/>
                <w:szCs w:val="16"/>
              </w:rPr>
            </w:pPr>
            <w:r w:rsidRPr="008E6BA6">
              <w:rPr>
                <w:rFonts w:cs="Calibri"/>
                <w:sz w:val="16"/>
                <w:szCs w:val="16"/>
              </w:rPr>
              <w:lastRenderedPageBreak/>
              <w:t>1) выдача специального разрешения по заявленному маршруту относится к компетенции органа управления федеральными, региональными и (или) частными автодорогами;</w:t>
            </w:r>
          </w:p>
          <w:p w:rsidR="008E6BA6" w:rsidRPr="008E6BA6" w:rsidRDefault="008E6BA6" w:rsidP="008E6BA6">
            <w:pPr>
              <w:jc w:val="both"/>
              <w:rPr>
                <w:rFonts w:cs="Calibri"/>
                <w:sz w:val="16"/>
                <w:szCs w:val="16"/>
              </w:rPr>
            </w:pPr>
            <w:r w:rsidRPr="008E6BA6">
              <w:rPr>
                <w:rFonts w:cs="Calibri"/>
                <w:sz w:val="16"/>
                <w:szCs w:val="16"/>
              </w:rPr>
              <w:t>2) 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 тяжеловесных и (или) крупногабаритных грузов;</w:t>
            </w:r>
          </w:p>
          <w:p w:rsidR="008E6BA6" w:rsidRPr="008E6BA6" w:rsidRDefault="008E6BA6" w:rsidP="008E6BA6">
            <w:pPr>
              <w:jc w:val="both"/>
              <w:rPr>
                <w:rFonts w:cs="Calibri"/>
                <w:sz w:val="16"/>
                <w:szCs w:val="16"/>
              </w:rPr>
            </w:pPr>
            <w:bookmarkStart w:id="1" w:name="Par144"/>
            <w:bookmarkEnd w:id="1"/>
            <w:r w:rsidRPr="008E6BA6">
              <w:rPr>
                <w:rFonts w:cs="Calibri"/>
                <w:sz w:val="16"/>
                <w:szCs w:val="16"/>
              </w:rPr>
              <w:t>3) установленные требования о перевозке делимого груза не соблюдены;</w:t>
            </w:r>
          </w:p>
          <w:p w:rsidR="008E6BA6" w:rsidRPr="008E6BA6" w:rsidRDefault="008E6BA6" w:rsidP="008E6BA6">
            <w:pPr>
              <w:jc w:val="both"/>
              <w:rPr>
                <w:rFonts w:cs="Calibri"/>
                <w:sz w:val="16"/>
                <w:szCs w:val="16"/>
              </w:rPr>
            </w:pPr>
            <w:r w:rsidRPr="008E6BA6">
              <w:rPr>
                <w:rFonts w:cs="Calibri"/>
                <w:sz w:val="16"/>
                <w:szCs w:val="16"/>
              </w:rPr>
              <w:t>4)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безопасности дорожного движения;</w:t>
            </w:r>
          </w:p>
          <w:p w:rsidR="008E6BA6" w:rsidRPr="008E6BA6" w:rsidRDefault="008E6BA6" w:rsidP="008E6BA6">
            <w:pPr>
              <w:jc w:val="both"/>
              <w:rPr>
                <w:rFonts w:cs="Calibri"/>
                <w:sz w:val="16"/>
                <w:szCs w:val="16"/>
              </w:rPr>
            </w:pPr>
            <w:r w:rsidRPr="008E6BA6">
              <w:rPr>
                <w:rFonts w:cs="Calibri"/>
                <w:sz w:val="16"/>
                <w:szCs w:val="16"/>
              </w:rPr>
              <w:t xml:space="preserve">5) отсутствует согласно </w:t>
            </w:r>
            <w:hyperlink w:anchor="Par230" w:history="1">
              <w:r w:rsidRPr="008E6BA6">
                <w:rPr>
                  <w:rFonts w:cs="Calibri"/>
                  <w:sz w:val="16"/>
                  <w:szCs w:val="16"/>
                </w:rPr>
                <w:t>п. 3.3.3</w:t>
              </w:r>
            </w:hyperlink>
            <w:r w:rsidRPr="008E6BA6">
              <w:rPr>
                <w:rFonts w:cs="Calibri"/>
                <w:sz w:val="16"/>
                <w:szCs w:val="16"/>
              </w:rPr>
              <w:t xml:space="preserve"> настоящего </w:t>
            </w:r>
            <w:r w:rsidRPr="008E6BA6">
              <w:rPr>
                <w:rFonts w:cs="Calibri"/>
                <w:sz w:val="16"/>
                <w:szCs w:val="16"/>
              </w:rPr>
              <w:lastRenderedPageBreak/>
              <w:t xml:space="preserve">Административного регламента согласие (получен отказ) заявителя </w:t>
            </w:r>
            <w:proofErr w:type="gramStart"/>
            <w:r w:rsidRPr="008E6BA6">
              <w:rPr>
                <w:rFonts w:cs="Calibri"/>
                <w:sz w:val="16"/>
                <w:szCs w:val="16"/>
              </w:rPr>
              <w:t>на</w:t>
            </w:r>
            <w:proofErr w:type="gramEnd"/>
            <w:r w:rsidRPr="008E6BA6">
              <w:rPr>
                <w:rFonts w:cs="Calibri"/>
                <w:sz w:val="16"/>
                <w:szCs w:val="16"/>
              </w:rPr>
              <w:t>:</w:t>
            </w:r>
          </w:p>
          <w:p w:rsidR="008E6BA6" w:rsidRPr="008E6BA6" w:rsidRDefault="008E6BA6" w:rsidP="008E6BA6">
            <w:pPr>
              <w:jc w:val="both"/>
              <w:rPr>
                <w:rFonts w:cs="Calibri"/>
                <w:sz w:val="16"/>
                <w:szCs w:val="16"/>
              </w:rPr>
            </w:pPr>
            <w:r w:rsidRPr="008E6BA6">
              <w:rPr>
                <w:rFonts w:cs="Calibri"/>
                <w:sz w:val="16"/>
                <w:szCs w:val="16"/>
              </w:rPr>
              <w:t>- проведение оценки технического состояния автомобильной дороги;</w:t>
            </w:r>
          </w:p>
          <w:p w:rsidR="008E6BA6" w:rsidRPr="008E6BA6" w:rsidRDefault="008E6BA6" w:rsidP="008E6BA6">
            <w:pPr>
              <w:jc w:val="both"/>
              <w:rPr>
                <w:rFonts w:cs="Calibri"/>
                <w:sz w:val="16"/>
                <w:szCs w:val="16"/>
              </w:rPr>
            </w:pPr>
            <w:r w:rsidRPr="008E6BA6">
              <w:rPr>
                <w:rFonts w:cs="Calibri"/>
                <w:sz w:val="16"/>
                <w:szCs w:val="16"/>
              </w:rPr>
              <w:t>- 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      </w:r>
          </w:p>
          <w:p w:rsidR="008E6BA6" w:rsidRPr="008E6BA6" w:rsidRDefault="008E6BA6" w:rsidP="008E6BA6">
            <w:pPr>
              <w:jc w:val="both"/>
              <w:rPr>
                <w:rFonts w:cs="Calibri"/>
                <w:sz w:val="16"/>
                <w:szCs w:val="16"/>
              </w:rPr>
            </w:pPr>
            <w:r w:rsidRPr="008E6BA6">
              <w:rPr>
                <w:rFonts w:cs="Calibri"/>
                <w:sz w:val="16"/>
                <w:szCs w:val="16"/>
              </w:rPr>
              <w:t>- 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случаях;</w:t>
            </w:r>
          </w:p>
          <w:p w:rsidR="008E6BA6" w:rsidRPr="008E6BA6" w:rsidRDefault="008E6BA6" w:rsidP="008E6BA6">
            <w:pPr>
              <w:jc w:val="both"/>
              <w:rPr>
                <w:rFonts w:cs="Calibri"/>
                <w:sz w:val="16"/>
                <w:szCs w:val="16"/>
              </w:rPr>
            </w:pPr>
            <w:r w:rsidRPr="008E6BA6">
              <w:rPr>
                <w:rFonts w:cs="Calibri"/>
                <w:sz w:val="16"/>
                <w:szCs w:val="16"/>
              </w:rPr>
              <w:t>6) заявитель не произвел оплату оценки технического состояния автомобильных дорог, их укрепления в случае, если такие работы были про</w:t>
            </w:r>
            <w:r>
              <w:rPr>
                <w:rFonts w:cs="Calibri"/>
                <w:sz w:val="16"/>
                <w:szCs w:val="16"/>
              </w:rPr>
              <w:t>ведены по согласованию с заявите</w:t>
            </w:r>
            <w:r w:rsidRPr="008E6BA6">
              <w:rPr>
                <w:rFonts w:cs="Calibri"/>
                <w:sz w:val="16"/>
                <w:szCs w:val="16"/>
              </w:rPr>
              <w:t>лем;</w:t>
            </w:r>
          </w:p>
          <w:p w:rsidR="008E6BA6" w:rsidRPr="008E6BA6" w:rsidRDefault="008E6BA6" w:rsidP="008E6BA6">
            <w:pPr>
              <w:jc w:val="both"/>
              <w:rPr>
                <w:rFonts w:cs="Calibri"/>
                <w:sz w:val="16"/>
                <w:szCs w:val="16"/>
              </w:rPr>
            </w:pPr>
            <w:r w:rsidRPr="008E6BA6">
              <w:rPr>
                <w:rFonts w:cs="Calibri"/>
                <w:sz w:val="16"/>
                <w:szCs w:val="16"/>
              </w:rPr>
              <w:t>7)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 по согласованию с заявителем;</w:t>
            </w:r>
          </w:p>
          <w:p w:rsidR="008E6BA6" w:rsidRPr="008E6BA6" w:rsidRDefault="008E6BA6" w:rsidP="008E6BA6">
            <w:pPr>
              <w:jc w:val="both"/>
              <w:rPr>
                <w:rFonts w:cs="Calibri"/>
                <w:sz w:val="16"/>
                <w:szCs w:val="16"/>
              </w:rPr>
            </w:pPr>
            <w:r w:rsidRPr="008E6BA6">
              <w:rPr>
                <w:rFonts w:cs="Calibri"/>
                <w:sz w:val="16"/>
                <w:szCs w:val="16"/>
              </w:rPr>
              <w:t>8) заявитель не внес плату в счет возмещения вреда, причиняемого автомобильным дорогам транспортным средством, осуществляющим перевозку тяжеловесных грузов;</w:t>
            </w:r>
          </w:p>
          <w:p w:rsidR="008E6BA6" w:rsidRPr="008E6BA6" w:rsidRDefault="008E6BA6" w:rsidP="008E6BA6">
            <w:pPr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9</w:t>
            </w:r>
            <w:r w:rsidRPr="008E6BA6">
              <w:rPr>
                <w:rFonts w:cs="Calibri"/>
                <w:sz w:val="16"/>
                <w:szCs w:val="16"/>
              </w:rPr>
              <w:t>) отсутствие оригинала заявления и схемы автопоезда на момент выдачи специального разрешения, заверенных регистрационных документов транспортного средства, если заявление и документы направлялись для рассмотрения с использованием факсимильной связи.</w:t>
            </w:r>
          </w:p>
          <w:p w:rsidR="00641460" w:rsidRPr="00C45333" w:rsidRDefault="00641460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05370" w:rsidRPr="00C45333" w:rsidRDefault="00E05370" w:rsidP="00C45333">
            <w:pPr>
              <w:pStyle w:val="Style11"/>
              <w:widowControl/>
              <w:spacing w:line="240" w:lineRule="auto"/>
              <w:jc w:val="left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государственная пошлина за выдачу специального разрешения на движение по автомобильной дороге транспортного средства, осуществляющего перевозки (за исключением транспортного средства, осуществляющего международные автомобильные перевозки)</w:t>
            </w:r>
          </w:p>
          <w:p w:rsidR="00E05370" w:rsidRPr="00C45333" w:rsidRDefault="00E05370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 xml:space="preserve">тяжеловесных и </w:t>
            </w:r>
            <w:r w:rsidRPr="00C45333">
              <w:rPr>
                <w:sz w:val="18"/>
                <w:szCs w:val="18"/>
              </w:rPr>
              <w:lastRenderedPageBreak/>
              <w:t>(или) крупногабаритных грузов - 1 600 рублей</w:t>
            </w:r>
          </w:p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992" w:type="dxa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05370" w:rsidRPr="00C45333" w:rsidRDefault="00E05370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ст. 333.33. ч. п.111 Налогового кодекса Российской Федерации</w:t>
            </w:r>
          </w:p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993" w:type="dxa"/>
          </w:tcPr>
          <w:p w:rsidR="00641460" w:rsidRPr="008E6BA6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641460" w:rsidRPr="008E6BA6" w:rsidRDefault="00E0537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8E6BA6">
              <w:rPr>
                <w:rStyle w:val="FontStyle23"/>
                <w:sz w:val="18"/>
                <w:szCs w:val="18"/>
              </w:rPr>
              <w:t>Заполняет орган местного самоуправления</w:t>
            </w:r>
          </w:p>
        </w:tc>
        <w:tc>
          <w:tcPr>
            <w:tcW w:w="1317" w:type="dxa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  <w:p w:rsidR="00E05370" w:rsidRPr="00C45333" w:rsidRDefault="00E0537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  <w:p w:rsidR="00E05370" w:rsidRPr="00C45333" w:rsidRDefault="00E0537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168" w:type="dxa"/>
          </w:tcPr>
          <w:p w:rsidR="00641460" w:rsidRPr="00C45333" w:rsidRDefault="00641460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82348C" w:rsidRPr="00E62339" w:rsidRDefault="0082348C" w:rsidP="00E62339">
      <w:pPr>
        <w:pStyle w:val="Style12"/>
        <w:widowControl/>
        <w:tabs>
          <w:tab w:val="left" w:pos="2736"/>
          <w:tab w:val="left" w:pos="384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18"/>
          <w:szCs w:val="18"/>
          <w:lang w:eastAsia="en-US"/>
        </w:rPr>
        <w:sectPr w:rsidR="0082348C" w:rsidRPr="00E62339" w:rsidSect="00590AC7">
          <w:headerReference w:type="default" r:id="rId12"/>
          <w:footerReference w:type="default" r:id="rId13"/>
          <w:pgSz w:w="16839" w:h="11907" w:orient="landscape" w:code="9"/>
          <w:pgMar w:top="993" w:right="567" w:bottom="567" w:left="567" w:header="720" w:footer="720" w:gutter="0"/>
          <w:cols w:space="60"/>
          <w:noEndnote/>
          <w:docGrid w:linePitch="326"/>
        </w:sectPr>
      </w:pPr>
    </w:p>
    <w:p w:rsidR="004D6E54" w:rsidRPr="00C45333" w:rsidRDefault="004D6E54" w:rsidP="00E62339">
      <w:pPr>
        <w:pStyle w:val="Style2"/>
        <w:widowControl/>
        <w:spacing w:line="240" w:lineRule="auto"/>
        <w:jc w:val="both"/>
        <w:rPr>
          <w:rStyle w:val="FontStyle20"/>
          <w:sz w:val="22"/>
          <w:szCs w:val="22"/>
        </w:rPr>
      </w:pPr>
    </w:p>
    <w:p w:rsidR="004D6E54" w:rsidRPr="00C45333" w:rsidRDefault="00A01E32" w:rsidP="00E62339">
      <w:pPr>
        <w:pStyle w:val="Style2"/>
        <w:widowControl/>
        <w:spacing w:line="240" w:lineRule="auto"/>
        <w:rPr>
          <w:rStyle w:val="FontStyle20"/>
          <w:sz w:val="22"/>
          <w:szCs w:val="22"/>
        </w:rPr>
      </w:pPr>
      <w:r w:rsidRPr="00C45333">
        <w:rPr>
          <w:rStyle w:val="FontStyle20"/>
          <w:sz w:val="22"/>
          <w:szCs w:val="22"/>
        </w:rPr>
        <w:t>Раздел 3. «Сведения о заявителях «</w:t>
      </w:r>
      <w:proofErr w:type="spellStart"/>
      <w:r w:rsidRPr="00C45333">
        <w:rPr>
          <w:rStyle w:val="FontStyle20"/>
          <w:sz w:val="22"/>
          <w:szCs w:val="22"/>
        </w:rPr>
        <w:t>подуслуги</w:t>
      </w:r>
      <w:proofErr w:type="spellEnd"/>
      <w:r w:rsidRPr="00C45333">
        <w:rPr>
          <w:rStyle w:val="FontStyle20"/>
          <w:sz w:val="22"/>
          <w:szCs w:val="22"/>
        </w:rPr>
        <w:t>»</w:t>
      </w:r>
    </w:p>
    <w:p w:rsidR="004D6E54" w:rsidRPr="00E62339" w:rsidRDefault="004D6E54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4D6E54" w:rsidRPr="00E62339" w:rsidRDefault="004D6E54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3"/>
        <w:gridCol w:w="2271"/>
        <w:gridCol w:w="2499"/>
        <w:gridCol w:w="3119"/>
        <w:gridCol w:w="1417"/>
        <w:gridCol w:w="1985"/>
        <w:gridCol w:w="1487"/>
        <w:gridCol w:w="2089"/>
      </w:tblGrid>
      <w:tr w:rsidR="00A01E32" w:rsidRPr="00C45333" w:rsidTr="005B0595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C45333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C45333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Категории лиц, имеющих право на получение 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Документ, под</w:t>
            </w:r>
            <w:r w:rsidRPr="00C45333">
              <w:rPr>
                <w:rStyle w:val="FontStyle23"/>
                <w:sz w:val="18"/>
                <w:szCs w:val="18"/>
              </w:rPr>
              <w:softHyphen/>
              <w:t>тверждающий правомочие заявителя</w:t>
            </w:r>
          </w:p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соответствующей категории на получение 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Наличие возможности подачи заявления на предоставление</w:t>
            </w:r>
          </w:p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 представителями заявителя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Исчерпывающий перечень лиц,</w:t>
            </w:r>
          </w:p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proofErr w:type="gramStart"/>
            <w:r w:rsidRPr="00C45333">
              <w:rPr>
                <w:rStyle w:val="FontStyle23"/>
                <w:sz w:val="18"/>
                <w:szCs w:val="18"/>
              </w:rPr>
              <w:t>имеющих</w:t>
            </w:r>
            <w:proofErr w:type="gramEnd"/>
            <w:r w:rsidRPr="00C45333">
              <w:rPr>
                <w:rStyle w:val="FontStyle23"/>
                <w:sz w:val="18"/>
                <w:szCs w:val="18"/>
              </w:rPr>
              <w:t xml:space="preserve"> право на подачу заявления от имени заявителя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01E32" w:rsidRPr="00C45333" w:rsidTr="005B0595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8</w:t>
            </w:r>
          </w:p>
        </w:tc>
      </w:tr>
      <w:tr w:rsidR="00A01E32" w:rsidRPr="00C45333" w:rsidTr="00C45333">
        <w:trPr>
          <w:trHeight w:val="198"/>
        </w:trPr>
        <w:tc>
          <w:tcPr>
            <w:tcW w:w="152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7053" w:rsidRPr="005B0595" w:rsidRDefault="001C7053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b/>
                <w:sz w:val="18"/>
                <w:szCs w:val="18"/>
              </w:rPr>
            </w:pPr>
            <w:r w:rsidRPr="005B0595">
              <w:rPr>
                <w:rStyle w:val="FontStyle22"/>
                <w:b/>
                <w:sz w:val="18"/>
                <w:szCs w:val="18"/>
              </w:rPr>
              <w:t xml:space="preserve">1. </w:t>
            </w:r>
            <w:r w:rsidR="00E05370" w:rsidRPr="005B0595">
              <w:rPr>
                <w:b/>
                <w:sz w:val="18"/>
                <w:szCs w:val="1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  <w:tr w:rsidR="00A01E32" w:rsidRPr="00C45333" w:rsidTr="005B0595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2FB" w:rsidRPr="00C45333" w:rsidRDefault="007E02FB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 xml:space="preserve">Заявителем муниципальной услуги является владелец транспортного </w:t>
            </w:r>
            <w:proofErr w:type="gramStart"/>
            <w:r w:rsidRPr="00C45333">
              <w:rPr>
                <w:sz w:val="18"/>
                <w:szCs w:val="18"/>
              </w:rPr>
              <w:t>средства</w:t>
            </w:r>
            <w:proofErr w:type="gramEnd"/>
            <w:r w:rsidRPr="00C45333">
              <w:rPr>
                <w:sz w:val="18"/>
                <w:szCs w:val="18"/>
              </w:rPr>
              <w:t xml:space="preserve"> осуществляющий перевозки тяжеловесных и (или) крупногабаритных грузов, в случае, если маршрут, часть маршрута указанного транспортного средства проходят по автомобильным дорогам местного значения и не проходят по автомобильным дорогам федерального, регионального, межмуниципального значения, участкам таких автомобильных дорог:</w:t>
            </w:r>
          </w:p>
          <w:p w:rsidR="007E02FB" w:rsidRPr="00C45333" w:rsidRDefault="007E02FB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  <w:p w:rsidR="00B70C2F" w:rsidRPr="00C45333" w:rsidRDefault="007E02FB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- физические лица, в том числе индивидуальные предприниматели</w:t>
            </w:r>
          </w:p>
          <w:p w:rsidR="00B70C2F" w:rsidRPr="00C45333" w:rsidRDefault="00B70C2F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C71E33" w:rsidRPr="00C45333" w:rsidRDefault="00C71E33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39" w:rsidRPr="00C45333" w:rsidRDefault="00E62339" w:rsidP="00C4533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Документ, удостоверяющий личность заявителя или представителя заявителя:</w:t>
            </w:r>
          </w:p>
          <w:p w:rsidR="00E62339" w:rsidRPr="00C45333" w:rsidRDefault="00E62339" w:rsidP="00C4533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1. Паспорт гражданина Российской Федерации</w:t>
            </w:r>
          </w:p>
          <w:p w:rsidR="00E62339" w:rsidRPr="00C45333" w:rsidRDefault="007E02FB" w:rsidP="00C4533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2.</w:t>
            </w:r>
            <w:r w:rsidR="00E62339" w:rsidRPr="00C45333">
              <w:rPr>
                <w:rStyle w:val="FontStyle23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  <w:p w:rsidR="00E62339" w:rsidRPr="00C45333" w:rsidRDefault="00E62339" w:rsidP="00C4533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3.</w:t>
            </w:r>
            <w:r w:rsidRPr="00C45333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E62339" w:rsidRPr="00C45333" w:rsidRDefault="00E62339" w:rsidP="00C4533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4. Вид на жительство (для лиц без гражданства)</w:t>
            </w:r>
          </w:p>
          <w:p w:rsidR="00E62339" w:rsidRPr="00C45333" w:rsidRDefault="00E62339" w:rsidP="00C45333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5. </w:t>
            </w:r>
            <w:r w:rsidR="005C4F4C" w:rsidRPr="00C45333">
              <w:rPr>
                <w:rStyle w:val="FontStyle23"/>
                <w:sz w:val="18"/>
                <w:szCs w:val="18"/>
              </w:rPr>
              <w:t>Д</w:t>
            </w:r>
            <w:r w:rsidR="005C4F4C" w:rsidRPr="00C45333">
              <w:rPr>
                <w:rFonts w:eastAsiaTheme="minorHAnsi"/>
                <w:sz w:val="18"/>
                <w:szCs w:val="18"/>
                <w:lang w:eastAsia="en-US"/>
              </w:rPr>
              <w:t>окумент</w:t>
            </w:r>
            <w:r w:rsidRPr="00C45333">
              <w:rPr>
                <w:rFonts w:eastAsiaTheme="minorHAnsi"/>
                <w:sz w:val="18"/>
                <w:szCs w:val="18"/>
                <w:lang w:eastAsia="en-US"/>
              </w:rPr>
              <w:t>, удостоверяющ</w:t>
            </w:r>
            <w:r w:rsidR="005C4F4C" w:rsidRPr="00C45333">
              <w:rPr>
                <w:rFonts w:eastAsiaTheme="minorHAnsi"/>
                <w:sz w:val="18"/>
                <w:szCs w:val="18"/>
                <w:lang w:eastAsia="en-US"/>
              </w:rPr>
              <w:t>ий</w:t>
            </w:r>
            <w:r w:rsidRPr="00C45333">
              <w:rPr>
                <w:rFonts w:eastAsiaTheme="minorHAnsi"/>
                <w:sz w:val="18"/>
                <w:szCs w:val="18"/>
                <w:lang w:eastAsia="en-US"/>
              </w:rPr>
              <w:t xml:space="preserve"> личность иностранного гражданина</w:t>
            </w:r>
          </w:p>
          <w:p w:rsidR="00E62339" w:rsidRPr="005B0595" w:rsidRDefault="00E62339" w:rsidP="00C45333">
            <w:pPr>
              <w:pStyle w:val="Style11"/>
              <w:widowControl/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6. </w:t>
            </w:r>
            <w:r w:rsidRPr="00C45333">
              <w:rPr>
                <w:bCs/>
                <w:sz w:val="18"/>
                <w:szCs w:val="18"/>
              </w:rPr>
              <w:t xml:space="preserve">Разрешение на </w:t>
            </w:r>
            <w:r w:rsidRPr="005B0595">
              <w:rPr>
                <w:bCs/>
                <w:sz w:val="18"/>
                <w:szCs w:val="18"/>
              </w:rPr>
              <w:t xml:space="preserve">временное проживание </w:t>
            </w:r>
          </w:p>
          <w:p w:rsidR="005B0595" w:rsidRPr="005B0595" w:rsidRDefault="005B0595" w:rsidP="005B0595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5B0595">
              <w:rPr>
                <w:bCs/>
                <w:sz w:val="18"/>
                <w:szCs w:val="18"/>
              </w:rPr>
              <w:t>7.</w:t>
            </w:r>
            <w:r w:rsidRPr="005B0595">
              <w:rPr>
                <w:sz w:val="18"/>
                <w:szCs w:val="18"/>
              </w:rPr>
              <w:t xml:space="preserve"> Удостоверение личности военнослужащего </w:t>
            </w:r>
            <w:r w:rsidRPr="005B0595">
              <w:rPr>
                <w:rFonts w:eastAsiaTheme="minorHAnsi"/>
                <w:sz w:val="18"/>
                <w:szCs w:val="18"/>
                <w:lang w:eastAsia="en-US"/>
              </w:rPr>
              <w:t>(для лиц, которые проходят военную службу)</w:t>
            </w:r>
          </w:p>
          <w:p w:rsidR="005B0595" w:rsidRPr="00C45333" w:rsidRDefault="005B0595" w:rsidP="00C4533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339" w:rsidRPr="00C45333" w:rsidRDefault="00E62339" w:rsidP="00C4533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C45333">
              <w:rPr>
                <w:rStyle w:val="FontStyle23"/>
                <w:sz w:val="18"/>
                <w:szCs w:val="18"/>
              </w:rPr>
              <w:t>языке</w:t>
            </w:r>
            <w:proofErr w:type="gramEnd"/>
            <w:r w:rsidRPr="00C45333">
              <w:rPr>
                <w:rStyle w:val="FontStyle23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E62339" w:rsidRPr="00C45333" w:rsidRDefault="00E62339" w:rsidP="00C4533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E62339" w:rsidRPr="00C45333" w:rsidRDefault="00E62339" w:rsidP="00C45333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3. </w:t>
            </w:r>
            <w:r w:rsidRPr="00C45333">
              <w:rPr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C45333">
              <w:rPr>
                <w:sz w:val="18"/>
                <w:szCs w:val="18"/>
              </w:rPr>
              <w:t>использован</w:t>
            </w:r>
            <w:proofErr w:type="gramEnd"/>
            <w:r w:rsidRPr="00C45333">
              <w:rPr>
                <w:sz w:val="18"/>
                <w:szCs w:val="18"/>
              </w:rPr>
              <w:t xml:space="preserve"> в случае </w:t>
            </w:r>
            <w:r w:rsidRPr="00C45333">
              <w:rPr>
                <w:rFonts w:eastAsiaTheme="minorHAnsi"/>
                <w:sz w:val="18"/>
                <w:szCs w:val="18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E62339" w:rsidRPr="00C45333" w:rsidRDefault="00E62339" w:rsidP="00C45333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C45333">
              <w:rPr>
                <w:rFonts w:eastAsiaTheme="minorHAnsi"/>
                <w:sz w:val="18"/>
                <w:szCs w:val="18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E62339" w:rsidRPr="00C45333" w:rsidRDefault="00E62339" w:rsidP="00C45333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C45333">
              <w:rPr>
                <w:rFonts w:eastAsiaTheme="minorHAnsi"/>
                <w:sz w:val="18"/>
                <w:szCs w:val="18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E62339" w:rsidRPr="00C45333" w:rsidRDefault="00E62339" w:rsidP="00C45333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C45333">
              <w:rPr>
                <w:rFonts w:eastAsiaTheme="minorHAnsi"/>
                <w:sz w:val="18"/>
                <w:szCs w:val="18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E62339" w:rsidRPr="00C45333" w:rsidRDefault="00E62339" w:rsidP="00C4533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4. Вид на жительство удостоверяет личность только лиц без гражданства, оформляется отдельным документом, исполнен на русском языке, имеет </w:t>
            </w:r>
            <w:r w:rsidRPr="00C45333">
              <w:rPr>
                <w:rStyle w:val="FontStyle23"/>
                <w:sz w:val="18"/>
                <w:szCs w:val="18"/>
              </w:rPr>
              <w:lastRenderedPageBreak/>
              <w:t>срок действия (должен быть действительным на дату обращения).</w:t>
            </w:r>
          </w:p>
          <w:p w:rsidR="00E62339" w:rsidRPr="00C45333" w:rsidRDefault="00E62339" w:rsidP="00C45333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C45333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E62339" w:rsidRPr="00C45333" w:rsidRDefault="00E62339" w:rsidP="00C4533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Дополнительно предъявляется нотариально удостоверенный перевод на русский язык.</w:t>
            </w:r>
          </w:p>
          <w:p w:rsidR="005B0595" w:rsidRPr="005B0595" w:rsidRDefault="00E62339" w:rsidP="005B0595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6. </w:t>
            </w:r>
            <w:r w:rsidRPr="00C45333">
              <w:rPr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C45333">
              <w:rPr>
                <w:rFonts w:eastAsiaTheme="minorHAnsi"/>
                <w:sz w:val="18"/>
                <w:szCs w:val="18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</w:t>
            </w:r>
            <w:r w:rsidRPr="005B0595">
              <w:rPr>
                <w:rFonts w:eastAsiaTheme="minorHAnsi"/>
                <w:sz w:val="18"/>
                <w:szCs w:val="18"/>
                <w:lang w:eastAsia="en-US"/>
              </w:rPr>
              <w:t>документа, удостоверяющего его личность</w:t>
            </w:r>
          </w:p>
          <w:p w:rsidR="00E62339" w:rsidRPr="005B0595" w:rsidRDefault="005B0595" w:rsidP="005B0595">
            <w:pPr>
              <w:widowControl/>
              <w:jc w:val="both"/>
              <w:rPr>
                <w:rStyle w:val="FontStyle23"/>
                <w:sz w:val="18"/>
                <w:szCs w:val="18"/>
              </w:rPr>
            </w:pPr>
            <w:r w:rsidRPr="005B0595">
              <w:rPr>
                <w:rFonts w:eastAsiaTheme="minorHAnsi"/>
                <w:sz w:val="18"/>
                <w:szCs w:val="18"/>
                <w:lang w:eastAsia="en-US"/>
              </w:rPr>
              <w:t xml:space="preserve">7. </w:t>
            </w:r>
            <w:r w:rsidRPr="005B0595">
              <w:rPr>
                <w:sz w:val="18"/>
                <w:szCs w:val="18"/>
              </w:rPr>
              <w:t>Удостоверение личности военнослужащего</w:t>
            </w:r>
            <w:r w:rsidRPr="005B0595">
              <w:rPr>
                <w:rFonts w:eastAsiaTheme="minorHAnsi"/>
                <w:sz w:val="18"/>
                <w:szCs w:val="18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A01E32" w:rsidRPr="00C45333" w:rsidRDefault="00E62339" w:rsidP="00C45333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B0595">
              <w:rPr>
                <w:rStyle w:val="FontStyle23"/>
                <w:sz w:val="18"/>
                <w:szCs w:val="18"/>
              </w:rPr>
              <w:t>Документы, удостоверяющие</w:t>
            </w:r>
            <w:r w:rsidRPr="00C45333">
              <w:rPr>
                <w:rStyle w:val="FontStyle23"/>
                <w:sz w:val="18"/>
                <w:szCs w:val="18"/>
              </w:rPr>
              <w:t xml:space="preserve">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1E32" w:rsidRPr="00C45333" w:rsidRDefault="007E02FB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lastRenderedPageBreak/>
              <w:t>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2FB" w:rsidRPr="00C45333" w:rsidRDefault="007E02FB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Уполномоченный представитель</w:t>
            </w:r>
          </w:p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2FB" w:rsidRPr="00C45333" w:rsidRDefault="007E02FB" w:rsidP="00C45333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Нотариально удостоверенная доверенность</w:t>
            </w:r>
          </w:p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595" w:rsidRPr="005B0595" w:rsidRDefault="005B0595" w:rsidP="005B05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B0595">
              <w:rPr>
                <w:rStyle w:val="FontStyle23"/>
                <w:sz w:val="18"/>
                <w:szCs w:val="18"/>
              </w:rPr>
              <w:t>Доверенность должна содержать указание на дату ее совершения, быть</w:t>
            </w:r>
            <w:r w:rsidRPr="005B0595">
              <w:rPr>
                <w:sz w:val="18"/>
                <w:szCs w:val="18"/>
              </w:rPr>
              <w:t xml:space="preserve"> действующей на дату подачи заявления. </w:t>
            </w:r>
          </w:p>
          <w:p w:rsidR="005B0595" w:rsidRPr="005B0595" w:rsidRDefault="005B0595" w:rsidP="005B0595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5B0595">
              <w:rPr>
                <w:rStyle w:val="FontStyle23"/>
                <w:sz w:val="18"/>
                <w:szCs w:val="18"/>
              </w:rPr>
              <w:t>(</w:t>
            </w:r>
            <w:r w:rsidRPr="005B0595">
              <w:rPr>
                <w:sz w:val="18"/>
                <w:szCs w:val="18"/>
              </w:rPr>
              <w:t>доверенность, в которой не указан срок ее действия, действительна в течение одного года с момента ее выдачи)</w:t>
            </w:r>
          </w:p>
          <w:p w:rsidR="00A01E32" w:rsidRPr="00C45333" w:rsidRDefault="00A01E32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  <w:tr w:rsidR="007222F6" w:rsidRPr="00C45333" w:rsidTr="005B0595">
        <w:trPr>
          <w:trHeight w:val="198"/>
        </w:trPr>
        <w:tc>
          <w:tcPr>
            <w:tcW w:w="3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- юридические лица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Решение (приказ) о назначении или об избрании физического лица на должность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>Оригинал (или нотариально заверенная копия) предъявляется для удостоверения полномочий.</w:t>
            </w:r>
          </w:p>
          <w:p w:rsidR="007222F6" w:rsidRPr="00C45333" w:rsidRDefault="007222F6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услуги.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2F6" w:rsidRPr="00C45333" w:rsidRDefault="00923445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И</w:t>
            </w:r>
            <w:r w:rsidR="007222F6" w:rsidRPr="00C45333">
              <w:rPr>
                <w:sz w:val="18"/>
                <w:szCs w:val="18"/>
              </w:rPr>
              <w:t>меется</w:t>
            </w:r>
          </w:p>
          <w:p w:rsidR="00923445" w:rsidRPr="00C45333" w:rsidRDefault="00923445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lastRenderedPageBreak/>
              <w:t>Лица, имеющие соответствующие полномочия.</w:t>
            </w:r>
          </w:p>
        </w:tc>
        <w:tc>
          <w:tcPr>
            <w:tcW w:w="14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Доверенность</w:t>
            </w:r>
          </w:p>
        </w:tc>
        <w:tc>
          <w:tcPr>
            <w:tcW w:w="20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Доверенность на осуществл</w:t>
            </w:r>
            <w:r w:rsidR="003D1CEE" w:rsidRPr="00C45333">
              <w:rPr>
                <w:rStyle w:val="FontStyle23"/>
                <w:sz w:val="18"/>
                <w:szCs w:val="18"/>
              </w:rPr>
              <w:t>ение действий от имени юридического лица</w:t>
            </w:r>
            <w:r w:rsidRPr="00C45333">
              <w:rPr>
                <w:rStyle w:val="FontStyle23"/>
                <w:sz w:val="18"/>
                <w:szCs w:val="18"/>
              </w:rPr>
              <w:t>, подписанная руководителем и заверенная печатью юридического лица. Или нотариально заверенная копия такой доверенности.</w:t>
            </w:r>
          </w:p>
        </w:tc>
      </w:tr>
      <w:tr w:rsidR="007222F6" w:rsidRPr="00C45333" w:rsidTr="005B0595">
        <w:trPr>
          <w:trHeight w:val="198"/>
        </w:trPr>
        <w:tc>
          <w:tcPr>
            <w:tcW w:w="3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27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25DE" w:rsidRPr="00C45333" w:rsidRDefault="007222F6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Документ, удостоверяющий личность представителя юридического лица</w:t>
            </w:r>
            <w:r w:rsidR="001325DE" w:rsidRPr="00C45333">
              <w:rPr>
                <w:sz w:val="18"/>
                <w:szCs w:val="18"/>
              </w:rPr>
              <w:t>:</w:t>
            </w: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1. Паспорт гражданина Российской Федерации</w:t>
            </w: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2. Временное удостоверение личности гражданина Российской Федерации</w:t>
            </w: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3. Паспорт гражданина СССР образца 1974 года</w:t>
            </w: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4. Вид на жительство (для лиц без гражданства)</w:t>
            </w:r>
          </w:p>
          <w:p w:rsidR="001325DE" w:rsidRPr="00C45333" w:rsidRDefault="001325DE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 xml:space="preserve">5. </w:t>
            </w:r>
            <w:r w:rsidR="005C4F4C" w:rsidRPr="00C45333">
              <w:rPr>
                <w:sz w:val="18"/>
                <w:szCs w:val="18"/>
              </w:rPr>
              <w:t>Д</w:t>
            </w:r>
            <w:r w:rsidRPr="00C45333">
              <w:rPr>
                <w:sz w:val="18"/>
                <w:szCs w:val="18"/>
              </w:rPr>
              <w:t>окумент, удостоверяющ</w:t>
            </w:r>
            <w:r w:rsidR="005C4F4C" w:rsidRPr="00C45333">
              <w:rPr>
                <w:sz w:val="18"/>
                <w:szCs w:val="18"/>
              </w:rPr>
              <w:t>ий</w:t>
            </w:r>
            <w:r w:rsidRPr="00C45333">
              <w:rPr>
                <w:sz w:val="18"/>
                <w:szCs w:val="18"/>
              </w:rPr>
              <w:t xml:space="preserve"> личность иностранного гражданина</w:t>
            </w:r>
          </w:p>
          <w:p w:rsidR="001325DE" w:rsidRDefault="001325DE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6. Разрешение на временное проживание</w:t>
            </w:r>
          </w:p>
          <w:p w:rsidR="006014DA" w:rsidRPr="005B0595" w:rsidRDefault="006014DA" w:rsidP="006014DA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5B0595">
              <w:rPr>
                <w:bCs/>
                <w:sz w:val="18"/>
                <w:szCs w:val="18"/>
              </w:rPr>
              <w:t>7.</w:t>
            </w:r>
            <w:r w:rsidRPr="005B0595">
              <w:rPr>
                <w:sz w:val="18"/>
                <w:szCs w:val="18"/>
              </w:rPr>
              <w:t xml:space="preserve"> Удостоверение личности военнослужащего </w:t>
            </w:r>
            <w:r w:rsidRPr="005B0595">
              <w:rPr>
                <w:rFonts w:eastAsiaTheme="minorHAnsi"/>
                <w:sz w:val="18"/>
                <w:szCs w:val="18"/>
                <w:lang w:eastAsia="en-US"/>
              </w:rPr>
              <w:t>(для лиц, которые проходят военную службу)</w:t>
            </w:r>
          </w:p>
          <w:p w:rsidR="006014DA" w:rsidRPr="00C45333" w:rsidRDefault="006014DA" w:rsidP="00C45333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>Оригинал предъявляется для удостоверения личности.</w:t>
            </w:r>
          </w:p>
          <w:p w:rsidR="001325DE" w:rsidRPr="00C45333" w:rsidRDefault="001325DE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C45333">
              <w:rPr>
                <w:rFonts w:eastAsia="Times New Roman"/>
                <w:sz w:val="18"/>
                <w:szCs w:val="18"/>
              </w:rPr>
              <w:t>языке</w:t>
            </w:r>
            <w:proofErr w:type="gramEnd"/>
            <w:r w:rsidRPr="00C45333">
              <w:rPr>
                <w:rFonts w:eastAsia="Times New Roman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1325DE" w:rsidRPr="00C45333" w:rsidRDefault="001325DE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325DE" w:rsidRPr="00C45333" w:rsidRDefault="001325DE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 xml:space="preserve">3.  Паспорт гражданина СССР может быть </w:t>
            </w:r>
            <w:proofErr w:type="gramStart"/>
            <w:r w:rsidRPr="00C45333">
              <w:rPr>
                <w:rFonts w:eastAsia="Times New Roman"/>
                <w:sz w:val="18"/>
                <w:szCs w:val="18"/>
              </w:rPr>
              <w:t>использован</w:t>
            </w:r>
            <w:proofErr w:type="gramEnd"/>
            <w:r w:rsidRPr="00C45333">
              <w:rPr>
                <w:rFonts w:eastAsia="Times New Roman"/>
                <w:sz w:val="18"/>
                <w:szCs w:val="18"/>
              </w:rPr>
              <w:t xml:space="preserve"> в случае 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325DE" w:rsidRPr="00C45333" w:rsidRDefault="001325DE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>указание о принадлежности к гражданству Российской Федерации (на форзаце паспорта);</w:t>
            </w:r>
          </w:p>
          <w:p w:rsidR="001325DE" w:rsidRPr="00C45333" w:rsidRDefault="001325DE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 xml:space="preserve"> вкладыш, свидетельствующий о наличии гражданства Российской Федерации;</w:t>
            </w:r>
          </w:p>
          <w:p w:rsidR="001325DE" w:rsidRPr="00C45333" w:rsidRDefault="001325DE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325DE" w:rsidRPr="00C45333" w:rsidRDefault="001325DE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325DE" w:rsidRPr="00C45333" w:rsidRDefault="001325DE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325DE" w:rsidRPr="00C45333" w:rsidRDefault="001325DE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 xml:space="preserve">6.  Разрешение на временное </w:t>
            </w:r>
            <w:r w:rsidRPr="00C45333">
              <w:rPr>
                <w:rFonts w:eastAsia="Times New Roman"/>
                <w:sz w:val="18"/>
                <w:szCs w:val="18"/>
              </w:rPr>
              <w:lastRenderedPageBreak/>
              <w:t>проживание 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6014DA" w:rsidRPr="005B0595" w:rsidRDefault="006014DA" w:rsidP="006014DA">
            <w:pPr>
              <w:widowControl/>
              <w:jc w:val="both"/>
              <w:rPr>
                <w:rStyle w:val="FontStyle23"/>
                <w:sz w:val="18"/>
                <w:szCs w:val="18"/>
              </w:rPr>
            </w:pPr>
            <w:r w:rsidRPr="005B0595">
              <w:rPr>
                <w:rFonts w:eastAsiaTheme="minorHAnsi"/>
                <w:sz w:val="18"/>
                <w:szCs w:val="18"/>
                <w:lang w:eastAsia="en-US"/>
              </w:rPr>
              <w:t xml:space="preserve">7. </w:t>
            </w:r>
            <w:r w:rsidRPr="005B0595">
              <w:rPr>
                <w:sz w:val="18"/>
                <w:szCs w:val="18"/>
              </w:rPr>
              <w:t>Удостоверение личности военнослужащего</w:t>
            </w:r>
            <w:r w:rsidRPr="005B0595">
              <w:rPr>
                <w:rFonts w:eastAsiaTheme="minorHAnsi"/>
                <w:sz w:val="18"/>
                <w:szCs w:val="18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7222F6" w:rsidRPr="00C45333" w:rsidRDefault="001325DE" w:rsidP="00C45333">
            <w:pPr>
              <w:widowControl/>
              <w:jc w:val="both"/>
              <w:rPr>
                <w:rFonts w:eastAsia="Times New Roman"/>
                <w:sz w:val="18"/>
                <w:szCs w:val="18"/>
              </w:rPr>
            </w:pPr>
            <w:r w:rsidRPr="00C45333">
              <w:rPr>
                <w:rFonts w:eastAsia="Times New Roman"/>
                <w:sz w:val="18"/>
                <w:szCs w:val="18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4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20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2F6" w:rsidRPr="00C45333" w:rsidRDefault="007222F6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</w:tbl>
    <w:p w:rsidR="0082348C" w:rsidRPr="00E62339" w:rsidRDefault="0082348C" w:rsidP="00E62339">
      <w:pPr>
        <w:pStyle w:val="Style8"/>
        <w:widowControl/>
        <w:jc w:val="both"/>
        <w:rPr>
          <w:sz w:val="18"/>
          <w:szCs w:val="18"/>
        </w:rPr>
      </w:pPr>
    </w:p>
    <w:p w:rsidR="0082348C" w:rsidRPr="00E62339" w:rsidRDefault="0082348C" w:rsidP="00E62339">
      <w:pPr>
        <w:pStyle w:val="Style8"/>
        <w:widowControl/>
        <w:jc w:val="both"/>
        <w:rPr>
          <w:sz w:val="18"/>
          <w:szCs w:val="18"/>
        </w:rPr>
      </w:pPr>
    </w:p>
    <w:p w:rsidR="0082348C" w:rsidRPr="00C45333" w:rsidRDefault="00A01E32" w:rsidP="00E62339">
      <w:pPr>
        <w:pStyle w:val="Style2"/>
        <w:widowControl/>
        <w:spacing w:line="240" w:lineRule="auto"/>
        <w:rPr>
          <w:rStyle w:val="FontStyle20"/>
          <w:sz w:val="22"/>
          <w:szCs w:val="22"/>
        </w:rPr>
      </w:pPr>
      <w:r w:rsidRPr="00C45333">
        <w:rPr>
          <w:rStyle w:val="FontStyle20"/>
          <w:sz w:val="22"/>
          <w:szCs w:val="22"/>
        </w:rPr>
        <w:t>Раздел 4. «</w:t>
      </w:r>
      <w:r w:rsidR="0082348C" w:rsidRPr="00C45333">
        <w:rPr>
          <w:rStyle w:val="FontStyle20"/>
          <w:sz w:val="22"/>
          <w:szCs w:val="22"/>
        </w:rPr>
        <w:t xml:space="preserve">Документы, предоставляемые заявителем для получения </w:t>
      </w:r>
      <w:r w:rsidRPr="00C45333">
        <w:rPr>
          <w:rStyle w:val="FontStyle23"/>
          <w:sz w:val="22"/>
          <w:szCs w:val="22"/>
        </w:rPr>
        <w:t>«</w:t>
      </w:r>
      <w:proofErr w:type="spellStart"/>
      <w:r w:rsidRPr="00C45333">
        <w:rPr>
          <w:rStyle w:val="FontStyle23"/>
          <w:sz w:val="22"/>
          <w:szCs w:val="22"/>
        </w:rPr>
        <w:t>подуслуги</w:t>
      </w:r>
      <w:proofErr w:type="spellEnd"/>
      <w:r w:rsidRPr="00C45333">
        <w:rPr>
          <w:rStyle w:val="FontStyle23"/>
          <w:sz w:val="22"/>
          <w:szCs w:val="22"/>
        </w:rPr>
        <w:t>»</w:t>
      </w:r>
    </w:p>
    <w:p w:rsidR="0082348C" w:rsidRPr="00E62339" w:rsidRDefault="0082348C" w:rsidP="00E62339">
      <w:pPr>
        <w:widowControl/>
        <w:rPr>
          <w:sz w:val="18"/>
          <w:szCs w:val="18"/>
        </w:rPr>
      </w:pPr>
    </w:p>
    <w:tbl>
      <w:tblPr>
        <w:tblW w:w="1507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39"/>
        <w:gridCol w:w="1136"/>
        <w:gridCol w:w="2552"/>
        <w:gridCol w:w="1559"/>
        <w:gridCol w:w="142"/>
        <w:gridCol w:w="1417"/>
        <w:gridCol w:w="142"/>
        <w:gridCol w:w="4253"/>
        <w:gridCol w:w="1701"/>
        <w:gridCol w:w="1604"/>
      </w:tblGrid>
      <w:tr w:rsidR="00A01E32" w:rsidRPr="00D46307" w:rsidTr="00F05CA9">
        <w:trPr>
          <w:trHeight w:val="914"/>
        </w:trPr>
        <w:tc>
          <w:tcPr>
            <w:tcW w:w="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D46307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D46307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D46307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D46307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D46307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 xml:space="preserve">Наименования документов, которые предоставляет заявитель для получения </w:t>
            </w:r>
            <w:r w:rsidR="00A01E32" w:rsidRPr="00D46307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A01E32" w:rsidRPr="00D46307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A01E32" w:rsidRPr="00D46307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D46307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D46307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D46307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D46307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D46307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A01E32" w:rsidRPr="00D46307" w:rsidTr="00F05CA9">
        <w:trPr>
          <w:trHeight w:val="212"/>
        </w:trPr>
        <w:tc>
          <w:tcPr>
            <w:tcW w:w="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D46307" w:rsidRDefault="0082348C" w:rsidP="00C45333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D46307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D46307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D46307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D46307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D46307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D46307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D46307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8</w:t>
            </w:r>
          </w:p>
        </w:tc>
      </w:tr>
      <w:tr w:rsidR="0082348C" w:rsidRPr="00D46307" w:rsidTr="00F05CA9">
        <w:trPr>
          <w:trHeight w:val="234"/>
        </w:trPr>
        <w:tc>
          <w:tcPr>
            <w:tcW w:w="1507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0C3A" w:rsidRPr="00D46307" w:rsidRDefault="007A0C3A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b/>
                <w:sz w:val="18"/>
                <w:szCs w:val="18"/>
              </w:rPr>
            </w:pPr>
            <w:r w:rsidRPr="00D46307">
              <w:rPr>
                <w:rStyle w:val="FontStyle22"/>
                <w:b/>
                <w:sz w:val="18"/>
                <w:szCs w:val="18"/>
              </w:rPr>
              <w:t xml:space="preserve">1. </w:t>
            </w:r>
            <w:r w:rsidR="007E02FB" w:rsidRPr="00D46307">
              <w:rPr>
                <w:b/>
                <w:sz w:val="18"/>
                <w:szCs w:val="1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  <w:p w:rsidR="0082348C" w:rsidRPr="00D46307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</w:p>
        </w:tc>
      </w:tr>
      <w:tr w:rsidR="00A01E32" w:rsidRPr="00D46307" w:rsidTr="00E02B7F">
        <w:trPr>
          <w:trHeight w:val="4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D46307" w:rsidRDefault="007A0C3A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1</w:t>
            </w:r>
            <w:r w:rsidR="00C92536" w:rsidRPr="00D46307">
              <w:rPr>
                <w:sz w:val="18"/>
                <w:szCs w:val="18"/>
              </w:rPr>
              <w:t>.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D46307" w:rsidRDefault="007A0C3A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2FB" w:rsidRPr="00D46307" w:rsidRDefault="007E02FB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 xml:space="preserve">Заявление на получение специального разрешения на движение по автомобильным дорогам транспортного средства, осуществляющего перевозки </w:t>
            </w:r>
            <w:proofErr w:type="gramStart"/>
            <w:r w:rsidRPr="00D46307">
              <w:rPr>
                <w:sz w:val="18"/>
                <w:szCs w:val="18"/>
              </w:rPr>
              <w:t>тяжеловесных</w:t>
            </w:r>
            <w:proofErr w:type="gramEnd"/>
          </w:p>
          <w:p w:rsidR="0082348C" w:rsidRPr="00D46307" w:rsidRDefault="007E02FB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и (или) крупногабаритных грузов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2FB" w:rsidRPr="00D46307" w:rsidRDefault="007E02FB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 xml:space="preserve">1 </w:t>
            </w:r>
          </w:p>
          <w:p w:rsidR="0082348C" w:rsidRPr="00D46307" w:rsidRDefault="007E02FB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оригинал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D36" w:rsidRPr="00D46307" w:rsidRDefault="009F1D36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Обязательный документ</w:t>
            </w:r>
          </w:p>
          <w:p w:rsidR="0082348C" w:rsidRPr="00D46307" w:rsidRDefault="0082348C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Форма заявления утверждена Приказом Минтранса России от 24.07.2012 N 258 (ред. от 16.06.2016, с изм. от 16.01.2017)</w:t>
            </w:r>
          </w:p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</w:t>
            </w:r>
          </w:p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 xml:space="preserve">            </w:t>
            </w:r>
            <w:proofErr w:type="gramStart"/>
            <w:r w:rsidRPr="00D46307">
              <w:rPr>
                <w:sz w:val="18"/>
                <w:szCs w:val="18"/>
              </w:rPr>
              <w:t xml:space="preserve">В заявлении указывается: наименование уполномоченного органа; наименование и организационно-правовая форма - для юридических лиц; фамилия, имя, отчество с указанием статуса индивидуального предпринимателя - для индивидуальных предпринимателей; идентификационный номер налогоплательщика </w:t>
            </w:r>
            <w:r w:rsidRPr="00D46307">
              <w:rPr>
                <w:sz w:val="18"/>
                <w:szCs w:val="18"/>
              </w:rPr>
              <w:lastRenderedPageBreak/>
              <w:t>(далее - ИНН) и основной государственный регистрационный номер (далее - ОГРН или ОГРНИП) - для российских юридических лиц и индивидуальных предпринимателей; адрес (местонахождение) юридического лица; фамилия, имя, отчество руководителя;</w:t>
            </w:r>
            <w:proofErr w:type="gramEnd"/>
            <w:r w:rsidRPr="00D46307">
              <w:rPr>
                <w:sz w:val="18"/>
                <w:szCs w:val="18"/>
              </w:rPr>
              <w:t xml:space="preserve"> телефон; фамилия, имя, отчество, адрес места жительства, данные документа, удостоверяющего личность, - для физических лиц и индивидуальных предпринимателей; банковские реквизиты (наименование банка, расчетный счет, корреспондентский счет, банковский индивидуальный код (далее - </w:t>
            </w:r>
            <w:proofErr w:type="gramStart"/>
            <w:r w:rsidRPr="00D46307">
              <w:rPr>
                <w:sz w:val="18"/>
                <w:szCs w:val="18"/>
              </w:rPr>
              <w:t>р</w:t>
            </w:r>
            <w:proofErr w:type="gramEnd"/>
            <w:r w:rsidRPr="00D46307">
              <w:rPr>
                <w:sz w:val="18"/>
                <w:szCs w:val="18"/>
              </w:rPr>
              <w:t>/с, к/с, БИК)).</w:t>
            </w:r>
          </w:p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 xml:space="preserve">              </w:t>
            </w:r>
            <w:proofErr w:type="gramStart"/>
            <w:r w:rsidRPr="00D46307">
              <w:rPr>
                <w:sz w:val="18"/>
                <w:szCs w:val="18"/>
              </w:rPr>
              <w:t>В заявлении также указываются: исходящий номер и дата заявления, наименование, адрес и телефон владельца транспортного средства, 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пунктов), вид перевозки (международная, межрегиональная, местная), срок перевозки, количество поездок, характеристику груза (наименование, габариты, масса, делимость), сведения о транспортном средстве (автопоезде) (марка и модель</w:t>
            </w:r>
            <w:proofErr w:type="gramEnd"/>
            <w:r w:rsidRPr="00D46307">
              <w:rPr>
                <w:sz w:val="18"/>
                <w:szCs w:val="18"/>
              </w:rPr>
              <w:t xml:space="preserve"> </w:t>
            </w:r>
            <w:proofErr w:type="gramStart"/>
            <w:r w:rsidRPr="00D46307">
              <w:rPr>
                <w:sz w:val="18"/>
                <w:szCs w:val="18"/>
              </w:rPr>
              <w:t>транспортного средства (тягача, прицепа (полуприцепа)), государственный регистрационный знак транспортного средства (тягача, прицепа (полуприцепа)), параметры транспортного средства (автопоезда) (масса транспортного средства (автопоезда) без груза/с грузом, масса тягача, прицепа (полуприцепа)), расстояние между осями, нагрузки на оси, габариты транспортного средства (автопоезда) (длина, ширина, высота), минимальный радиус поворота с грузом, необходимость автомобиля сопровождения (прикрытия), предполагаемая максимальная скорость движения транспортного средства (автопоезда).</w:t>
            </w:r>
            <w:proofErr w:type="gramEnd"/>
          </w:p>
          <w:p w:rsidR="0082348C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 xml:space="preserve">               Заявление оформляется на русском языке машинописным текстом (буквами латинского алфавита возможно оформление адреса владельца транспортного средства, наименования владельца транспортного средства, груза, марок и моделей транспортных средств, их государственных регистрационных знаков).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D46307" w:rsidRDefault="0056381F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lastRenderedPageBreak/>
              <w:t>Приложение № 1 к технологической схеме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D46307" w:rsidRDefault="00F05CA9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готовит Администрация</w:t>
            </w:r>
          </w:p>
        </w:tc>
      </w:tr>
      <w:tr w:rsidR="001F09AB" w:rsidRPr="00D46307" w:rsidTr="00E02B7F">
        <w:trPr>
          <w:trHeight w:val="4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 xml:space="preserve">Документ, удостоверяющий личность заявителя/представителя </w:t>
            </w:r>
            <w:r w:rsidRPr="00D46307">
              <w:rPr>
                <w:sz w:val="18"/>
                <w:szCs w:val="18"/>
              </w:rPr>
              <w:lastRenderedPageBreak/>
              <w:t>заявителя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lastRenderedPageBreak/>
              <w:t>Документ, удостоверяющий личность заявителя или представителя заявителя:</w:t>
            </w: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 xml:space="preserve">Документ, удостоверяющий </w:t>
            </w:r>
            <w:r w:rsidRPr="00D46307">
              <w:rPr>
                <w:rStyle w:val="FontStyle23"/>
                <w:sz w:val="18"/>
                <w:szCs w:val="18"/>
              </w:rPr>
              <w:lastRenderedPageBreak/>
              <w:t>личность заявителя или представителя заявителя:</w:t>
            </w:r>
          </w:p>
          <w:p w:rsidR="001F09AB" w:rsidRPr="00D46307" w:rsidRDefault="001F09AB" w:rsidP="00584CB6">
            <w:pPr>
              <w:pStyle w:val="Style11"/>
              <w:widowControl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 xml:space="preserve">1. Паспорт гражданина Российской Федерации </w:t>
            </w: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2.</w:t>
            </w:r>
            <w:r w:rsidRPr="00D46307">
              <w:rPr>
                <w:sz w:val="18"/>
                <w:szCs w:val="18"/>
              </w:rPr>
              <w:t xml:space="preserve"> </w:t>
            </w:r>
            <w:r w:rsidRPr="00D46307">
              <w:rPr>
                <w:rStyle w:val="FontStyle23"/>
                <w:sz w:val="18"/>
                <w:szCs w:val="18"/>
              </w:rPr>
              <w:t>Временное удостоверение личности гражданина Российской Федерации</w:t>
            </w: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3.</w:t>
            </w:r>
            <w:r w:rsidRPr="00D46307">
              <w:rPr>
                <w:sz w:val="18"/>
                <w:szCs w:val="18"/>
              </w:rPr>
              <w:t xml:space="preserve"> Паспорт гражданина СССР образца 1974 года</w:t>
            </w: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4. Вид на жительство (для лиц без гражданства)</w:t>
            </w: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jc w:val="both"/>
              <w:rPr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</w:t>
            </w:r>
            <w:r w:rsidRPr="00D46307">
              <w:rPr>
                <w:rStyle w:val="FontStyle23"/>
                <w:sz w:val="18"/>
                <w:szCs w:val="18"/>
              </w:rPr>
              <w:lastRenderedPageBreak/>
              <w:t>Российской Федерации в качестве документа, удостоверяющего личность иностранного гражданина</w:t>
            </w: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bCs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6.</w:t>
            </w:r>
            <w:r w:rsidRPr="00D46307">
              <w:rPr>
                <w:bCs/>
                <w:sz w:val="18"/>
                <w:szCs w:val="18"/>
              </w:rPr>
              <w:t xml:space="preserve"> Разрешение на временное проживание</w:t>
            </w: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</w:p>
          <w:p w:rsidR="001F09AB" w:rsidRPr="00D46307" w:rsidRDefault="001F09AB" w:rsidP="00590AC7">
            <w:pPr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 xml:space="preserve">7. Удостоверение личности военнослужащего </w:t>
            </w:r>
            <w:r w:rsidRPr="00D46307">
              <w:rPr>
                <w:rFonts w:eastAsiaTheme="minorHAnsi"/>
                <w:sz w:val="18"/>
                <w:szCs w:val="18"/>
                <w:lang w:eastAsia="en-US"/>
              </w:rPr>
              <w:t>(для лиц, которые проходят военную службу)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lastRenderedPageBreak/>
              <w:t>1</w:t>
            </w: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Предъявляется оригинал, изготавливается копия:</w:t>
            </w: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внутренней стороны документа</w:t>
            </w: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 xml:space="preserve">страниц, содержащих сведения о личности владельца паспорта  </w:t>
            </w: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 xml:space="preserve">страниц, содержащих сведения о личности владельца </w:t>
            </w: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разворота бланка документа</w:t>
            </w: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46307">
              <w:rPr>
                <w:rFonts w:eastAsiaTheme="minorHAnsi"/>
                <w:sz w:val="18"/>
                <w:szCs w:val="18"/>
                <w:lang w:eastAsia="en-US"/>
              </w:rPr>
              <w:t>страниц, содержащих сведения о военнослужащем</w:t>
            </w: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lastRenderedPageBreak/>
              <w:t>Обязательный документ</w:t>
            </w: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D46307">
              <w:rPr>
                <w:rStyle w:val="FontStyle23"/>
                <w:sz w:val="18"/>
                <w:szCs w:val="18"/>
              </w:rPr>
              <w:t>языке</w:t>
            </w:r>
            <w:proofErr w:type="gramEnd"/>
            <w:r w:rsidRPr="00D46307">
              <w:rPr>
                <w:rStyle w:val="FontStyle23"/>
                <w:sz w:val="18"/>
                <w:szCs w:val="18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lastRenderedPageBreak/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1F09AB" w:rsidRPr="00D46307" w:rsidRDefault="001F09AB" w:rsidP="00584CB6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46307">
              <w:rPr>
                <w:rStyle w:val="FontStyle23"/>
                <w:sz w:val="18"/>
                <w:szCs w:val="18"/>
              </w:rPr>
              <w:t xml:space="preserve">3. </w:t>
            </w:r>
            <w:r w:rsidRPr="00D46307">
              <w:rPr>
                <w:sz w:val="18"/>
                <w:szCs w:val="18"/>
              </w:rPr>
              <w:t xml:space="preserve"> Паспорт гражданина СССР может быть </w:t>
            </w:r>
            <w:proofErr w:type="gramStart"/>
            <w:r w:rsidRPr="00D46307">
              <w:rPr>
                <w:sz w:val="18"/>
                <w:szCs w:val="18"/>
              </w:rPr>
              <w:t>использован</w:t>
            </w:r>
            <w:proofErr w:type="gramEnd"/>
            <w:r w:rsidRPr="00D46307">
              <w:rPr>
                <w:sz w:val="18"/>
                <w:szCs w:val="18"/>
              </w:rPr>
              <w:t xml:space="preserve"> в случае </w:t>
            </w:r>
            <w:r w:rsidRPr="00D46307">
              <w:rPr>
                <w:rFonts w:eastAsiaTheme="minorHAnsi"/>
                <w:sz w:val="18"/>
                <w:szCs w:val="18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1F09AB" w:rsidRPr="00D46307" w:rsidRDefault="001F09AB" w:rsidP="00584CB6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46307">
              <w:rPr>
                <w:rFonts w:eastAsiaTheme="minorHAnsi"/>
                <w:sz w:val="18"/>
                <w:szCs w:val="18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1F09AB" w:rsidRPr="00D46307" w:rsidRDefault="001F09AB" w:rsidP="00584CB6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46307">
              <w:rPr>
                <w:rFonts w:eastAsiaTheme="minorHAnsi"/>
                <w:sz w:val="18"/>
                <w:szCs w:val="18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1F09AB" w:rsidRPr="00D46307" w:rsidRDefault="001F09AB" w:rsidP="00584CB6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46307">
              <w:rPr>
                <w:rFonts w:eastAsiaTheme="minorHAnsi"/>
                <w:sz w:val="18"/>
                <w:szCs w:val="18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46307">
              <w:rPr>
                <w:rStyle w:val="FontStyle23"/>
                <w:sz w:val="18"/>
                <w:szCs w:val="18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D46307">
              <w:rPr>
                <w:rFonts w:eastAsiaTheme="minorHAnsi"/>
                <w:sz w:val="18"/>
                <w:szCs w:val="18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>Дополнительно предъявляется нотариально удостоверенный перевод на русский язык.</w:t>
            </w:r>
          </w:p>
          <w:p w:rsidR="001F09AB" w:rsidRPr="00D46307" w:rsidRDefault="001F09AB" w:rsidP="00584CB6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46307">
              <w:rPr>
                <w:rStyle w:val="FontStyle23"/>
                <w:sz w:val="18"/>
                <w:szCs w:val="18"/>
              </w:rPr>
              <w:t xml:space="preserve">6. </w:t>
            </w:r>
            <w:r w:rsidRPr="00D46307">
              <w:rPr>
                <w:bCs/>
                <w:sz w:val="18"/>
                <w:szCs w:val="18"/>
              </w:rPr>
              <w:t xml:space="preserve"> Разрешение на временное проживание </w:t>
            </w:r>
            <w:r w:rsidRPr="00D46307">
              <w:rPr>
                <w:rFonts w:eastAsiaTheme="minorHAnsi"/>
                <w:sz w:val="18"/>
                <w:szCs w:val="18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1F09AB" w:rsidRPr="00D46307" w:rsidRDefault="001F09AB" w:rsidP="00584CB6">
            <w:pPr>
              <w:widowControl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46307">
              <w:rPr>
                <w:rStyle w:val="FontStyle23"/>
                <w:sz w:val="18"/>
                <w:szCs w:val="18"/>
              </w:rPr>
              <w:t xml:space="preserve">7. </w:t>
            </w:r>
            <w:r w:rsidRPr="00D46307">
              <w:rPr>
                <w:sz w:val="18"/>
                <w:szCs w:val="18"/>
              </w:rPr>
              <w:t>Удостоверение личности военнослужащего</w:t>
            </w:r>
            <w:r w:rsidRPr="00D46307">
              <w:rPr>
                <w:rFonts w:eastAsiaTheme="minorHAnsi"/>
                <w:sz w:val="18"/>
                <w:szCs w:val="18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18"/>
                <w:szCs w:val="18"/>
              </w:rPr>
            </w:pPr>
          </w:p>
          <w:p w:rsidR="001F09AB" w:rsidRPr="00D46307" w:rsidRDefault="001F09AB" w:rsidP="00584CB6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r w:rsidRPr="00D46307">
              <w:rPr>
                <w:rStyle w:val="FontStyle23"/>
                <w:sz w:val="18"/>
                <w:szCs w:val="18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</w:t>
            </w:r>
            <w:r w:rsidRPr="00D46307">
              <w:rPr>
                <w:rStyle w:val="FontStyle23"/>
                <w:sz w:val="18"/>
                <w:szCs w:val="18"/>
              </w:rPr>
              <w:lastRenderedPageBreak/>
              <w:t>истолковать как их порчу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9AB" w:rsidRPr="00D46307" w:rsidRDefault="001F09AB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9AB" w:rsidRPr="00D46307" w:rsidRDefault="001F09AB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E508F5" w:rsidRPr="00D46307" w:rsidTr="00E02B7F">
        <w:trPr>
          <w:trHeight w:val="4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Документ, подтверждающий полномочия представителя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Нотариально удостоверенная доверенность</w:t>
            </w:r>
          </w:p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1</w:t>
            </w:r>
          </w:p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Предъявляется оригинал, изготавливается копия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Необязательный документ (при наличии соответствующего обстоятельства)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8F5" w:rsidRPr="00D46307" w:rsidRDefault="00E508F5" w:rsidP="00590AC7">
            <w:pPr>
              <w:pStyle w:val="Style11"/>
              <w:widowControl/>
              <w:spacing w:line="240" w:lineRule="auto"/>
              <w:jc w:val="both"/>
              <w:rPr>
                <w:sz w:val="18"/>
                <w:szCs w:val="18"/>
              </w:rPr>
            </w:pPr>
            <w:proofErr w:type="gramStart"/>
            <w:r w:rsidRPr="00D46307">
              <w:rPr>
                <w:rStyle w:val="FontStyle23"/>
                <w:sz w:val="18"/>
                <w:szCs w:val="18"/>
              </w:rPr>
              <w:t>Доверенность должна быть оформлена в соответствии с законодательством Российской Федерации</w:t>
            </w:r>
            <w:r w:rsidRPr="00D46307">
              <w:rPr>
                <w:sz w:val="18"/>
                <w:szCs w:val="18"/>
              </w:rPr>
              <w:t> (с учетом положений ч.2. ст.185.1.</w:t>
            </w:r>
            <w:proofErr w:type="gramEnd"/>
            <w:r w:rsidRPr="00D46307">
              <w:rPr>
                <w:sz w:val="18"/>
                <w:szCs w:val="18"/>
              </w:rPr>
              <w:t xml:space="preserve"> </w:t>
            </w:r>
            <w:proofErr w:type="gramStart"/>
            <w:r w:rsidRPr="00D46307">
              <w:rPr>
                <w:sz w:val="18"/>
                <w:szCs w:val="18"/>
              </w:rPr>
              <w:t xml:space="preserve">Гражданского кодекса Российской Федерации), </w:t>
            </w:r>
            <w:r w:rsidRPr="00D46307">
              <w:rPr>
                <w:rStyle w:val="FontStyle23"/>
                <w:sz w:val="18"/>
                <w:szCs w:val="18"/>
              </w:rPr>
              <w:t>в том числе должна содержать указание на дату ее совершения, быть</w:t>
            </w:r>
            <w:r w:rsidRPr="00D46307">
              <w:rPr>
                <w:sz w:val="18"/>
                <w:szCs w:val="18"/>
              </w:rPr>
              <w:t xml:space="preserve"> действующей на дату подачи заявления. 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E508F5" w:rsidRPr="00D46307" w:rsidTr="00E02B7F">
        <w:trPr>
          <w:trHeight w:val="404"/>
        </w:trPr>
        <w:tc>
          <w:tcPr>
            <w:tcW w:w="426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4.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Документ, подтверждающий полномочия представителя юридического лица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Решение (приказ) о назначении или об избрании физического лица на должность</w:t>
            </w:r>
          </w:p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E508F5" w:rsidRPr="00D46307" w:rsidRDefault="00E508F5" w:rsidP="00584CB6">
            <w:pPr>
              <w:rPr>
                <w:sz w:val="18"/>
                <w:szCs w:val="18"/>
              </w:rPr>
            </w:pPr>
          </w:p>
          <w:p w:rsidR="00E508F5" w:rsidRPr="00D46307" w:rsidRDefault="00E508F5" w:rsidP="00584CB6">
            <w:pPr>
              <w:rPr>
                <w:sz w:val="18"/>
                <w:szCs w:val="18"/>
              </w:rPr>
            </w:pPr>
          </w:p>
          <w:p w:rsidR="00E508F5" w:rsidRPr="00D46307" w:rsidRDefault="00E508F5" w:rsidP="00584CB6">
            <w:pPr>
              <w:rPr>
                <w:sz w:val="18"/>
                <w:szCs w:val="18"/>
              </w:rPr>
            </w:pPr>
          </w:p>
          <w:p w:rsidR="00E508F5" w:rsidRPr="00D46307" w:rsidRDefault="00E508F5" w:rsidP="00584CB6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1</w:t>
            </w:r>
          </w:p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Предъявляется оригинал, изготавливается копия</w:t>
            </w:r>
          </w:p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</w:p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Необязательный документ</w:t>
            </w:r>
          </w:p>
          <w:p w:rsidR="00E508F5" w:rsidRPr="00D46307" w:rsidRDefault="00E508F5" w:rsidP="00590AC7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Предоставляется, если за услугой обращается руководитель юридического лица.</w:t>
            </w:r>
          </w:p>
        </w:tc>
        <w:tc>
          <w:tcPr>
            <w:tcW w:w="425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E508F5" w:rsidRPr="00D46307" w:rsidTr="00E02B7F">
        <w:trPr>
          <w:trHeight w:val="404"/>
        </w:trPr>
        <w:tc>
          <w:tcPr>
            <w:tcW w:w="4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Доверенность от юридического лица</w:t>
            </w:r>
          </w:p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1</w:t>
            </w:r>
          </w:p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Предъявляется оригинал, изготавливается копия</w:t>
            </w:r>
          </w:p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Необязательный документ</w:t>
            </w:r>
          </w:p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E508F5" w:rsidRPr="00D46307" w:rsidRDefault="00E508F5" w:rsidP="00590AC7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Предоставляется в случае обращения за предоставлением услуги представителя заявителя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508F5" w:rsidRPr="00D46307" w:rsidRDefault="00E508F5" w:rsidP="00584CB6">
            <w:pPr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Доверенность на осуществление действий от имени юридического лица, подписанная руководителем и заверенная печатью юридического лица. Или нотариально заверенная копия такой доверенности</w:t>
            </w:r>
          </w:p>
          <w:p w:rsidR="00E508F5" w:rsidRPr="00D46307" w:rsidRDefault="00E508F5" w:rsidP="00584CB6">
            <w:pPr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E508F5" w:rsidRPr="00D46307" w:rsidTr="00E02B7F">
        <w:trPr>
          <w:trHeight w:val="4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5.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Документы транспортного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Паспорт транспортного средства</w:t>
            </w:r>
          </w:p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 xml:space="preserve"> или свидетельство о регистрации транспортного средства, с использованием которых планируется перевозка тяжеловесных и (или) крупногабаритных грузов.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F5" w:rsidRPr="00D46307" w:rsidRDefault="00E508F5" w:rsidP="00E508F5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1</w:t>
            </w:r>
          </w:p>
          <w:p w:rsidR="00E508F5" w:rsidRPr="00D46307" w:rsidRDefault="00CE501F" w:rsidP="00E508F5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К</w:t>
            </w:r>
            <w:r w:rsidR="00E508F5" w:rsidRPr="00D46307">
              <w:rPr>
                <w:sz w:val="18"/>
                <w:szCs w:val="18"/>
              </w:rPr>
              <w:t>опия</w:t>
            </w:r>
          </w:p>
          <w:p w:rsidR="00E508F5" w:rsidRPr="00D46307" w:rsidRDefault="00E508F5" w:rsidP="00584CB6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Обязательный документ</w:t>
            </w:r>
          </w:p>
          <w:p w:rsidR="00E508F5" w:rsidRPr="00D46307" w:rsidRDefault="00E508F5" w:rsidP="00584CB6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  <w:r w:rsidRPr="00D46307">
              <w:rPr>
                <w:sz w:val="18"/>
                <w:szCs w:val="18"/>
              </w:rPr>
              <w:t>заверяются подписью и печатью владельца транспортного средства или нотариально.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8F5" w:rsidRPr="00D46307" w:rsidRDefault="00E508F5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56381F" w:rsidRPr="00D46307" w:rsidTr="00E02B7F">
        <w:trPr>
          <w:trHeight w:val="404"/>
        </w:trPr>
        <w:tc>
          <w:tcPr>
            <w:tcW w:w="42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6.</w:t>
            </w: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661F51" w:rsidP="000F13C7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С</w:t>
            </w:r>
            <w:r w:rsidR="000F13C7" w:rsidRPr="00D46307">
              <w:rPr>
                <w:sz w:val="18"/>
                <w:szCs w:val="18"/>
              </w:rPr>
              <w:t xml:space="preserve">хематическое изображение </w:t>
            </w:r>
            <w:r w:rsidR="0056381F" w:rsidRPr="00D46307">
              <w:rPr>
                <w:sz w:val="18"/>
                <w:szCs w:val="18"/>
              </w:rPr>
              <w:t xml:space="preserve">транспортного </w:t>
            </w:r>
            <w:r w:rsidR="0056381F" w:rsidRPr="00D46307">
              <w:rPr>
                <w:sz w:val="18"/>
                <w:szCs w:val="18"/>
              </w:rPr>
              <w:lastRenderedPageBreak/>
              <w:t xml:space="preserve">средства </w:t>
            </w:r>
            <w:r w:rsidR="000F13C7" w:rsidRPr="00D46307">
              <w:rPr>
                <w:sz w:val="18"/>
                <w:szCs w:val="18"/>
              </w:rPr>
              <w:t>(автопоезда)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lastRenderedPageBreak/>
              <w:t>Схема транспортного средства (автопоезда),</w:t>
            </w:r>
          </w:p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 xml:space="preserve">с </w:t>
            </w:r>
            <w:proofErr w:type="gramStart"/>
            <w:r w:rsidRPr="00D46307">
              <w:rPr>
                <w:sz w:val="18"/>
                <w:szCs w:val="18"/>
              </w:rPr>
              <w:t>использованием</w:t>
            </w:r>
            <w:proofErr w:type="gramEnd"/>
            <w:r w:rsidRPr="00D46307">
              <w:rPr>
                <w:sz w:val="18"/>
                <w:szCs w:val="18"/>
              </w:rPr>
              <w:t xml:space="preserve"> которого </w:t>
            </w:r>
            <w:r w:rsidRPr="00D46307">
              <w:rPr>
                <w:sz w:val="18"/>
                <w:szCs w:val="18"/>
              </w:rPr>
              <w:lastRenderedPageBreak/>
              <w:t>планируется перевозка тяжеловесных и (или) крупногабаритных грузов, с изображением размещения такого груза.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lastRenderedPageBreak/>
              <w:t>1</w:t>
            </w:r>
          </w:p>
          <w:p w:rsidR="0056381F" w:rsidRPr="00D46307" w:rsidRDefault="00661F51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Предъявляется о</w:t>
            </w:r>
            <w:r w:rsidR="0056381F" w:rsidRPr="00D46307">
              <w:rPr>
                <w:sz w:val="18"/>
                <w:szCs w:val="18"/>
              </w:rPr>
              <w:t>ригинал</w:t>
            </w:r>
          </w:p>
        </w:tc>
        <w:tc>
          <w:tcPr>
            <w:tcW w:w="170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Обязательный документ</w:t>
            </w:r>
          </w:p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 xml:space="preserve">заверяется </w:t>
            </w:r>
            <w:r w:rsidRPr="00D46307">
              <w:rPr>
                <w:sz w:val="18"/>
                <w:szCs w:val="18"/>
              </w:rPr>
              <w:lastRenderedPageBreak/>
              <w:t>подписью заявителя (для физических лиц), подписью руководителя или уполномоченного лица и печатью (для юридических лиц и индивидуальных предпринимателей).</w:t>
            </w:r>
          </w:p>
        </w:tc>
        <w:tc>
          <w:tcPr>
            <w:tcW w:w="425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661F51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proofErr w:type="gramStart"/>
            <w:r w:rsidRPr="00D46307">
              <w:rPr>
                <w:sz w:val="18"/>
                <w:szCs w:val="18"/>
              </w:rPr>
              <w:lastRenderedPageBreak/>
              <w:t>С</w:t>
            </w:r>
            <w:r w:rsidR="0056381F" w:rsidRPr="00D46307">
              <w:rPr>
                <w:sz w:val="18"/>
                <w:szCs w:val="18"/>
              </w:rPr>
              <w:t xml:space="preserve">хема транспортного средства (автопоезда), с использованием которого планируется перевозка тяжеловесных и (или) крупногабаритных грузов, с </w:t>
            </w:r>
            <w:r w:rsidR="0056381F" w:rsidRPr="00D46307">
              <w:rPr>
                <w:sz w:val="18"/>
                <w:szCs w:val="18"/>
              </w:rPr>
              <w:lastRenderedPageBreak/>
              <w:t>изображением размещения такого груза утверждена Приказом Минтранса России от 24.07.2012 N 258 (ред. от 16.06.2016, с изм. от 16.01.2017)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</w:t>
            </w:r>
            <w:proofErr w:type="gramEnd"/>
          </w:p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  <w:r w:rsidRPr="00D46307">
              <w:rPr>
                <w:sz w:val="18"/>
                <w:szCs w:val="18"/>
              </w:rPr>
              <w:t xml:space="preserve">       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56381F" w:rsidRPr="00D46307" w:rsidTr="00E02B7F">
        <w:trPr>
          <w:trHeight w:val="404"/>
        </w:trPr>
        <w:tc>
          <w:tcPr>
            <w:tcW w:w="42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lastRenderedPageBreak/>
              <w:t>7.</w:t>
            </w: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4C3CFA" w:rsidP="00584CB6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С</w:t>
            </w:r>
            <w:r w:rsidR="0056381F" w:rsidRPr="00D46307">
              <w:rPr>
                <w:sz w:val="18"/>
                <w:szCs w:val="18"/>
              </w:rPr>
              <w:t>ведения о технических требованиях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4C3CFA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С</w:t>
            </w:r>
            <w:r w:rsidR="0056381F" w:rsidRPr="00D46307">
              <w:rPr>
                <w:sz w:val="18"/>
                <w:szCs w:val="18"/>
              </w:rPr>
              <w:t>ведения о технических требованиях к перевозке заявленного груза в транспортном положении</w:t>
            </w:r>
          </w:p>
        </w:tc>
        <w:tc>
          <w:tcPr>
            <w:tcW w:w="15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1F51" w:rsidRPr="00D46307" w:rsidRDefault="00661F51" w:rsidP="00661F51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1</w:t>
            </w:r>
          </w:p>
          <w:p w:rsidR="0056381F" w:rsidRPr="00D46307" w:rsidRDefault="00661F51" w:rsidP="000F13C7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Предъявляется оригинал</w:t>
            </w:r>
          </w:p>
        </w:tc>
        <w:tc>
          <w:tcPr>
            <w:tcW w:w="1701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Обязательный документ</w:t>
            </w:r>
          </w:p>
        </w:tc>
        <w:tc>
          <w:tcPr>
            <w:tcW w:w="425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6381F" w:rsidRPr="00D46307" w:rsidRDefault="0056381F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D46307" w:rsidRPr="00D46307" w:rsidTr="00E02B7F">
        <w:trPr>
          <w:trHeight w:val="40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8.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307" w:rsidRPr="00D46307" w:rsidRDefault="00E02B7F" w:rsidP="00E02B7F">
            <w:pPr>
              <w:widowControl/>
              <w:jc w:val="both"/>
              <w:rPr>
                <w:sz w:val="18"/>
                <w:szCs w:val="18"/>
              </w:rPr>
            </w:pPr>
            <w:r w:rsidRPr="00E02B7F">
              <w:rPr>
                <w:rFonts w:eastAsiaTheme="minorHAnsi"/>
                <w:sz w:val="18"/>
                <w:szCs w:val="18"/>
                <w:lang w:eastAsia="en-US"/>
              </w:rPr>
              <w:t>Документ, подтверждающий государственную регистрацию в качестве индивидуального предпринимателя или юридического лица</w:t>
            </w:r>
            <w:r w:rsidRPr="00D463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Выписка из Единого государственного реестра юридических лиц (в отношении владельца транспортного средства - юридического лица)</w:t>
            </w:r>
          </w:p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E501F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1</w:t>
            </w:r>
          </w:p>
          <w:p w:rsidR="00D46307" w:rsidRPr="00D46307" w:rsidRDefault="00D46307" w:rsidP="00CE501F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Предъявляется оригинал, изготавливается копия</w:t>
            </w:r>
          </w:p>
          <w:p w:rsidR="00D46307" w:rsidRPr="00D46307" w:rsidRDefault="00D46307" w:rsidP="00CE501F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Необязательный документ.</w:t>
            </w:r>
          </w:p>
          <w:p w:rsidR="00D46307" w:rsidRPr="00D46307" w:rsidRDefault="00D46307" w:rsidP="00590AC7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D46307" w:rsidRPr="00D46307" w:rsidTr="00E02B7F">
        <w:trPr>
          <w:trHeight w:val="404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E501F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E501F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Выписка из Единого государственного реестра индивидуальных предпринимателей</w:t>
            </w:r>
          </w:p>
          <w:p w:rsidR="00D46307" w:rsidRPr="00D46307" w:rsidRDefault="00D46307" w:rsidP="00CE501F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(в отношении владельца транспортного средства - индивидуального предпринимателя)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E501F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1</w:t>
            </w:r>
          </w:p>
          <w:p w:rsidR="00D46307" w:rsidRPr="00D46307" w:rsidRDefault="00D46307" w:rsidP="00CE501F">
            <w:pPr>
              <w:pStyle w:val="Style1"/>
              <w:widowControl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Предъявляется оригинал, изготавливается копия</w:t>
            </w:r>
          </w:p>
          <w:p w:rsidR="00D46307" w:rsidRPr="00D46307" w:rsidRDefault="00D46307" w:rsidP="00661F51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E501F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Необязательный документ.</w:t>
            </w:r>
          </w:p>
          <w:p w:rsidR="00D46307" w:rsidRPr="00D46307" w:rsidRDefault="00D46307" w:rsidP="00CE501F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D46307">
              <w:rPr>
                <w:sz w:val="18"/>
                <w:szCs w:val="18"/>
              </w:rPr>
              <w:t>Предоставляется заявителем по желанию или указывается на его наличие в заявлении.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307" w:rsidRPr="00D46307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</w:tbl>
    <w:p w:rsidR="00A01E32" w:rsidRPr="00E62339" w:rsidRDefault="00A01E32" w:rsidP="00E62339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56381F" w:rsidRPr="0056381F" w:rsidRDefault="0056381F" w:rsidP="0056381F">
      <w:pPr>
        <w:widowControl/>
        <w:autoSpaceDE/>
        <w:autoSpaceDN/>
        <w:adjustRightInd/>
        <w:rPr>
          <w:rStyle w:val="FontStyle20"/>
        </w:rPr>
      </w:pPr>
    </w:p>
    <w:p w:rsidR="00590AC7" w:rsidRDefault="00590AC7" w:rsidP="00A01E32">
      <w:pPr>
        <w:pStyle w:val="Style2"/>
        <w:widowControl/>
        <w:spacing w:line="240" w:lineRule="auto"/>
        <w:rPr>
          <w:rStyle w:val="FontStyle20"/>
          <w:sz w:val="22"/>
          <w:szCs w:val="22"/>
        </w:rPr>
      </w:pPr>
    </w:p>
    <w:p w:rsidR="00590AC7" w:rsidRDefault="00590AC7" w:rsidP="00A01E32">
      <w:pPr>
        <w:pStyle w:val="Style2"/>
        <w:widowControl/>
        <w:spacing w:line="240" w:lineRule="auto"/>
        <w:rPr>
          <w:rStyle w:val="FontStyle20"/>
          <w:sz w:val="22"/>
          <w:szCs w:val="22"/>
        </w:rPr>
      </w:pPr>
    </w:p>
    <w:p w:rsidR="00590AC7" w:rsidRDefault="00590AC7" w:rsidP="00A01E32">
      <w:pPr>
        <w:pStyle w:val="Style2"/>
        <w:widowControl/>
        <w:spacing w:line="240" w:lineRule="auto"/>
        <w:rPr>
          <w:rStyle w:val="FontStyle20"/>
          <w:sz w:val="22"/>
          <w:szCs w:val="22"/>
        </w:rPr>
      </w:pPr>
    </w:p>
    <w:p w:rsidR="00590AC7" w:rsidRDefault="00590AC7" w:rsidP="00A01E32">
      <w:pPr>
        <w:pStyle w:val="Style2"/>
        <w:widowControl/>
        <w:spacing w:line="240" w:lineRule="auto"/>
        <w:rPr>
          <w:rStyle w:val="FontStyle20"/>
          <w:sz w:val="22"/>
          <w:szCs w:val="22"/>
        </w:rPr>
      </w:pPr>
    </w:p>
    <w:p w:rsidR="00590AC7" w:rsidRDefault="00590AC7" w:rsidP="00A01E32">
      <w:pPr>
        <w:pStyle w:val="Style2"/>
        <w:widowControl/>
        <w:spacing w:line="240" w:lineRule="auto"/>
        <w:rPr>
          <w:rStyle w:val="FontStyle20"/>
          <w:sz w:val="22"/>
          <w:szCs w:val="22"/>
        </w:rPr>
      </w:pPr>
    </w:p>
    <w:p w:rsidR="00590AC7" w:rsidRDefault="00590AC7" w:rsidP="00A01E32">
      <w:pPr>
        <w:pStyle w:val="Style2"/>
        <w:widowControl/>
        <w:spacing w:line="240" w:lineRule="auto"/>
        <w:rPr>
          <w:rStyle w:val="FontStyle20"/>
          <w:sz w:val="22"/>
          <w:szCs w:val="22"/>
        </w:rPr>
      </w:pPr>
    </w:p>
    <w:p w:rsidR="0082348C" w:rsidRPr="00C45333" w:rsidRDefault="00A01E32" w:rsidP="00A01E32">
      <w:pPr>
        <w:pStyle w:val="Style2"/>
        <w:widowControl/>
        <w:spacing w:line="240" w:lineRule="auto"/>
        <w:rPr>
          <w:rStyle w:val="FontStyle20"/>
          <w:sz w:val="22"/>
          <w:szCs w:val="22"/>
        </w:rPr>
      </w:pPr>
      <w:r w:rsidRPr="00C45333">
        <w:rPr>
          <w:rStyle w:val="FontStyle20"/>
          <w:sz w:val="22"/>
          <w:szCs w:val="22"/>
        </w:rPr>
        <w:lastRenderedPageBreak/>
        <w:t>Раздел 5. «</w:t>
      </w:r>
      <w:r w:rsidR="0082348C" w:rsidRPr="00C45333">
        <w:rPr>
          <w:rStyle w:val="FontStyle20"/>
          <w:sz w:val="22"/>
          <w:szCs w:val="22"/>
        </w:rPr>
        <w:t>Документы и сведения, получаемые посредством межведомственного</w:t>
      </w:r>
      <w:r w:rsidRPr="00C45333">
        <w:rPr>
          <w:rStyle w:val="FontStyle20"/>
          <w:sz w:val="22"/>
          <w:szCs w:val="22"/>
        </w:rPr>
        <w:t xml:space="preserve"> информационного взаимодействия»</w:t>
      </w:r>
    </w:p>
    <w:p w:rsidR="00A01E32" w:rsidRDefault="00A01E32" w:rsidP="004D6E54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tbl>
      <w:tblPr>
        <w:tblW w:w="1503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A01E32" w:rsidRPr="00C45333" w:rsidTr="00E02B7F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590AC7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р</w:t>
            </w:r>
            <w:r w:rsidR="0082348C" w:rsidRPr="00C45333">
              <w:rPr>
                <w:rStyle w:val="FontStyle23"/>
                <w:sz w:val="18"/>
                <w:szCs w:val="18"/>
              </w:rPr>
              <w:t>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Наименование</w:t>
            </w:r>
          </w:p>
          <w:p w:rsidR="0082348C" w:rsidRPr="00C45333" w:rsidRDefault="00A01E32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органа (организации), нап</w:t>
            </w:r>
            <w:r w:rsidR="0082348C" w:rsidRPr="00C45333">
              <w:rPr>
                <w:rStyle w:val="FontStyle23"/>
                <w:sz w:val="18"/>
                <w:szCs w:val="18"/>
              </w:rPr>
              <w:t>равляющег</w:t>
            </w:r>
            <w:proofErr w:type="gramStart"/>
            <w:r w:rsidR="0082348C" w:rsidRPr="00C45333">
              <w:rPr>
                <w:rStyle w:val="FontStyle23"/>
                <w:sz w:val="18"/>
                <w:szCs w:val="18"/>
              </w:rPr>
              <w:t>о(</w:t>
            </w:r>
            <w:proofErr w:type="gramEnd"/>
            <w:r w:rsidR="0082348C" w:rsidRPr="00C45333">
              <w:rPr>
                <w:rStyle w:val="FontStyle23"/>
                <w:sz w:val="18"/>
                <w:szCs w:val="18"/>
              </w:rPr>
              <w:t>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Наименование</w:t>
            </w:r>
          </w:p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органа (организации),</w:t>
            </w:r>
          </w:p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в адрес которог</w:t>
            </w:r>
            <w:proofErr w:type="gramStart"/>
            <w:r w:rsidRPr="00C45333">
              <w:rPr>
                <w:rStyle w:val="FontStyle23"/>
                <w:sz w:val="18"/>
                <w:szCs w:val="18"/>
              </w:rPr>
              <w:t>о(</w:t>
            </w:r>
            <w:proofErr w:type="gramEnd"/>
            <w:r w:rsidRPr="00C45333">
              <w:rPr>
                <w:rStyle w:val="FontStyle23"/>
                <w:sz w:val="18"/>
                <w:szCs w:val="18"/>
              </w:rPr>
              <w:t>ой) направляется межведомст</w:t>
            </w:r>
            <w:r w:rsidRPr="00C45333">
              <w:rPr>
                <w:rStyle w:val="FontStyle23"/>
                <w:sz w:val="18"/>
                <w:szCs w:val="18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  <w:lang w:eastAsia="en-US"/>
              </w:rPr>
            </w:pPr>
            <w:r w:rsidRPr="00C45333">
              <w:rPr>
                <w:rStyle w:val="FontStyle23"/>
                <w:sz w:val="18"/>
                <w:szCs w:val="18"/>
                <w:lang w:val="en-US" w:eastAsia="en-US"/>
              </w:rPr>
              <w:t>SID</w:t>
            </w:r>
            <w:r w:rsidRPr="00C45333">
              <w:rPr>
                <w:rStyle w:val="FontStyle23"/>
                <w:sz w:val="18"/>
                <w:szCs w:val="18"/>
                <w:lang w:eastAsia="en-US"/>
              </w:rPr>
              <w:t xml:space="preserve"> электронного</w:t>
            </w:r>
          </w:p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Срок</w:t>
            </w:r>
          </w:p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осуществления межведомственного информационного</w:t>
            </w:r>
          </w:p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Формы (шаблоны) межведомственного запроса и ответа на </w:t>
            </w:r>
            <w:proofErr w:type="gramStart"/>
            <w:r w:rsidRPr="00C45333">
              <w:rPr>
                <w:rStyle w:val="FontStyle23"/>
                <w:sz w:val="18"/>
                <w:szCs w:val="18"/>
              </w:rPr>
              <w:t>межведомственны й</w:t>
            </w:r>
            <w:proofErr w:type="gramEnd"/>
            <w:r w:rsidRPr="00C45333">
              <w:rPr>
                <w:rStyle w:val="FontStyle23"/>
                <w:sz w:val="18"/>
                <w:szCs w:val="18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01E32" w:rsidRPr="00C45333" w:rsidTr="00E02B7F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9</w:t>
            </w:r>
          </w:p>
        </w:tc>
      </w:tr>
      <w:tr w:rsidR="00E02B7F" w:rsidRPr="00C45333" w:rsidTr="00E02B7F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7F" w:rsidRPr="00C45333" w:rsidRDefault="00E02B7F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E02B7F">
              <w:rPr>
                <w:rStyle w:val="FontStyle22"/>
                <w:b/>
                <w:sz w:val="18"/>
                <w:szCs w:val="18"/>
              </w:rPr>
              <w:t xml:space="preserve">1. </w:t>
            </w:r>
            <w:r w:rsidRPr="00E02B7F">
              <w:rPr>
                <w:b/>
                <w:sz w:val="18"/>
                <w:szCs w:val="1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E02B7F" w:rsidRPr="00C45333" w:rsidTr="00E02B7F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7F" w:rsidRPr="00C45333" w:rsidRDefault="002E0643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7F" w:rsidRPr="00C45333" w:rsidRDefault="002E0643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7F" w:rsidRPr="00C45333" w:rsidRDefault="002E0643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7F" w:rsidRPr="00C45333" w:rsidRDefault="002E0643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7F" w:rsidRPr="00C45333" w:rsidRDefault="002E0643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7F" w:rsidRPr="00C45333" w:rsidRDefault="002E0643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7F" w:rsidRPr="00C45333" w:rsidRDefault="002E0643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7F" w:rsidRPr="00C45333" w:rsidRDefault="002E0643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2B7F" w:rsidRPr="00C45333" w:rsidRDefault="002E0643" w:rsidP="004D6E54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>
              <w:rPr>
                <w:rStyle w:val="FontStyle23"/>
                <w:sz w:val="18"/>
                <w:szCs w:val="18"/>
              </w:rPr>
              <w:t>-</w:t>
            </w:r>
          </w:p>
        </w:tc>
      </w:tr>
    </w:tbl>
    <w:p w:rsidR="00A01E32" w:rsidRDefault="00A01E32" w:rsidP="004D6E54">
      <w:pPr>
        <w:pStyle w:val="Style2"/>
        <w:widowControl/>
        <w:spacing w:line="240" w:lineRule="auto"/>
        <w:jc w:val="both"/>
        <w:rPr>
          <w:rStyle w:val="FontStyle20"/>
          <w:rFonts w:ascii="Arial" w:hAnsi="Arial" w:cs="Arial"/>
        </w:rPr>
      </w:pPr>
    </w:p>
    <w:p w:rsidR="0082348C" w:rsidRPr="00C45333" w:rsidRDefault="00A01E32" w:rsidP="009F076B">
      <w:pPr>
        <w:widowControl/>
        <w:autoSpaceDE/>
        <w:autoSpaceDN/>
        <w:adjustRightInd/>
        <w:spacing w:after="200" w:line="276" w:lineRule="auto"/>
        <w:jc w:val="center"/>
        <w:rPr>
          <w:rStyle w:val="FontStyle20"/>
          <w:sz w:val="22"/>
          <w:szCs w:val="22"/>
        </w:rPr>
      </w:pPr>
      <w:r w:rsidRPr="00C45333">
        <w:rPr>
          <w:rStyle w:val="FontStyle20"/>
          <w:sz w:val="22"/>
          <w:szCs w:val="22"/>
        </w:rPr>
        <w:t>Раздел 6. Результат «</w:t>
      </w:r>
      <w:proofErr w:type="spellStart"/>
      <w:r w:rsidRPr="00C45333">
        <w:rPr>
          <w:rStyle w:val="FontStyle20"/>
          <w:sz w:val="22"/>
          <w:szCs w:val="22"/>
        </w:rPr>
        <w:t>подуслуги</w:t>
      </w:r>
      <w:proofErr w:type="spellEnd"/>
      <w:r w:rsidRPr="00C45333">
        <w:rPr>
          <w:rStyle w:val="FontStyle20"/>
          <w:sz w:val="22"/>
          <w:szCs w:val="22"/>
        </w:rPr>
        <w:t>»</w:t>
      </w:r>
    </w:p>
    <w:p w:rsidR="00A01E32" w:rsidRPr="00991BA5" w:rsidRDefault="00A01E32" w:rsidP="004D6E54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A01E32" w:rsidRPr="00991BA5" w:rsidRDefault="00A01E32" w:rsidP="004D6E54">
      <w:pPr>
        <w:pStyle w:val="Style2"/>
        <w:widowControl/>
        <w:spacing w:line="240" w:lineRule="auto"/>
        <w:jc w:val="both"/>
        <w:rPr>
          <w:rStyle w:val="FontStyle20"/>
        </w:rPr>
      </w:pPr>
    </w:p>
    <w:p w:rsidR="0082348C" w:rsidRPr="0082348C" w:rsidRDefault="0082348C" w:rsidP="004D6E54">
      <w:pPr>
        <w:widowControl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A01E32" w:rsidRPr="00C45333" w:rsidTr="00A01E32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C45333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C45333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Документ/ документы, являющийс</w:t>
            </w:r>
            <w:proofErr w:type="gramStart"/>
            <w:r w:rsidRPr="00C45333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C45333">
              <w:rPr>
                <w:rStyle w:val="FontStyle23"/>
                <w:sz w:val="18"/>
                <w:szCs w:val="18"/>
              </w:rPr>
              <w:t>иеся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 xml:space="preserve">) результатом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Требования к документу/ документам, являющемус</w:t>
            </w:r>
            <w:proofErr w:type="gramStart"/>
            <w:r w:rsidRPr="00C45333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C45333">
              <w:rPr>
                <w:rStyle w:val="FontStyle23"/>
                <w:sz w:val="18"/>
                <w:szCs w:val="18"/>
              </w:rPr>
              <w:t>ихся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 xml:space="preserve">) результатом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Характеристика результата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 xml:space="preserve">» </w:t>
            </w:r>
            <w:r w:rsidRPr="00C45333">
              <w:rPr>
                <w:rStyle w:val="FontStyle23"/>
                <w:sz w:val="18"/>
                <w:szCs w:val="18"/>
              </w:rPr>
              <w:t>(</w:t>
            </w:r>
            <w:proofErr w:type="gramStart"/>
            <w:r w:rsidRPr="00C45333">
              <w:rPr>
                <w:rStyle w:val="FontStyle23"/>
                <w:sz w:val="18"/>
                <w:szCs w:val="18"/>
              </w:rPr>
              <w:t>положительный</w:t>
            </w:r>
            <w:proofErr w:type="gramEnd"/>
            <w:r w:rsidRPr="00C45333">
              <w:rPr>
                <w:rStyle w:val="FontStyle23"/>
                <w:sz w:val="18"/>
                <w:szCs w:val="18"/>
              </w:rPr>
              <w:t>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Форма документа/ документов,</w:t>
            </w:r>
          </w:p>
          <w:p w:rsidR="0082348C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являющегося (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их</w:t>
            </w:r>
            <w:r w:rsidR="0082348C" w:rsidRPr="00C45333">
              <w:rPr>
                <w:rStyle w:val="FontStyle23"/>
                <w:sz w:val="18"/>
                <w:szCs w:val="18"/>
              </w:rPr>
              <w:t>с</w:t>
            </w:r>
            <w:proofErr w:type="spellEnd"/>
            <w:r w:rsidR="0082348C" w:rsidRPr="00C45333">
              <w:rPr>
                <w:rStyle w:val="FontStyle23"/>
                <w:sz w:val="18"/>
                <w:szCs w:val="18"/>
              </w:rPr>
              <w:t xml:space="preserve"> я) результатом </w:t>
            </w:r>
            <w:r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Образец документа/ документов,</w:t>
            </w:r>
          </w:p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являющегос</w:t>
            </w:r>
            <w:proofErr w:type="gramStart"/>
            <w:r w:rsidRPr="00C45333">
              <w:rPr>
                <w:rStyle w:val="FontStyle23"/>
                <w:sz w:val="18"/>
                <w:szCs w:val="18"/>
              </w:rPr>
              <w:t>я(</w:t>
            </w:r>
            <w:proofErr w:type="spellStart"/>
            <w:proofErr w:type="gramEnd"/>
            <w:r w:rsidRPr="00C45333">
              <w:rPr>
                <w:rStyle w:val="FontStyle23"/>
                <w:sz w:val="18"/>
                <w:szCs w:val="18"/>
              </w:rPr>
              <w:t>ихся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 xml:space="preserve">) результатом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Способы получения результата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Срок хранения невостребованных заявителем результатов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A01E32" w:rsidRPr="00C45333" w:rsidTr="00A01E32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  <w:p w:rsidR="0082348C" w:rsidRPr="00C45333" w:rsidRDefault="0082348C" w:rsidP="00C45333">
            <w:pPr>
              <w:widowControl/>
              <w:rPr>
                <w:rStyle w:val="FontStyle23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в МФЦ</w:t>
            </w:r>
          </w:p>
        </w:tc>
      </w:tr>
      <w:tr w:rsidR="0055746D" w:rsidRPr="00C45333" w:rsidTr="00E62339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9</w:t>
            </w:r>
          </w:p>
        </w:tc>
      </w:tr>
      <w:tr w:rsidR="0082348C" w:rsidRPr="00C45333" w:rsidTr="00A01E32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81F" w:rsidRPr="00E02B7F" w:rsidRDefault="009A3BF5" w:rsidP="00C45333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b/>
                <w:sz w:val="18"/>
                <w:szCs w:val="18"/>
              </w:rPr>
            </w:pPr>
            <w:r w:rsidRPr="00E02B7F">
              <w:rPr>
                <w:rStyle w:val="FontStyle22"/>
                <w:b/>
                <w:sz w:val="18"/>
                <w:szCs w:val="18"/>
              </w:rPr>
              <w:t xml:space="preserve">1. </w:t>
            </w:r>
            <w:r w:rsidR="0056381F" w:rsidRPr="00E02B7F">
              <w:rPr>
                <w:b/>
                <w:sz w:val="18"/>
                <w:szCs w:val="1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</w:p>
        </w:tc>
      </w:tr>
      <w:tr w:rsidR="00A01E32" w:rsidRPr="00C45333" w:rsidTr="00A01E32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56381F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1605DF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09B" w:rsidRPr="00C45333" w:rsidRDefault="0076309B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 xml:space="preserve">Форма специального разрешения утверждена Приказом Минтранса России от 24.07.2012 N 258 (ред. от 16.06.2016, с изм. от 16.01.2017) </w:t>
            </w:r>
          </w:p>
          <w:p w:rsidR="00E04914" w:rsidRPr="00C45333" w:rsidRDefault="0076309B" w:rsidP="00E04914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 xml:space="preserve">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</w:t>
            </w:r>
            <w:r w:rsidRPr="00C45333">
              <w:rPr>
                <w:sz w:val="18"/>
                <w:szCs w:val="18"/>
              </w:rPr>
              <w:lastRenderedPageBreak/>
              <w:t xml:space="preserve">грузов» </w:t>
            </w:r>
          </w:p>
          <w:p w:rsidR="0082348C" w:rsidRPr="00C45333" w:rsidRDefault="0082348C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9A3BF5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lastRenderedPageBreak/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76309B" w:rsidP="00C45333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65E" w:rsidRPr="00C45333" w:rsidRDefault="0081565E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Лично или через представителя в Администрации</w:t>
            </w:r>
          </w:p>
          <w:p w:rsidR="0081565E" w:rsidRPr="00C45333" w:rsidRDefault="0081565E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  <w:tr w:rsidR="009A3BF5" w:rsidRPr="00C45333" w:rsidTr="00A01E32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C45333" w:rsidRDefault="0056381F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C45333" w:rsidRDefault="0076309B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Уведомление об отказе в выдаче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C45333" w:rsidRDefault="00091D4B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Выдается в конце оказания услуги на утвержденном бланке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C45333" w:rsidRDefault="009A3BF5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C45333" w:rsidRDefault="0076309B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C45333" w:rsidRDefault="009A3BF5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565E" w:rsidRPr="00C45333" w:rsidRDefault="0081565E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Лично или через представителя в Администрации</w:t>
            </w:r>
          </w:p>
          <w:p w:rsidR="009A3BF5" w:rsidRPr="00C45333" w:rsidRDefault="0081565E" w:rsidP="00C45333">
            <w:pPr>
              <w:pStyle w:val="Style1"/>
              <w:widowControl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C45333" w:rsidRDefault="009A3BF5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BF5" w:rsidRPr="00C45333" w:rsidRDefault="009A3BF5" w:rsidP="00C45333">
            <w:pPr>
              <w:pStyle w:val="Style1"/>
              <w:widowControl/>
              <w:rPr>
                <w:sz w:val="18"/>
                <w:szCs w:val="18"/>
              </w:rPr>
            </w:pPr>
          </w:p>
        </w:tc>
      </w:tr>
    </w:tbl>
    <w:p w:rsidR="00C45333" w:rsidRDefault="00C45333" w:rsidP="00C45333">
      <w:pPr>
        <w:widowControl/>
        <w:autoSpaceDE/>
        <w:autoSpaceDN/>
        <w:adjustRightInd/>
        <w:spacing w:after="200" w:line="276" w:lineRule="auto"/>
        <w:jc w:val="center"/>
        <w:rPr>
          <w:rStyle w:val="FontStyle20"/>
          <w:rFonts w:ascii="Arial" w:hAnsi="Arial" w:cs="Arial"/>
        </w:rPr>
      </w:pPr>
    </w:p>
    <w:p w:rsidR="0055746D" w:rsidRPr="0082348C" w:rsidRDefault="0082348C" w:rsidP="00590AC7">
      <w:pPr>
        <w:widowControl/>
        <w:autoSpaceDE/>
        <w:autoSpaceDN/>
        <w:adjustRightInd/>
        <w:spacing w:after="200" w:line="276" w:lineRule="auto"/>
        <w:jc w:val="center"/>
        <w:rPr>
          <w:rStyle w:val="FontStyle20"/>
          <w:rFonts w:ascii="Arial" w:hAnsi="Arial" w:cs="Arial"/>
        </w:rPr>
      </w:pPr>
      <w:r w:rsidRPr="00C45333">
        <w:rPr>
          <w:rStyle w:val="FontStyle20"/>
          <w:sz w:val="22"/>
          <w:szCs w:val="22"/>
        </w:rPr>
        <w:t xml:space="preserve">Раздел </w:t>
      </w:r>
      <w:r w:rsidRPr="00C45333">
        <w:rPr>
          <w:rStyle w:val="FontStyle22"/>
          <w:sz w:val="22"/>
          <w:szCs w:val="22"/>
        </w:rPr>
        <w:t xml:space="preserve">7. </w:t>
      </w:r>
      <w:r w:rsidR="0055746D" w:rsidRPr="00C45333">
        <w:rPr>
          <w:rStyle w:val="FontStyle20"/>
          <w:sz w:val="22"/>
          <w:szCs w:val="22"/>
        </w:rPr>
        <w:t>«</w:t>
      </w:r>
      <w:r w:rsidRPr="00C45333">
        <w:rPr>
          <w:rStyle w:val="FontStyle20"/>
          <w:sz w:val="22"/>
          <w:szCs w:val="22"/>
        </w:rPr>
        <w:t xml:space="preserve">Технологические процессы предоставления </w:t>
      </w:r>
      <w:r w:rsidR="0055746D" w:rsidRPr="00C45333">
        <w:rPr>
          <w:rStyle w:val="FontStyle23"/>
          <w:sz w:val="22"/>
          <w:szCs w:val="22"/>
        </w:rPr>
        <w:t>«</w:t>
      </w:r>
      <w:proofErr w:type="spellStart"/>
      <w:r w:rsidR="0055746D" w:rsidRPr="00C45333">
        <w:rPr>
          <w:rStyle w:val="FontStyle23"/>
          <w:sz w:val="22"/>
          <w:szCs w:val="22"/>
        </w:rPr>
        <w:t>подуслуги</w:t>
      </w:r>
      <w:proofErr w:type="spellEnd"/>
      <w:r w:rsidR="0055746D" w:rsidRPr="00C45333">
        <w:rPr>
          <w:rStyle w:val="FontStyle23"/>
          <w:sz w:val="22"/>
          <w:szCs w:val="22"/>
        </w:rPr>
        <w:t>»</w:t>
      </w:r>
      <w:r w:rsidR="00590AC7">
        <w:rPr>
          <w:rStyle w:val="FontStyle23"/>
          <w:sz w:val="22"/>
          <w:szCs w:val="22"/>
        </w:rPr>
        <w:t xml:space="preserve"> </w:t>
      </w:r>
    </w:p>
    <w:p w:rsidR="0082348C" w:rsidRPr="0082348C" w:rsidRDefault="0082348C" w:rsidP="004D6E54">
      <w:pPr>
        <w:widowControl/>
        <w:rPr>
          <w:rFonts w:ascii="Arial" w:hAnsi="Arial" w:cs="Arial"/>
          <w:sz w:val="2"/>
          <w:szCs w:val="2"/>
        </w:rPr>
      </w:pPr>
    </w:p>
    <w:tbl>
      <w:tblPr>
        <w:tblW w:w="152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8"/>
        <w:gridCol w:w="2478"/>
        <w:gridCol w:w="2469"/>
        <w:gridCol w:w="2458"/>
        <w:gridCol w:w="2448"/>
        <w:gridCol w:w="2448"/>
        <w:gridCol w:w="2469"/>
      </w:tblGrid>
      <w:tr w:rsidR="0055746D" w:rsidRPr="00C45333" w:rsidTr="000F13C7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 xml:space="preserve">№ </w:t>
            </w:r>
            <w:proofErr w:type="gramStart"/>
            <w:r w:rsidRPr="00C45333">
              <w:rPr>
                <w:rStyle w:val="FontStyle23"/>
                <w:sz w:val="18"/>
                <w:szCs w:val="18"/>
              </w:rPr>
              <w:t>п</w:t>
            </w:r>
            <w:proofErr w:type="gramEnd"/>
            <w:r w:rsidRPr="00C45333">
              <w:rPr>
                <w:rStyle w:val="FontStyle23"/>
                <w:sz w:val="18"/>
                <w:szCs w:val="18"/>
              </w:rPr>
              <w:t>/п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55746D" w:rsidRPr="00C45333" w:rsidTr="000F13C7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C45333">
            <w:pPr>
              <w:pStyle w:val="Style13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48C" w:rsidRPr="00C45333" w:rsidRDefault="0082348C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7</w:t>
            </w:r>
          </w:p>
        </w:tc>
      </w:tr>
      <w:tr w:rsidR="0082348C" w:rsidRPr="00C45333" w:rsidTr="000F13C7">
        <w:trPr>
          <w:trHeight w:val="169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09B" w:rsidRPr="000F13C7" w:rsidRDefault="00991BA5" w:rsidP="00C45333">
            <w:pPr>
              <w:pStyle w:val="Style13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0F13C7">
              <w:rPr>
                <w:rStyle w:val="FontStyle22"/>
                <w:b/>
                <w:sz w:val="18"/>
                <w:szCs w:val="18"/>
              </w:rPr>
              <w:t>1.</w:t>
            </w:r>
            <w:r w:rsidR="0076309B" w:rsidRPr="000F13C7">
              <w:rPr>
                <w:b/>
                <w:sz w:val="18"/>
                <w:szCs w:val="18"/>
              </w:rPr>
              <w:t xml:space="preserve"> 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  <w:p w:rsidR="0082348C" w:rsidRPr="00C45333" w:rsidRDefault="0076309B" w:rsidP="00C45333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2"/>
                <w:sz w:val="18"/>
                <w:szCs w:val="18"/>
              </w:rPr>
              <w:tab/>
            </w:r>
            <w:r w:rsidR="00991BA5" w:rsidRPr="00C45333">
              <w:rPr>
                <w:rStyle w:val="FontStyle22"/>
                <w:sz w:val="18"/>
                <w:szCs w:val="18"/>
              </w:rPr>
              <w:t xml:space="preserve"> </w:t>
            </w:r>
          </w:p>
        </w:tc>
      </w:tr>
      <w:tr w:rsidR="00655F32" w:rsidRPr="00C45333" w:rsidTr="000F13C7">
        <w:trPr>
          <w:trHeight w:val="277"/>
        </w:trPr>
        <w:tc>
          <w:tcPr>
            <w:tcW w:w="1525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0F13C7" w:rsidP="00C45333">
            <w:pPr>
              <w:pStyle w:val="Style1"/>
              <w:widowControl/>
              <w:jc w:val="center"/>
              <w:rPr>
                <w:sz w:val="18"/>
                <w:szCs w:val="18"/>
              </w:rPr>
            </w:pPr>
            <w:r w:rsidRPr="00040501">
              <w:rPr>
                <w:rStyle w:val="gwt-inlinehtml"/>
                <w:sz w:val="20"/>
                <w:szCs w:val="20"/>
              </w:rPr>
              <w:t>Прием и регистрация заявления, документов для пред</w:t>
            </w:r>
            <w:r>
              <w:rPr>
                <w:rStyle w:val="gwt-inlinehtml"/>
                <w:sz w:val="20"/>
                <w:szCs w:val="20"/>
              </w:rPr>
              <w:t>оставления муниципальной услуги</w:t>
            </w:r>
          </w:p>
        </w:tc>
      </w:tr>
      <w:tr w:rsidR="00655F32" w:rsidRPr="00C45333" w:rsidTr="000F13C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Приём и регистрация запроса Заявителя в МФЦ;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Основания для начала административной процедуры -  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E04914" w:rsidRDefault="0076309B" w:rsidP="00C45333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r w:rsidRPr="00E04914">
              <w:rPr>
                <w:sz w:val="20"/>
                <w:szCs w:val="20"/>
              </w:rPr>
              <w:t>нет</w:t>
            </w:r>
          </w:p>
          <w:p w:rsidR="00655F32" w:rsidRPr="00E04914" w:rsidRDefault="00655F32" w:rsidP="00C4533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55F32" w:rsidRPr="00E04914" w:rsidRDefault="00655F32" w:rsidP="00C4533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55F32" w:rsidRPr="00E04914" w:rsidRDefault="00655F32" w:rsidP="00C4533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655F32" w:rsidRPr="00E04914" w:rsidRDefault="00655F32" w:rsidP="00C45333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E04914">
              <w:rPr>
                <w:sz w:val="20"/>
                <w:szCs w:val="20"/>
              </w:rPr>
              <w:t xml:space="preserve">                   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914" w:rsidRPr="00E04914" w:rsidRDefault="00E04914" w:rsidP="00E04914">
            <w:pPr>
              <w:pStyle w:val="Style1"/>
              <w:widowControl/>
              <w:rPr>
                <w:sz w:val="18"/>
                <w:szCs w:val="18"/>
              </w:rPr>
            </w:pPr>
            <w:r w:rsidRPr="00E04914">
              <w:rPr>
                <w:sz w:val="18"/>
                <w:szCs w:val="18"/>
              </w:rPr>
              <w:t>Расписка в приеме документов</w:t>
            </w:r>
          </w:p>
          <w:p w:rsidR="00655F32" w:rsidRPr="00E04914" w:rsidRDefault="00655F32" w:rsidP="00C45333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655F32" w:rsidRPr="00C45333" w:rsidTr="00590AC7">
        <w:trPr>
          <w:trHeight w:val="666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2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Передача заявления и документов из МФЦ в Администрацию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Документы передаются на бумажном носителе</w:t>
            </w: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На следующий рабочий день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590AC7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Сотрудник МФЦ, ответственный за передачу документов в Орган власти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Организация курьерской службы МФЦ</w:t>
            </w:r>
          </w:p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Реестр передачи дел</w:t>
            </w:r>
          </w:p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Опись документов</w:t>
            </w:r>
          </w:p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  <w:tr w:rsidR="00655F32" w:rsidRPr="00C45333" w:rsidTr="000F13C7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D46307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76309B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 xml:space="preserve">Выдача результата услуги в МФЦ невозможна в связи с невозможностью четко </w:t>
            </w:r>
            <w:proofErr w:type="gramStart"/>
            <w:r w:rsidRPr="00C45333">
              <w:rPr>
                <w:sz w:val="18"/>
                <w:szCs w:val="18"/>
              </w:rPr>
              <w:t>установить</w:t>
            </w:r>
            <w:proofErr w:type="gramEnd"/>
            <w:r w:rsidRPr="00C45333">
              <w:rPr>
                <w:sz w:val="18"/>
                <w:szCs w:val="18"/>
              </w:rPr>
              <w:t xml:space="preserve"> срок предоставления услуги на стадии приема заявления и документов.</w:t>
            </w: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5F32" w:rsidRPr="00C45333" w:rsidRDefault="00655F32" w:rsidP="00C45333">
            <w:pPr>
              <w:pStyle w:val="Style1"/>
              <w:widowControl/>
              <w:jc w:val="both"/>
              <w:rPr>
                <w:sz w:val="18"/>
                <w:szCs w:val="18"/>
              </w:rPr>
            </w:pPr>
          </w:p>
        </w:tc>
      </w:tr>
    </w:tbl>
    <w:p w:rsidR="0082348C" w:rsidRPr="00C45333" w:rsidRDefault="0055746D" w:rsidP="0055746D">
      <w:pPr>
        <w:pStyle w:val="Style2"/>
        <w:widowControl/>
        <w:spacing w:line="240" w:lineRule="auto"/>
        <w:rPr>
          <w:rStyle w:val="FontStyle20"/>
          <w:sz w:val="22"/>
          <w:szCs w:val="22"/>
        </w:rPr>
      </w:pPr>
      <w:r w:rsidRPr="00C45333">
        <w:rPr>
          <w:rStyle w:val="FontStyle20"/>
          <w:sz w:val="22"/>
          <w:szCs w:val="22"/>
        </w:rPr>
        <w:lastRenderedPageBreak/>
        <w:t>Раздел 8. «</w:t>
      </w:r>
      <w:r w:rsidR="0082348C" w:rsidRPr="00C45333">
        <w:rPr>
          <w:rStyle w:val="FontStyle20"/>
          <w:sz w:val="22"/>
          <w:szCs w:val="22"/>
        </w:rPr>
        <w:t xml:space="preserve">Особенности предоставления </w:t>
      </w:r>
      <w:r w:rsidRPr="00C45333">
        <w:rPr>
          <w:rStyle w:val="FontStyle20"/>
          <w:sz w:val="22"/>
          <w:szCs w:val="22"/>
        </w:rPr>
        <w:t>«</w:t>
      </w:r>
      <w:proofErr w:type="spellStart"/>
      <w:r w:rsidRPr="00C45333">
        <w:rPr>
          <w:rStyle w:val="FontStyle20"/>
          <w:sz w:val="22"/>
          <w:szCs w:val="22"/>
        </w:rPr>
        <w:t>подуслуги</w:t>
      </w:r>
      <w:proofErr w:type="spellEnd"/>
      <w:r w:rsidRPr="00C45333">
        <w:rPr>
          <w:rStyle w:val="FontStyle20"/>
          <w:sz w:val="22"/>
          <w:szCs w:val="22"/>
        </w:rPr>
        <w:t>» в электронной форме»</w:t>
      </w:r>
    </w:p>
    <w:p w:rsidR="00C45333" w:rsidRPr="0083560F" w:rsidRDefault="00C45333" w:rsidP="0055746D">
      <w:pPr>
        <w:pStyle w:val="Style2"/>
        <w:widowControl/>
        <w:spacing w:line="240" w:lineRule="auto"/>
        <w:rPr>
          <w:rStyle w:val="FontStyle20"/>
          <w:sz w:val="24"/>
          <w:szCs w:val="24"/>
        </w:rPr>
      </w:pPr>
    </w:p>
    <w:p w:rsidR="0082348C" w:rsidRPr="0082348C" w:rsidRDefault="0082348C" w:rsidP="004D6E54">
      <w:pPr>
        <w:widowControl/>
        <w:rPr>
          <w:rFonts w:ascii="Arial" w:hAnsi="Arial" w:cs="Arial"/>
          <w:sz w:val="2"/>
          <w:szCs w:val="2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843"/>
        <w:gridCol w:w="1560"/>
        <w:gridCol w:w="2509"/>
        <w:gridCol w:w="2490"/>
        <w:gridCol w:w="2130"/>
        <w:gridCol w:w="2830"/>
      </w:tblGrid>
      <w:tr w:rsidR="0055746D" w:rsidRPr="00C45333" w:rsidTr="00B05F38">
        <w:trPr>
          <w:trHeight w:val="173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C45333">
              <w:rPr>
                <w:rStyle w:val="FontStyle25"/>
                <w:b w:val="0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C45333">
              <w:rPr>
                <w:rStyle w:val="FontStyle25"/>
                <w:b w:val="0"/>
                <w:sz w:val="18"/>
                <w:szCs w:val="18"/>
              </w:rPr>
              <w:t>Способ записи на прием в орган, МФЦ для подачи</w:t>
            </w:r>
          </w:p>
          <w:p w:rsidR="0082348C" w:rsidRPr="00C45333" w:rsidRDefault="0082348C" w:rsidP="00C45333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C45333">
              <w:rPr>
                <w:rStyle w:val="FontStyle25"/>
                <w:b w:val="0"/>
                <w:sz w:val="18"/>
                <w:szCs w:val="18"/>
              </w:rPr>
              <w:t xml:space="preserve">запроса о предоставлении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C45333">
              <w:rPr>
                <w:rStyle w:val="FontStyle25"/>
                <w:b w:val="0"/>
                <w:sz w:val="18"/>
                <w:szCs w:val="18"/>
              </w:rPr>
              <w:t xml:space="preserve">Способ формирования запроса о предоставлении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C45333">
              <w:rPr>
                <w:rStyle w:val="FontStyle25"/>
                <w:b w:val="0"/>
                <w:sz w:val="18"/>
                <w:szCs w:val="18"/>
              </w:rPr>
              <w:t>Способ приема и регистрации органом, предоставляющим услугу, запроса о предоставлении</w:t>
            </w:r>
          </w:p>
          <w:p w:rsidR="0082348C" w:rsidRPr="00C45333" w:rsidRDefault="0055746D" w:rsidP="00C45333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 xml:space="preserve">» </w:t>
            </w:r>
            <w:r w:rsidR="0082348C" w:rsidRPr="00C45333">
              <w:rPr>
                <w:rStyle w:val="FontStyle25"/>
                <w:b w:val="0"/>
                <w:sz w:val="18"/>
                <w:szCs w:val="18"/>
              </w:rPr>
              <w:t xml:space="preserve">и иных документов, необходимых для предоставления </w:t>
            </w:r>
            <w:r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C45333">
              <w:rPr>
                <w:rStyle w:val="FontStyle25"/>
                <w:b w:val="0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 xml:space="preserve">» </w:t>
            </w:r>
            <w:r w:rsidRPr="00C45333">
              <w:rPr>
                <w:rStyle w:val="FontStyle25"/>
                <w:b w:val="0"/>
                <w:sz w:val="18"/>
                <w:szCs w:val="18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C45333">
              <w:rPr>
                <w:rStyle w:val="FontStyle25"/>
                <w:b w:val="0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>»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348C" w:rsidRPr="00C45333" w:rsidRDefault="0082348C" w:rsidP="00C45333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C45333">
              <w:rPr>
                <w:rStyle w:val="FontStyle25"/>
                <w:b w:val="0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 xml:space="preserve">» </w:t>
            </w:r>
            <w:r w:rsidRPr="00C45333">
              <w:rPr>
                <w:rStyle w:val="FontStyle25"/>
                <w:b w:val="0"/>
                <w:sz w:val="18"/>
                <w:szCs w:val="18"/>
              </w:rPr>
              <w:t xml:space="preserve"> и досудебного (внесудебного)</w:t>
            </w:r>
          </w:p>
          <w:p w:rsidR="0082348C" w:rsidRPr="00C45333" w:rsidRDefault="0082348C" w:rsidP="00C45333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C45333">
              <w:rPr>
                <w:rStyle w:val="FontStyle25"/>
                <w:b w:val="0"/>
                <w:sz w:val="18"/>
                <w:szCs w:val="18"/>
              </w:rPr>
              <w:t xml:space="preserve">обжалования решений и действий (бездействия) органа в процессе получения </w:t>
            </w:r>
            <w:r w:rsidR="0055746D" w:rsidRPr="00C45333">
              <w:rPr>
                <w:rStyle w:val="FontStyle23"/>
                <w:sz w:val="18"/>
                <w:szCs w:val="18"/>
              </w:rPr>
              <w:t>«</w:t>
            </w:r>
            <w:proofErr w:type="spellStart"/>
            <w:r w:rsidR="0055746D" w:rsidRPr="00C45333">
              <w:rPr>
                <w:rStyle w:val="FontStyle23"/>
                <w:sz w:val="18"/>
                <w:szCs w:val="18"/>
              </w:rPr>
              <w:t>подуслуги</w:t>
            </w:r>
            <w:proofErr w:type="spellEnd"/>
            <w:r w:rsidR="0055746D" w:rsidRPr="00C45333">
              <w:rPr>
                <w:rStyle w:val="FontStyle23"/>
                <w:sz w:val="18"/>
                <w:szCs w:val="18"/>
              </w:rPr>
              <w:t>»</w:t>
            </w:r>
          </w:p>
        </w:tc>
      </w:tr>
      <w:tr w:rsidR="0055746D" w:rsidRPr="00C45333" w:rsidTr="00B05F38">
        <w:trPr>
          <w:trHeight w:val="1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18"/>
                <w:szCs w:val="18"/>
              </w:rPr>
            </w:pPr>
            <w:r w:rsidRPr="00C45333">
              <w:rPr>
                <w:rStyle w:val="FontStyle25"/>
                <w:b w:val="0"/>
                <w:sz w:val="18"/>
                <w:szCs w:val="18"/>
              </w:rPr>
              <w:t>4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5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6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46D" w:rsidRPr="00C45333" w:rsidRDefault="0055746D" w:rsidP="00C45333">
            <w:pPr>
              <w:pStyle w:val="Style11"/>
              <w:widowControl/>
              <w:spacing w:line="240" w:lineRule="auto"/>
              <w:rPr>
                <w:rStyle w:val="FontStyle23"/>
                <w:sz w:val="18"/>
                <w:szCs w:val="18"/>
              </w:rPr>
            </w:pPr>
            <w:r w:rsidRPr="00C45333">
              <w:rPr>
                <w:rStyle w:val="FontStyle23"/>
                <w:sz w:val="18"/>
                <w:szCs w:val="18"/>
              </w:rPr>
              <w:t>7</w:t>
            </w:r>
          </w:p>
        </w:tc>
      </w:tr>
      <w:tr w:rsidR="00D00E75" w:rsidRPr="00C45333" w:rsidTr="00B05F38">
        <w:trPr>
          <w:trHeight w:val="16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E75" w:rsidRPr="00C029CD" w:rsidRDefault="00D00E75" w:rsidP="00D30597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Информация о порядке предоставления муниципальной услуги может быть получена на официальном сайте администрации Муезерского муниципального района на страничке </w:t>
            </w:r>
            <w:proofErr w:type="spellStart"/>
            <w:r w:rsidRPr="00C029CD">
              <w:rPr>
                <w:sz w:val="20"/>
                <w:szCs w:val="20"/>
              </w:rPr>
              <w:t>Суккозерского</w:t>
            </w:r>
            <w:proofErr w:type="spellEnd"/>
            <w:r w:rsidRPr="00C029CD">
              <w:rPr>
                <w:sz w:val="20"/>
                <w:szCs w:val="20"/>
              </w:rPr>
              <w:t xml:space="preserve"> сельского поселения,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D00E75" w:rsidRPr="00C029CD" w:rsidRDefault="00D00E75" w:rsidP="00D3059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E75" w:rsidRPr="00C029CD" w:rsidRDefault="00D00E75" w:rsidP="00D30597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- на официальном сайте администрации Муезерского муниципального района</w:t>
            </w:r>
          </w:p>
          <w:p w:rsidR="00D00E75" w:rsidRPr="00C029CD" w:rsidRDefault="00D00E75" w:rsidP="00D30597">
            <w:pPr>
              <w:jc w:val="both"/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E75" w:rsidRPr="00C029CD" w:rsidRDefault="00D00E75" w:rsidP="00D30597">
            <w:pPr>
              <w:rPr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 xml:space="preserve">запрос заявителя в электронной форме, поступивший в адрес администрации или через МФЦ РК </w:t>
            </w:r>
          </w:p>
          <w:p w:rsidR="00D00E75" w:rsidRPr="00C029CD" w:rsidRDefault="00D00E75" w:rsidP="00D30597">
            <w:pPr>
              <w:rPr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E75" w:rsidRPr="00C029CD" w:rsidRDefault="00D00E75" w:rsidP="00D30597">
            <w:pPr>
              <w:jc w:val="both"/>
              <w:rPr>
                <w:bCs/>
                <w:sz w:val="20"/>
                <w:szCs w:val="20"/>
              </w:rPr>
            </w:pPr>
            <w:r w:rsidRPr="00C029CD">
              <w:rPr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в МФЦ   путем подачи  заявления 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E75" w:rsidRPr="00C45333" w:rsidRDefault="00D00E75" w:rsidP="00D00E75">
            <w:pPr>
              <w:pStyle w:val="Style11"/>
              <w:widowControl/>
              <w:spacing w:line="240" w:lineRule="auto"/>
              <w:rPr>
                <w:sz w:val="18"/>
                <w:szCs w:val="18"/>
              </w:rPr>
            </w:pPr>
            <w:r w:rsidRPr="00C45333">
              <w:rPr>
                <w:sz w:val="18"/>
                <w:szCs w:val="18"/>
              </w:rPr>
              <w:t>ст. 333.33. ч. п.111 Налогового кодекса Российской Федерации</w:t>
            </w:r>
          </w:p>
          <w:p w:rsidR="00D00E75" w:rsidRPr="00C029CD" w:rsidRDefault="00D00E75" w:rsidP="00D30597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E75" w:rsidRPr="00C029CD" w:rsidRDefault="00D00E75" w:rsidP="00D30597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C029CD">
              <w:rPr>
                <w:sz w:val="20"/>
                <w:szCs w:val="20"/>
              </w:rPr>
              <w:t>Лично, по телефону, в личном кабинете заявителя на Едином портале государственных услуг</w:t>
            </w:r>
          </w:p>
        </w:tc>
        <w:tc>
          <w:tcPr>
            <w:tcW w:w="2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E75" w:rsidRPr="00C029CD" w:rsidRDefault="00D00E75" w:rsidP="00D305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подается в Администрацию в письменной форме на бумажном носителе или в электронной форме, а также может быть принята при личном приеме заявителя.</w:t>
            </w:r>
          </w:p>
          <w:p w:rsidR="00D00E75" w:rsidRPr="00C029CD" w:rsidRDefault="00D00E75" w:rsidP="00D305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C029CD">
              <w:rPr>
                <w:rFonts w:ascii="Times New Roman" w:hAnsi="Times New Roman" w:cs="Times New Roman"/>
              </w:rPr>
              <w:t xml:space="preserve">    Жалоба может быть направлена по почте, через многофункциональный центр,                       с использованием официального интернет – сайта  Муезерского муниципального района, Портала государственных и муниципальных услуг Республики Карелия, Единого портала государственных и муниципальных услуг (функций).</w:t>
            </w:r>
          </w:p>
          <w:p w:rsidR="00D00E75" w:rsidRPr="00C029CD" w:rsidRDefault="00D00E75" w:rsidP="00D30597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</w:tr>
    </w:tbl>
    <w:p w:rsidR="00D412C1" w:rsidRDefault="00D412C1" w:rsidP="004D6E54">
      <w:pPr>
        <w:rPr>
          <w:rFonts w:ascii="Arial" w:hAnsi="Arial" w:cs="Arial"/>
        </w:rPr>
      </w:pPr>
    </w:p>
    <w:p w:rsidR="00E62339" w:rsidRDefault="00E62339" w:rsidP="0076309B">
      <w:pPr>
        <w:widowControl/>
        <w:autoSpaceDE/>
        <w:autoSpaceDN/>
        <w:adjustRightInd/>
        <w:spacing w:after="200" w:line="276" w:lineRule="auto"/>
        <w:rPr>
          <w:rFonts w:ascii="Arial" w:hAnsi="Arial" w:cs="Arial"/>
        </w:rPr>
      </w:pPr>
    </w:p>
    <w:p w:rsidR="0076309B" w:rsidRDefault="0076309B" w:rsidP="0076309B">
      <w:pPr>
        <w:rPr>
          <w:lang w:eastAsia="en-US"/>
        </w:rPr>
      </w:pPr>
      <w:r>
        <w:rPr>
          <w:lang w:eastAsia="en-US"/>
        </w:rPr>
        <w:lastRenderedPageBreak/>
        <w:t xml:space="preserve">                                                                                                             </w:t>
      </w:r>
    </w:p>
    <w:p w:rsidR="0076309B" w:rsidRDefault="0076309B" w:rsidP="0076309B">
      <w:pPr>
        <w:jc w:val="right"/>
        <w:rPr>
          <w:lang w:eastAsia="en-US"/>
        </w:rPr>
      </w:pPr>
      <w:r>
        <w:rPr>
          <w:lang w:eastAsia="en-US"/>
        </w:rPr>
        <w:t xml:space="preserve">     Приложение 1</w:t>
      </w:r>
    </w:p>
    <w:p w:rsidR="0076309B" w:rsidRDefault="0076309B" w:rsidP="0076309B">
      <w:pPr>
        <w:rPr>
          <w:lang w:eastAsia="en-US"/>
        </w:rPr>
      </w:pPr>
    </w:p>
    <w:p w:rsidR="0076309B" w:rsidRDefault="0076309B" w:rsidP="0076309B">
      <w:pPr>
        <w:rPr>
          <w:lang w:eastAsia="en-US"/>
        </w:rPr>
      </w:pPr>
    </w:p>
    <w:p w:rsidR="00EC19D5" w:rsidRPr="00EC19D5" w:rsidRDefault="00EC19D5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r w:rsidRPr="00EC19D5">
        <w:rPr>
          <w:rFonts w:eastAsia="Times New Roman"/>
          <w:sz w:val="18"/>
          <w:szCs w:val="18"/>
        </w:rPr>
        <w:t xml:space="preserve">         Реквизиты заявителя</w:t>
      </w:r>
    </w:p>
    <w:p w:rsidR="00EC19D5" w:rsidRPr="00EC19D5" w:rsidRDefault="00EC19D5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proofErr w:type="gramStart"/>
      <w:r w:rsidRPr="00EC19D5">
        <w:rPr>
          <w:rFonts w:eastAsia="Times New Roman"/>
          <w:sz w:val="18"/>
          <w:szCs w:val="18"/>
        </w:rPr>
        <w:t>(наименование, адрес (местонахождение)</w:t>
      </w:r>
      <w:proofErr w:type="gramEnd"/>
    </w:p>
    <w:p w:rsidR="00EC19D5" w:rsidRPr="00EC19D5" w:rsidRDefault="00EC19D5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r w:rsidRPr="00EC19D5">
        <w:rPr>
          <w:rFonts w:eastAsia="Times New Roman"/>
          <w:sz w:val="18"/>
          <w:szCs w:val="18"/>
        </w:rPr>
        <w:t>- для  юридических  лиц, Ф.И.О., адрес</w:t>
      </w:r>
    </w:p>
    <w:p w:rsidR="00EC19D5" w:rsidRPr="00EC19D5" w:rsidRDefault="00EC19D5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r w:rsidRPr="00EC19D5">
        <w:rPr>
          <w:rFonts w:eastAsia="Times New Roman"/>
          <w:sz w:val="18"/>
          <w:szCs w:val="18"/>
        </w:rPr>
        <w:t xml:space="preserve">места жительства - для  </w:t>
      </w:r>
      <w:proofErr w:type="gramStart"/>
      <w:r w:rsidRPr="00EC19D5">
        <w:rPr>
          <w:rFonts w:eastAsia="Times New Roman"/>
          <w:sz w:val="18"/>
          <w:szCs w:val="18"/>
        </w:rPr>
        <w:t>индивидуальных</w:t>
      </w:r>
      <w:proofErr w:type="gramEnd"/>
    </w:p>
    <w:p w:rsidR="00EC19D5" w:rsidRPr="00EC19D5" w:rsidRDefault="00EC19D5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r w:rsidRPr="00EC19D5">
        <w:rPr>
          <w:rFonts w:eastAsia="Times New Roman"/>
          <w:sz w:val="18"/>
          <w:szCs w:val="18"/>
        </w:rPr>
        <w:t>предпринимателей и физических лиц)</w:t>
      </w:r>
    </w:p>
    <w:p w:rsidR="00EC19D5" w:rsidRPr="00EC19D5" w:rsidRDefault="00EC19D5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r w:rsidRPr="00EC19D5">
        <w:rPr>
          <w:rFonts w:eastAsia="Times New Roman"/>
          <w:sz w:val="18"/>
          <w:szCs w:val="18"/>
        </w:rPr>
        <w:t>Исх. от  ____________ N ______________</w:t>
      </w:r>
    </w:p>
    <w:p w:rsidR="00EC19D5" w:rsidRPr="00EC19D5" w:rsidRDefault="00EC19D5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r w:rsidRPr="00EC19D5">
        <w:rPr>
          <w:rFonts w:eastAsia="Times New Roman"/>
          <w:sz w:val="18"/>
          <w:szCs w:val="18"/>
        </w:rPr>
        <w:t>поступило в __________________________</w:t>
      </w:r>
    </w:p>
    <w:p w:rsidR="00EC19D5" w:rsidRPr="00EC19D5" w:rsidRDefault="00EC19D5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r w:rsidRPr="00EC19D5">
        <w:rPr>
          <w:rFonts w:eastAsia="Times New Roman"/>
          <w:sz w:val="18"/>
          <w:szCs w:val="18"/>
        </w:rPr>
        <w:t>дата ________________ N ______________</w:t>
      </w:r>
    </w:p>
    <w:p w:rsidR="00EC19D5" w:rsidRPr="00EC19D5" w:rsidRDefault="00EC19D5" w:rsidP="00EC19D5">
      <w:pPr>
        <w:adjustRightInd/>
        <w:jc w:val="both"/>
        <w:rPr>
          <w:rFonts w:eastAsia="Times New Roman"/>
          <w:sz w:val="18"/>
          <w:szCs w:val="18"/>
        </w:rPr>
      </w:pPr>
    </w:p>
    <w:p w:rsidR="00EC19D5" w:rsidRPr="00EC19D5" w:rsidRDefault="00EC19D5" w:rsidP="00EC19D5">
      <w:pPr>
        <w:adjustRightInd/>
        <w:jc w:val="center"/>
        <w:rPr>
          <w:rFonts w:eastAsia="Times New Roman"/>
          <w:b/>
          <w:sz w:val="18"/>
          <w:szCs w:val="18"/>
        </w:rPr>
      </w:pPr>
      <w:bookmarkStart w:id="2" w:name="P336"/>
      <w:bookmarkEnd w:id="2"/>
      <w:r w:rsidRPr="00EC19D5">
        <w:rPr>
          <w:rFonts w:eastAsia="Times New Roman"/>
          <w:b/>
          <w:sz w:val="18"/>
          <w:szCs w:val="18"/>
        </w:rPr>
        <w:t>ЗАЯВЛЕНИЕ</w:t>
      </w:r>
    </w:p>
    <w:p w:rsidR="00EC19D5" w:rsidRPr="00EC19D5" w:rsidRDefault="00EC19D5" w:rsidP="00EC19D5">
      <w:pPr>
        <w:adjustRightInd/>
        <w:jc w:val="center"/>
        <w:rPr>
          <w:rFonts w:eastAsia="Times New Roman"/>
          <w:b/>
          <w:sz w:val="18"/>
          <w:szCs w:val="18"/>
        </w:rPr>
      </w:pPr>
      <w:r w:rsidRPr="00EC19D5">
        <w:rPr>
          <w:rFonts w:eastAsia="Times New Roman"/>
          <w:b/>
          <w:sz w:val="18"/>
          <w:szCs w:val="18"/>
        </w:rPr>
        <w:t xml:space="preserve">на получение специального </w:t>
      </w:r>
      <w:proofErr w:type="gramStart"/>
      <w:r w:rsidRPr="00EC19D5">
        <w:rPr>
          <w:rFonts w:eastAsia="Times New Roman"/>
          <w:b/>
          <w:sz w:val="18"/>
          <w:szCs w:val="18"/>
        </w:rPr>
        <w:t>разрешения</w:t>
      </w:r>
      <w:proofErr w:type="gramEnd"/>
      <w:r w:rsidRPr="00EC19D5">
        <w:rPr>
          <w:rFonts w:eastAsia="Times New Roman"/>
          <w:b/>
          <w:sz w:val="18"/>
          <w:szCs w:val="18"/>
        </w:rPr>
        <w:t xml:space="preserve"> на движение</w:t>
      </w:r>
    </w:p>
    <w:p w:rsidR="00EC19D5" w:rsidRPr="00EC19D5" w:rsidRDefault="00EC19D5" w:rsidP="00EC19D5">
      <w:pPr>
        <w:adjustRightInd/>
        <w:jc w:val="center"/>
        <w:rPr>
          <w:rFonts w:eastAsia="Times New Roman"/>
          <w:b/>
          <w:sz w:val="18"/>
          <w:szCs w:val="18"/>
        </w:rPr>
      </w:pPr>
      <w:r w:rsidRPr="00EC19D5">
        <w:rPr>
          <w:rFonts w:eastAsia="Times New Roman"/>
          <w:b/>
          <w:sz w:val="18"/>
          <w:szCs w:val="18"/>
        </w:rPr>
        <w:t>по автомобильным дорогам транспортного средства,</w:t>
      </w:r>
    </w:p>
    <w:p w:rsidR="00EC19D5" w:rsidRPr="00EC19D5" w:rsidRDefault="00EC19D5" w:rsidP="00EC19D5">
      <w:pPr>
        <w:adjustRightInd/>
        <w:jc w:val="center"/>
        <w:rPr>
          <w:rFonts w:eastAsia="Times New Roman"/>
          <w:b/>
          <w:sz w:val="18"/>
          <w:szCs w:val="18"/>
        </w:rPr>
      </w:pPr>
      <w:proofErr w:type="gramStart"/>
      <w:r w:rsidRPr="00EC19D5">
        <w:rPr>
          <w:rFonts w:eastAsia="Times New Roman"/>
          <w:b/>
          <w:sz w:val="18"/>
          <w:szCs w:val="18"/>
        </w:rPr>
        <w:t>осуществляющего</w:t>
      </w:r>
      <w:proofErr w:type="gramEnd"/>
      <w:r w:rsidRPr="00EC19D5">
        <w:rPr>
          <w:rFonts w:eastAsia="Times New Roman"/>
          <w:b/>
          <w:sz w:val="18"/>
          <w:szCs w:val="18"/>
        </w:rPr>
        <w:t xml:space="preserve"> перевозки тяжеловесных</w:t>
      </w:r>
    </w:p>
    <w:p w:rsidR="00EC19D5" w:rsidRPr="00EC19D5" w:rsidRDefault="00EC19D5" w:rsidP="00EC19D5">
      <w:pPr>
        <w:adjustRightInd/>
        <w:jc w:val="center"/>
        <w:rPr>
          <w:rFonts w:eastAsia="Times New Roman"/>
          <w:b/>
          <w:sz w:val="18"/>
          <w:szCs w:val="18"/>
        </w:rPr>
      </w:pPr>
      <w:r w:rsidRPr="00EC19D5">
        <w:rPr>
          <w:rFonts w:eastAsia="Times New Roman"/>
          <w:b/>
          <w:sz w:val="18"/>
          <w:szCs w:val="18"/>
        </w:rPr>
        <w:t>и (или) крупногабаритных грузов</w:t>
      </w:r>
    </w:p>
    <w:p w:rsidR="00EC19D5" w:rsidRPr="00EC19D5" w:rsidRDefault="00EC19D5" w:rsidP="00EC19D5">
      <w:pPr>
        <w:adjustRightInd/>
        <w:jc w:val="both"/>
        <w:rPr>
          <w:rFonts w:eastAsia="Times New Roman"/>
          <w:sz w:val="18"/>
          <w:szCs w:val="18"/>
        </w:rPr>
      </w:pPr>
    </w:p>
    <w:tbl>
      <w:tblPr>
        <w:tblW w:w="0" w:type="auto"/>
        <w:tblInd w:w="1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31"/>
        <w:gridCol w:w="1495"/>
        <w:gridCol w:w="150"/>
        <w:gridCol w:w="447"/>
        <w:gridCol w:w="427"/>
        <w:gridCol w:w="791"/>
        <w:gridCol w:w="465"/>
        <w:gridCol w:w="465"/>
        <w:gridCol w:w="877"/>
        <w:gridCol w:w="731"/>
        <w:gridCol w:w="439"/>
        <w:gridCol w:w="155"/>
        <w:gridCol w:w="463"/>
        <w:gridCol w:w="160"/>
        <w:gridCol w:w="633"/>
        <w:gridCol w:w="1375"/>
      </w:tblGrid>
      <w:tr w:rsidR="00EC19D5" w:rsidRPr="00EC19D5" w:rsidTr="00D30597">
        <w:tc>
          <w:tcPr>
            <w:tcW w:w="11204" w:type="dxa"/>
            <w:gridSpan w:val="16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Наименование, адрес и телефон владельца транспортного средства</w:t>
            </w:r>
          </w:p>
        </w:tc>
      </w:tr>
      <w:tr w:rsidR="00EC19D5" w:rsidRPr="00EC19D5" w:rsidTr="00D30597">
        <w:tc>
          <w:tcPr>
            <w:tcW w:w="11204" w:type="dxa"/>
            <w:gridSpan w:val="16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11204" w:type="dxa"/>
            <w:gridSpan w:val="16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4650" w:type="dxa"/>
            <w:gridSpan w:val="5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 xml:space="preserve">ИНН, ОГРН/ОГРИП владельца транспортного средства </w:t>
            </w:r>
            <w:hyperlink w:anchor="P406" w:history="1">
              <w:r w:rsidRPr="00EC19D5">
                <w:rPr>
                  <w:rFonts w:eastAsia="Times New Roman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6554" w:type="dxa"/>
            <w:gridSpan w:val="11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11204" w:type="dxa"/>
            <w:gridSpan w:val="16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Маршрут движения</w:t>
            </w:r>
          </w:p>
        </w:tc>
      </w:tr>
      <w:tr w:rsidR="00EC19D5" w:rsidRPr="00EC19D5" w:rsidTr="00D30597">
        <w:tc>
          <w:tcPr>
            <w:tcW w:w="11204" w:type="dxa"/>
            <w:gridSpan w:val="16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8573" w:type="dxa"/>
            <w:gridSpan w:val="12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Вид перевозки (международная, межрегиональная, местная)</w:t>
            </w:r>
          </w:p>
        </w:tc>
        <w:tc>
          <w:tcPr>
            <w:tcW w:w="2631" w:type="dxa"/>
            <w:gridSpan w:val="4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4650" w:type="dxa"/>
            <w:gridSpan w:val="5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На срок</w:t>
            </w:r>
          </w:p>
        </w:tc>
        <w:tc>
          <w:tcPr>
            <w:tcW w:w="791" w:type="dxa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с</w:t>
            </w:r>
          </w:p>
        </w:tc>
        <w:tc>
          <w:tcPr>
            <w:tcW w:w="3595" w:type="dxa"/>
            <w:gridSpan w:val="7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93" w:type="dxa"/>
            <w:gridSpan w:val="2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по</w:t>
            </w:r>
          </w:p>
        </w:tc>
        <w:tc>
          <w:tcPr>
            <w:tcW w:w="1375" w:type="dxa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4650" w:type="dxa"/>
            <w:gridSpan w:val="5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На количество поездок</w:t>
            </w:r>
          </w:p>
        </w:tc>
        <w:tc>
          <w:tcPr>
            <w:tcW w:w="6554" w:type="dxa"/>
            <w:gridSpan w:val="11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4650" w:type="dxa"/>
            <w:gridSpan w:val="5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Характеристика груза:</w:t>
            </w:r>
          </w:p>
        </w:tc>
        <w:tc>
          <w:tcPr>
            <w:tcW w:w="1721" w:type="dxa"/>
            <w:gridSpan w:val="3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Делимый</w:t>
            </w:r>
          </w:p>
        </w:tc>
        <w:tc>
          <w:tcPr>
            <w:tcW w:w="2825" w:type="dxa"/>
            <w:gridSpan w:val="6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да</w:t>
            </w:r>
          </w:p>
        </w:tc>
        <w:tc>
          <w:tcPr>
            <w:tcW w:w="2008" w:type="dxa"/>
            <w:gridSpan w:val="2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нет</w:t>
            </w:r>
          </w:p>
        </w:tc>
      </w:tr>
      <w:tr w:rsidR="00EC19D5" w:rsidRPr="00EC19D5" w:rsidTr="00D30597">
        <w:tc>
          <w:tcPr>
            <w:tcW w:w="6371" w:type="dxa"/>
            <w:gridSpan w:val="8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 xml:space="preserve">Наименование </w:t>
            </w:r>
            <w:hyperlink w:anchor="P407" w:history="1">
              <w:r w:rsidRPr="00EC19D5">
                <w:rPr>
                  <w:rFonts w:eastAsia="Times New Roman"/>
                  <w:color w:val="0000FF"/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2825" w:type="dxa"/>
            <w:gridSpan w:val="6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Габариты</w:t>
            </w:r>
          </w:p>
        </w:tc>
        <w:tc>
          <w:tcPr>
            <w:tcW w:w="2008" w:type="dxa"/>
            <w:gridSpan w:val="2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Масса</w:t>
            </w:r>
            <w:r w:rsidR="00EB1040">
              <w:rPr>
                <w:rFonts w:eastAsia="Times New Roman"/>
                <w:sz w:val="18"/>
                <w:szCs w:val="18"/>
              </w:rPr>
              <w:t xml:space="preserve"> (т)</w:t>
            </w:r>
          </w:p>
        </w:tc>
      </w:tr>
      <w:tr w:rsidR="00EC19D5" w:rsidRPr="00EC19D5" w:rsidTr="00D30597">
        <w:tc>
          <w:tcPr>
            <w:tcW w:w="6371" w:type="dxa"/>
            <w:gridSpan w:val="8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25" w:type="dxa"/>
            <w:gridSpan w:val="6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008" w:type="dxa"/>
            <w:gridSpan w:val="2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11204" w:type="dxa"/>
            <w:gridSpan w:val="16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proofErr w:type="gramStart"/>
            <w:r w:rsidRPr="00EC19D5">
              <w:rPr>
                <w:rFonts w:eastAsia="Times New Roman"/>
                <w:sz w:val="18"/>
                <w:szCs w:val="18"/>
              </w:rPr>
              <w:t xml:space="preserve">Транспортное средство (автопоезд) (марка и модель транспортного средства (тягача, прицепа (полуприцепа)), государственный </w:t>
            </w:r>
            <w:r w:rsidRPr="00EC19D5">
              <w:rPr>
                <w:rFonts w:eastAsia="Times New Roman"/>
                <w:sz w:val="18"/>
                <w:szCs w:val="18"/>
              </w:rPr>
              <w:lastRenderedPageBreak/>
              <w:t>регистрационный знак транспортного средства (тягача, прицепа (полуприцепа))</w:t>
            </w:r>
            <w:proofErr w:type="gramEnd"/>
          </w:p>
        </w:tc>
      </w:tr>
      <w:tr w:rsidR="00EC19D5" w:rsidRPr="00EC19D5" w:rsidTr="00D30597">
        <w:tc>
          <w:tcPr>
            <w:tcW w:w="11204" w:type="dxa"/>
            <w:gridSpan w:val="16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11204" w:type="dxa"/>
            <w:gridSpan w:val="16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Параметры транспортного средства (автопоезда)</w:t>
            </w:r>
          </w:p>
        </w:tc>
      </w:tr>
      <w:tr w:rsidR="00EC19D5" w:rsidRPr="00EC19D5" w:rsidTr="00D30597">
        <w:tc>
          <w:tcPr>
            <w:tcW w:w="3776" w:type="dxa"/>
            <w:gridSpan w:val="3"/>
            <w:vMerge w:val="restart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Масса транспортного средства (автопоезда) без груза/с грузом (т)</w:t>
            </w:r>
          </w:p>
        </w:tc>
        <w:tc>
          <w:tcPr>
            <w:tcW w:w="2595" w:type="dxa"/>
            <w:gridSpan w:val="5"/>
            <w:vMerge w:val="restart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047" w:type="dxa"/>
            <w:gridSpan w:val="3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Масса тягача (т)</w:t>
            </w:r>
          </w:p>
        </w:tc>
        <w:tc>
          <w:tcPr>
            <w:tcW w:w="2786" w:type="dxa"/>
            <w:gridSpan w:val="5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Масса прицепа (полуприцепа) (т)</w:t>
            </w:r>
          </w:p>
        </w:tc>
      </w:tr>
      <w:tr w:rsidR="00EC19D5" w:rsidRPr="00EC19D5" w:rsidTr="00D30597">
        <w:tc>
          <w:tcPr>
            <w:tcW w:w="3776" w:type="dxa"/>
            <w:gridSpan w:val="3"/>
            <w:vMerge/>
          </w:tcPr>
          <w:p w:rsidR="00EC19D5" w:rsidRPr="00EC19D5" w:rsidRDefault="00EC19D5" w:rsidP="00EC19D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95" w:type="dxa"/>
            <w:gridSpan w:val="5"/>
            <w:vMerge/>
          </w:tcPr>
          <w:p w:rsidR="00EC19D5" w:rsidRPr="00EC19D5" w:rsidRDefault="00EC19D5" w:rsidP="00EC19D5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047" w:type="dxa"/>
            <w:gridSpan w:val="3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786" w:type="dxa"/>
            <w:gridSpan w:val="5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3776" w:type="dxa"/>
            <w:gridSpan w:val="3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Расстояния между осями</w:t>
            </w:r>
          </w:p>
        </w:tc>
        <w:tc>
          <w:tcPr>
            <w:tcW w:w="7428" w:type="dxa"/>
            <w:gridSpan w:val="13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3776" w:type="dxa"/>
            <w:gridSpan w:val="3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Нагрузки на оси (т)</w:t>
            </w:r>
          </w:p>
        </w:tc>
        <w:tc>
          <w:tcPr>
            <w:tcW w:w="7428" w:type="dxa"/>
            <w:gridSpan w:val="13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11204" w:type="dxa"/>
            <w:gridSpan w:val="16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Габариты транспортного средства (автопоезда):</w:t>
            </w:r>
          </w:p>
        </w:tc>
      </w:tr>
      <w:tr w:rsidR="00EC19D5" w:rsidRPr="00EC19D5" w:rsidTr="00D30597">
        <w:tc>
          <w:tcPr>
            <w:tcW w:w="2131" w:type="dxa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Длина (м)</w:t>
            </w:r>
          </w:p>
        </w:tc>
        <w:tc>
          <w:tcPr>
            <w:tcW w:w="2092" w:type="dxa"/>
            <w:gridSpan w:val="3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Ширина (м)</w:t>
            </w:r>
          </w:p>
        </w:tc>
        <w:tc>
          <w:tcPr>
            <w:tcW w:w="1683" w:type="dxa"/>
            <w:gridSpan w:val="3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Высота (м)</w:t>
            </w:r>
          </w:p>
        </w:tc>
        <w:tc>
          <w:tcPr>
            <w:tcW w:w="5298" w:type="dxa"/>
            <w:gridSpan w:val="9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Минимальный радиус поворота с грузом (м)</w:t>
            </w:r>
          </w:p>
        </w:tc>
      </w:tr>
      <w:tr w:rsidR="00EC19D5" w:rsidRPr="00EC19D5" w:rsidTr="00D30597">
        <w:tc>
          <w:tcPr>
            <w:tcW w:w="2131" w:type="dxa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092" w:type="dxa"/>
            <w:gridSpan w:val="3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683" w:type="dxa"/>
            <w:gridSpan w:val="3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5298" w:type="dxa"/>
            <w:gridSpan w:val="9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5906" w:type="dxa"/>
            <w:gridSpan w:val="7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Необходимость автомобиля сопровождения (прикрытия)</w:t>
            </w:r>
          </w:p>
        </w:tc>
        <w:tc>
          <w:tcPr>
            <w:tcW w:w="5298" w:type="dxa"/>
            <w:gridSpan w:val="9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7248" w:type="dxa"/>
            <w:gridSpan w:val="9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Предполагаемая максимальная скорость движения транспортного средства (автопоезда) (</w:t>
            </w:r>
            <w:proofErr w:type="gramStart"/>
            <w:r w:rsidRPr="00EC19D5">
              <w:rPr>
                <w:rFonts w:eastAsia="Times New Roman"/>
                <w:sz w:val="18"/>
                <w:szCs w:val="18"/>
              </w:rPr>
              <w:t>км</w:t>
            </w:r>
            <w:proofErr w:type="gramEnd"/>
            <w:r w:rsidRPr="00EC19D5">
              <w:rPr>
                <w:rFonts w:eastAsia="Times New Roman"/>
                <w:sz w:val="18"/>
                <w:szCs w:val="18"/>
              </w:rPr>
              <w:t>/час)</w:t>
            </w:r>
          </w:p>
        </w:tc>
        <w:tc>
          <w:tcPr>
            <w:tcW w:w="3956" w:type="dxa"/>
            <w:gridSpan w:val="7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7248" w:type="dxa"/>
            <w:gridSpan w:val="9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Банковские реквизиты</w:t>
            </w:r>
          </w:p>
        </w:tc>
        <w:tc>
          <w:tcPr>
            <w:tcW w:w="3956" w:type="dxa"/>
            <w:gridSpan w:val="7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11204" w:type="dxa"/>
            <w:gridSpan w:val="16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11204" w:type="dxa"/>
            <w:gridSpan w:val="16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Оплату гарантируем</w:t>
            </w:r>
          </w:p>
        </w:tc>
      </w:tr>
      <w:tr w:rsidR="00EC19D5" w:rsidRPr="00EC19D5" w:rsidTr="00D30597">
        <w:tc>
          <w:tcPr>
            <w:tcW w:w="3626" w:type="dxa"/>
            <w:gridSpan w:val="2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353" w:type="dxa"/>
            <w:gridSpan w:val="8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225" w:type="dxa"/>
            <w:gridSpan w:val="6"/>
          </w:tcPr>
          <w:p w:rsidR="00EC19D5" w:rsidRPr="00EC19D5" w:rsidRDefault="00EC19D5" w:rsidP="00EC19D5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EC19D5" w:rsidRPr="00EC19D5" w:rsidTr="00D30597">
        <w:tc>
          <w:tcPr>
            <w:tcW w:w="3626" w:type="dxa"/>
            <w:gridSpan w:val="2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(должность)</w:t>
            </w:r>
          </w:p>
        </w:tc>
        <w:tc>
          <w:tcPr>
            <w:tcW w:w="4353" w:type="dxa"/>
            <w:gridSpan w:val="8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(подпись)</w:t>
            </w:r>
          </w:p>
        </w:tc>
        <w:tc>
          <w:tcPr>
            <w:tcW w:w="3225" w:type="dxa"/>
            <w:gridSpan w:val="6"/>
          </w:tcPr>
          <w:p w:rsidR="00EC19D5" w:rsidRPr="00EC19D5" w:rsidRDefault="00EC19D5" w:rsidP="00EC19D5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(фамилия)</w:t>
            </w:r>
          </w:p>
        </w:tc>
      </w:tr>
    </w:tbl>
    <w:p w:rsidR="00EC19D5" w:rsidRPr="00EC19D5" w:rsidRDefault="00EC19D5" w:rsidP="00EC19D5">
      <w:pPr>
        <w:widowControl/>
        <w:autoSpaceDE/>
        <w:autoSpaceDN/>
        <w:adjustRightInd/>
        <w:rPr>
          <w:rFonts w:eastAsiaTheme="minorHAnsi"/>
          <w:sz w:val="18"/>
          <w:szCs w:val="18"/>
          <w:lang w:eastAsia="en-US"/>
        </w:rPr>
      </w:pPr>
      <w:r w:rsidRPr="00EC19D5">
        <w:rPr>
          <w:rFonts w:eastAsiaTheme="minorHAnsi"/>
          <w:sz w:val="18"/>
          <w:szCs w:val="18"/>
          <w:lang w:eastAsia="en-US"/>
        </w:rPr>
        <w:t>--------------------------------</w:t>
      </w:r>
    </w:p>
    <w:p w:rsidR="00EC19D5" w:rsidRPr="00EC19D5" w:rsidRDefault="00EC19D5" w:rsidP="00EC19D5">
      <w:pPr>
        <w:widowControl/>
        <w:autoSpaceDE/>
        <w:autoSpaceDN/>
        <w:adjustRightInd/>
        <w:rPr>
          <w:rFonts w:eastAsiaTheme="minorHAnsi"/>
          <w:sz w:val="18"/>
          <w:szCs w:val="18"/>
          <w:lang w:eastAsia="en-US"/>
        </w:rPr>
      </w:pPr>
      <w:r w:rsidRPr="00EC19D5">
        <w:rPr>
          <w:rFonts w:eastAsiaTheme="minorHAnsi"/>
          <w:sz w:val="18"/>
          <w:szCs w:val="18"/>
          <w:lang w:eastAsia="en-US"/>
        </w:rPr>
        <w:t xml:space="preserve">                               &lt;*&gt; Для российских владельцев транспортных средств.</w:t>
      </w:r>
    </w:p>
    <w:p w:rsidR="00EC19D5" w:rsidRPr="00EC19D5" w:rsidRDefault="00EC19D5" w:rsidP="00EC19D5">
      <w:pPr>
        <w:widowControl/>
        <w:autoSpaceDE/>
        <w:autoSpaceDN/>
        <w:adjustRightInd/>
        <w:rPr>
          <w:rFonts w:eastAsiaTheme="minorHAnsi"/>
          <w:sz w:val="18"/>
          <w:szCs w:val="18"/>
          <w:lang w:eastAsia="en-US"/>
        </w:rPr>
      </w:pPr>
      <w:r w:rsidRPr="00EC19D5">
        <w:rPr>
          <w:rFonts w:eastAsiaTheme="minorHAnsi"/>
          <w:sz w:val="18"/>
          <w:szCs w:val="18"/>
          <w:lang w:eastAsia="en-US"/>
        </w:rPr>
        <w:t xml:space="preserve">                              &lt;**&gt; В графе указывается полное наименование груза, основные характеристики, марка, модель, описание </w:t>
      </w:r>
    </w:p>
    <w:p w:rsidR="00EC19D5" w:rsidRDefault="00EC19D5" w:rsidP="00D30597">
      <w:pPr>
        <w:widowControl/>
        <w:autoSpaceDE/>
        <w:autoSpaceDN/>
        <w:adjustRightInd/>
        <w:rPr>
          <w:rFonts w:eastAsiaTheme="minorHAnsi"/>
          <w:sz w:val="18"/>
          <w:szCs w:val="18"/>
          <w:lang w:eastAsia="en-US"/>
        </w:rPr>
      </w:pPr>
      <w:r w:rsidRPr="00EC19D5">
        <w:rPr>
          <w:rFonts w:eastAsiaTheme="minorHAnsi"/>
          <w:sz w:val="18"/>
          <w:szCs w:val="18"/>
          <w:lang w:eastAsia="en-US"/>
        </w:rPr>
        <w:t xml:space="preserve">                              индивидуальной и транс</w:t>
      </w:r>
      <w:r w:rsidR="00E67872">
        <w:rPr>
          <w:rFonts w:eastAsiaTheme="minorHAnsi"/>
          <w:sz w:val="18"/>
          <w:szCs w:val="18"/>
          <w:lang w:eastAsia="en-US"/>
        </w:rPr>
        <w:t>портной тары (способ крепления</w:t>
      </w:r>
      <w:r w:rsidR="007F1464">
        <w:rPr>
          <w:rFonts w:eastAsiaTheme="minorHAnsi"/>
          <w:sz w:val="18"/>
          <w:szCs w:val="18"/>
          <w:lang w:eastAsia="en-US"/>
        </w:rPr>
        <w:t>)</w:t>
      </w:r>
      <w:r w:rsidR="00D30597">
        <w:rPr>
          <w:rFonts w:eastAsiaTheme="minorHAnsi"/>
          <w:sz w:val="18"/>
          <w:szCs w:val="18"/>
          <w:lang w:eastAsia="en-US"/>
        </w:rPr>
        <w:t xml:space="preserve"> </w:t>
      </w:r>
    </w:p>
    <w:p w:rsidR="00D30597" w:rsidRDefault="00D30597" w:rsidP="00D30597">
      <w:pPr>
        <w:widowControl/>
        <w:autoSpaceDE/>
        <w:autoSpaceDN/>
        <w:adjustRightInd/>
        <w:rPr>
          <w:rFonts w:eastAsiaTheme="minorHAnsi"/>
          <w:sz w:val="18"/>
          <w:szCs w:val="18"/>
          <w:lang w:eastAsia="en-US"/>
        </w:rPr>
      </w:pPr>
    </w:p>
    <w:p w:rsidR="00D30597" w:rsidRDefault="00D30597" w:rsidP="00D30597">
      <w:pPr>
        <w:widowControl/>
        <w:autoSpaceDE/>
        <w:autoSpaceDN/>
        <w:adjustRightInd/>
        <w:rPr>
          <w:rFonts w:eastAsiaTheme="minorHAnsi"/>
          <w:sz w:val="18"/>
          <w:szCs w:val="18"/>
          <w:lang w:eastAsia="en-US"/>
        </w:rPr>
      </w:pPr>
    </w:p>
    <w:p w:rsidR="00D30597" w:rsidRDefault="00D30597" w:rsidP="00D30597">
      <w:pPr>
        <w:widowControl/>
        <w:autoSpaceDE/>
        <w:autoSpaceDN/>
        <w:adjustRightInd/>
        <w:rPr>
          <w:rFonts w:cs="Calibri"/>
          <w:b/>
          <w:bCs/>
        </w:rPr>
      </w:pPr>
    </w:p>
    <w:p w:rsidR="00D30597" w:rsidRDefault="00D30597" w:rsidP="00D30597">
      <w:pPr>
        <w:widowControl/>
        <w:autoSpaceDE/>
        <w:autoSpaceDN/>
        <w:adjustRightInd/>
        <w:rPr>
          <w:rFonts w:cs="Calibri"/>
          <w:b/>
          <w:bCs/>
        </w:rPr>
      </w:pPr>
    </w:p>
    <w:p w:rsidR="00D30597" w:rsidRDefault="00D30597" w:rsidP="00D30597">
      <w:pPr>
        <w:widowControl/>
        <w:autoSpaceDE/>
        <w:autoSpaceDN/>
        <w:adjustRightInd/>
        <w:rPr>
          <w:rFonts w:cs="Calibri"/>
          <w:b/>
          <w:bCs/>
        </w:rPr>
      </w:pPr>
    </w:p>
    <w:p w:rsidR="00D30597" w:rsidRDefault="00D30597" w:rsidP="00D30597">
      <w:pPr>
        <w:widowControl/>
        <w:autoSpaceDE/>
        <w:autoSpaceDN/>
        <w:adjustRightInd/>
        <w:rPr>
          <w:rFonts w:cs="Calibri"/>
          <w:b/>
          <w:bCs/>
        </w:rPr>
      </w:pPr>
    </w:p>
    <w:p w:rsidR="00D30597" w:rsidRDefault="00D30597" w:rsidP="00D30597">
      <w:pPr>
        <w:widowControl/>
        <w:autoSpaceDE/>
        <w:autoSpaceDN/>
        <w:adjustRightInd/>
        <w:rPr>
          <w:rFonts w:cs="Calibri"/>
          <w:b/>
          <w:bCs/>
        </w:rPr>
      </w:pPr>
    </w:p>
    <w:p w:rsidR="00D30597" w:rsidRDefault="00D30597" w:rsidP="00D30597">
      <w:pPr>
        <w:jc w:val="right"/>
        <w:rPr>
          <w:lang w:eastAsia="en-US"/>
        </w:rPr>
      </w:pPr>
      <w:r>
        <w:rPr>
          <w:lang w:eastAsia="en-US"/>
        </w:rPr>
        <w:lastRenderedPageBreak/>
        <w:t>Приложение 1</w:t>
      </w:r>
    </w:p>
    <w:p w:rsidR="00D30597" w:rsidRDefault="00D30597" w:rsidP="00D30597">
      <w:pPr>
        <w:jc w:val="right"/>
        <w:rPr>
          <w:lang w:eastAsia="en-US"/>
        </w:rPr>
      </w:pPr>
    </w:p>
    <w:p w:rsidR="00D30597" w:rsidRDefault="00D30597" w:rsidP="00D30597">
      <w:pPr>
        <w:jc w:val="right"/>
        <w:rPr>
          <w:lang w:eastAsia="en-US"/>
        </w:rPr>
      </w:pPr>
    </w:p>
    <w:p w:rsidR="00D30597" w:rsidRPr="00EC19D5" w:rsidRDefault="00D30597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Филиал ПАО «МРСК Северо-Запада»</w:t>
      </w:r>
    </w:p>
    <w:p w:rsidR="00D30597" w:rsidRPr="00EC19D5" w:rsidRDefault="00D30597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«</w:t>
      </w:r>
      <w:proofErr w:type="spellStart"/>
      <w:r>
        <w:rPr>
          <w:rFonts w:eastAsia="Times New Roman"/>
          <w:sz w:val="18"/>
          <w:szCs w:val="18"/>
        </w:rPr>
        <w:t>Карелэнерго</w:t>
      </w:r>
      <w:proofErr w:type="spellEnd"/>
      <w:r>
        <w:rPr>
          <w:rFonts w:eastAsia="Times New Roman"/>
          <w:sz w:val="18"/>
          <w:szCs w:val="18"/>
        </w:rPr>
        <w:t>», г. Петрозаводск, ул. Кирова, д.45</w:t>
      </w:r>
    </w:p>
    <w:p w:rsidR="00D30597" w:rsidRPr="00EC19D5" w:rsidRDefault="00D30597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r w:rsidRPr="00EC19D5">
        <w:rPr>
          <w:rFonts w:eastAsia="Times New Roman"/>
          <w:sz w:val="18"/>
          <w:szCs w:val="18"/>
        </w:rPr>
        <w:t xml:space="preserve">Исх. от  </w:t>
      </w:r>
      <w:r>
        <w:rPr>
          <w:rFonts w:eastAsia="Times New Roman"/>
          <w:sz w:val="18"/>
          <w:szCs w:val="18"/>
        </w:rPr>
        <w:t>01.01.2019</w:t>
      </w:r>
      <w:r w:rsidRPr="00EC19D5">
        <w:rPr>
          <w:rFonts w:eastAsia="Times New Roman"/>
          <w:sz w:val="18"/>
          <w:szCs w:val="18"/>
        </w:rPr>
        <w:t xml:space="preserve"> N </w:t>
      </w:r>
      <w:r>
        <w:rPr>
          <w:rFonts w:eastAsia="Times New Roman"/>
          <w:sz w:val="18"/>
          <w:szCs w:val="18"/>
        </w:rPr>
        <w:t>1</w:t>
      </w:r>
    </w:p>
    <w:p w:rsidR="00D30597" w:rsidRPr="00EC19D5" w:rsidRDefault="00D30597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r w:rsidRPr="00EC19D5">
        <w:rPr>
          <w:rFonts w:eastAsia="Times New Roman"/>
          <w:sz w:val="18"/>
          <w:szCs w:val="18"/>
        </w:rPr>
        <w:t>поступило в __________________________</w:t>
      </w:r>
    </w:p>
    <w:p w:rsidR="00D30597" w:rsidRPr="00EC19D5" w:rsidRDefault="00D30597" w:rsidP="00D30597">
      <w:pPr>
        <w:adjustRightInd/>
        <w:ind w:left="2124"/>
        <w:jc w:val="both"/>
        <w:rPr>
          <w:rFonts w:eastAsia="Times New Roman"/>
          <w:sz w:val="18"/>
          <w:szCs w:val="18"/>
        </w:rPr>
      </w:pPr>
      <w:r w:rsidRPr="00EC19D5">
        <w:rPr>
          <w:rFonts w:eastAsia="Times New Roman"/>
          <w:sz w:val="18"/>
          <w:szCs w:val="18"/>
        </w:rPr>
        <w:t>дата ________________ N ______________</w:t>
      </w:r>
    </w:p>
    <w:p w:rsidR="00D30597" w:rsidRDefault="00D30597" w:rsidP="00D30597">
      <w:pPr>
        <w:jc w:val="right"/>
        <w:rPr>
          <w:lang w:eastAsia="en-US"/>
        </w:rPr>
      </w:pPr>
    </w:p>
    <w:p w:rsidR="00D30597" w:rsidRDefault="00D30597" w:rsidP="00D30597">
      <w:pPr>
        <w:widowControl/>
        <w:autoSpaceDE/>
        <w:autoSpaceDN/>
        <w:adjustRightInd/>
        <w:rPr>
          <w:rFonts w:cs="Calibri"/>
          <w:b/>
          <w:bCs/>
        </w:rPr>
      </w:pPr>
    </w:p>
    <w:p w:rsidR="00D30597" w:rsidRPr="00EC19D5" w:rsidRDefault="00D30597" w:rsidP="00D30597">
      <w:pPr>
        <w:adjustRightInd/>
        <w:jc w:val="both"/>
        <w:rPr>
          <w:rFonts w:eastAsia="Times New Roman"/>
          <w:sz w:val="18"/>
          <w:szCs w:val="18"/>
        </w:rPr>
      </w:pPr>
    </w:p>
    <w:p w:rsidR="00D30597" w:rsidRPr="00EC19D5" w:rsidRDefault="00D30597" w:rsidP="00D30597">
      <w:pPr>
        <w:adjustRightInd/>
        <w:jc w:val="center"/>
        <w:rPr>
          <w:rFonts w:eastAsia="Times New Roman"/>
          <w:b/>
          <w:sz w:val="18"/>
          <w:szCs w:val="18"/>
        </w:rPr>
      </w:pPr>
      <w:r>
        <w:rPr>
          <w:rFonts w:eastAsia="Times New Roman"/>
          <w:b/>
          <w:sz w:val="18"/>
          <w:szCs w:val="18"/>
        </w:rPr>
        <w:t>ОБРАЗЕЦ ЗАПАОЛНЕНИЯ ЗАЯВЛЕНИЯ</w:t>
      </w:r>
    </w:p>
    <w:p w:rsidR="00D30597" w:rsidRPr="00EC19D5" w:rsidRDefault="00D30597" w:rsidP="00D30597">
      <w:pPr>
        <w:adjustRightInd/>
        <w:jc w:val="center"/>
        <w:rPr>
          <w:rFonts w:eastAsia="Times New Roman"/>
          <w:b/>
          <w:sz w:val="18"/>
          <w:szCs w:val="18"/>
        </w:rPr>
      </w:pPr>
      <w:r w:rsidRPr="00EC19D5">
        <w:rPr>
          <w:rFonts w:eastAsia="Times New Roman"/>
          <w:b/>
          <w:sz w:val="18"/>
          <w:szCs w:val="18"/>
        </w:rPr>
        <w:t xml:space="preserve">на получение специального </w:t>
      </w:r>
      <w:proofErr w:type="gramStart"/>
      <w:r w:rsidRPr="00EC19D5">
        <w:rPr>
          <w:rFonts w:eastAsia="Times New Roman"/>
          <w:b/>
          <w:sz w:val="18"/>
          <w:szCs w:val="18"/>
        </w:rPr>
        <w:t>разрешения</w:t>
      </w:r>
      <w:proofErr w:type="gramEnd"/>
      <w:r w:rsidRPr="00EC19D5">
        <w:rPr>
          <w:rFonts w:eastAsia="Times New Roman"/>
          <w:b/>
          <w:sz w:val="18"/>
          <w:szCs w:val="18"/>
        </w:rPr>
        <w:t xml:space="preserve"> на движение</w:t>
      </w:r>
    </w:p>
    <w:p w:rsidR="00D30597" w:rsidRPr="00EC19D5" w:rsidRDefault="00D30597" w:rsidP="00D30597">
      <w:pPr>
        <w:adjustRightInd/>
        <w:jc w:val="center"/>
        <w:rPr>
          <w:rFonts w:eastAsia="Times New Roman"/>
          <w:b/>
          <w:sz w:val="18"/>
          <w:szCs w:val="18"/>
        </w:rPr>
      </w:pPr>
      <w:r w:rsidRPr="00EC19D5">
        <w:rPr>
          <w:rFonts w:eastAsia="Times New Roman"/>
          <w:b/>
          <w:sz w:val="18"/>
          <w:szCs w:val="18"/>
        </w:rPr>
        <w:t>по автомобильным дорогам транспортного средства,</w:t>
      </w:r>
    </w:p>
    <w:p w:rsidR="00D30597" w:rsidRPr="00EC19D5" w:rsidRDefault="00D30597" w:rsidP="00D30597">
      <w:pPr>
        <w:adjustRightInd/>
        <w:jc w:val="center"/>
        <w:rPr>
          <w:rFonts w:eastAsia="Times New Roman"/>
          <w:b/>
          <w:sz w:val="18"/>
          <w:szCs w:val="18"/>
        </w:rPr>
      </w:pPr>
      <w:proofErr w:type="gramStart"/>
      <w:r w:rsidRPr="00EC19D5">
        <w:rPr>
          <w:rFonts w:eastAsia="Times New Roman"/>
          <w:b/>
          <w:sz w:val="18"/>
          <w:szCs w:val="18"/>
        </w:rPr>
        <w:t>осуществляющего</w:t>
      </w:r>
      <w:proofErr w:type="gramEnd"/>
      <w:r w:rsidRPr="00EC19D5">
        <w:rPr>
          <w:rFonts w:eastAsia="Times New Roman"/>
          <w:b/>
          <w:sz w:val="18"/>
          <w:szCs w:val="18"/>
        </w:rPr>
        <w:t xml:space="preserve"> перевозки тяжеловесных</w:t>
      </w:r>
    </w:p>
    <w:p w:rsidR="00D30597" w:rsidRPr="00EC19D5" w:rsidRDefault="00D30597" w:rsidP="00D30597">
      <w:pPr>
        <w:adjustRightInd/>
        <w:jc w:val="center"/>
        <w:rPr>
          <w:rFonts w:eastAsia="Times New Roman"/>
          <w:b/>
          <w:sz w:val="18"/>
          <w:szCs w:val="18"/>
        </w:rPr>
      </w:pPr>
      <w:r w:rsidRPr="00EC19D5">
        <w:rPr>
          <w:rFonts w:eastAsia="Times New Roman"/>
          <w:b/>
          <w:sz w:val="18"/>
          <w:szCs w:val="18"/>
        </w:rPr>
        <w:t>и (или) крупногабаритных грузов</w:t>
      </w:r>
    </w:p>
    <w:p w:rsidR="00D30597" w:rsidRPr="00EC19D5" w:rsidRDefault="00D30597" w:rsidP="00D30597">
      <w:pPr>
        <w:adjustRightInd/>
        <w:jc w:val="both"/>
        <w:rPr>
          <w:rFonts w:eastAsia="Times New Roman"/>
          <w:sz w:val="18"/>
          <w:szCs w:val="18"/>
        </w:rPr>
      </w:pPr>
    </w:p>
    <w:tbl>
      <w:tblPr>
        <w:tblW w:w="0" w:type="auto"/>
        <w:tblInd w:w="1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31"/>
        <w:gridCol w:w="1495"/>
        <w:gridCol w:w="150"/>
        <w:gridCol w:w="447"/>
        <w:gridCol w:w="427"/>
        <w:gridCol w:w="791"/>
        <w:gridCol w:w="465"/>
        <w:gridCol w:w="465"/>
        <w:gridCol w:w="877"/>
        <w:gridCol w:w="731"/>
        <w:gridCol w:w="439"/>
        <w:gridCol w:w="155"/>
        <w:gridCol w:w="463"/>
        <w:gridCol w:w="160"/>
        <w:gridCol w:w="633"/>
        <w:gridCol w:w="1375"/>
      </w:tblGrid>
      <w:tr w:rsidR="00D30597" w:rsidRPr="00EC19D5" w:rsidTr="00D30597">
        <w:tc>
          <w:tcPr>
            <w:tcW w:w="11204" w:type="dxa"/>
            <w:gridSpan w:val="16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Наименование, адрес и телефон владельца транспортного средства</w:t>
            </w:r>
          </w:p>
        </w:tc>
      </w:tr>
      <w:tr w:rsidR="00D30597" w:rsidRPr="00EC19D5" w:rsidTr="00D30597">
        <w:tc>
          <w:tcPr>
            <w:tcW w:w="11204" w:type="dxa"/>
            <w:gridSpan w:val="16"/>
          </w:tcPr>
          <w:p w:rsidR="00D30597" w:rsidRPr="00EC19D5" w:rsidRDefault="00D3059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Филиал ПАО «МРСК Северо-Запада» «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Карелэнерго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», г. Петрозаводск, ул. Кирова, д.45, 88142 000 000</w:t>
            </w:r>
          </w:p>
          <w:p w:rsidR="00D30597" w:rsidRPr="00EC19D5" w:rsidRDefault="00D3059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D30597" w:rsidRPr="00EC19D5" w:rsidTr="00D30597">
        <w:tc>
          <w:tcPr>
            <w:tcW w:w="11204" w:type="dxa"/>
            <w:gridSpan w:val="16"/>
          </w:tcPr>
          <w:p w:rsidR="00D30597" w:rsidRPr="00EC19D5" w:rsidRDefault="00D3059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D30597" w:rsidRPr="00EC19D5" w:rsidTr="00D30597">
        <w:tc>
          <w:tcPr>
            <w:tcW w:w="4650" w:type="dxa"/>
            <w:gridSpan w:val="5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 xml:space="preserve">ИНН, ОГРН/ОГРИП владельца транспортного средства </w:t>
            </w:r>
            <w:hyperlink w:anchor="P406" w:history="1">
              <w:r w:rsidRPr="00EC19D5">
                <w:rPr>
                  <w:rFonts w:eastAsia="Times New Roman"/>
                  <w:color w:val="0000FF"/>
                  <w:sz w:val="18"/>
                  <w:szCs w:val="18"/>
                </w:rPr>
                <w:t>&lt;*&gt;</w:t>
              </w:r>
            </w:hyperlink>
          </w:p>
        </w:tc>
        <w:tc>
          <w:tcPr>
            <w:tcW w:w="6554" w:type="dxa"/>
            <w:gridSpan w:val="11"/>
          </w:tcPr>
          <w:p w:rsidR="00D30597" w:rsidRPr="00EC19D5" w:rsidRDefault="00D3059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ИНН 7800000000, ОГРН 1000000000000</w:t>
            </w:r>
          </w:p>
        </w:tc>
      </w:tr>
      <w:tr w:rsidR="00D30597" w:rsidRPr="00EC19D5" w:rsidTr="00D30597">
        <w:tc>
          <w:tcPr>
            <w:tcW w:w="11204" w:type="dxa"/>
            <w:gridSpan w:val="16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Маршрут движения</w:t>
            </w:r>
          </w:p>
        </w:tc>
      </w:tr>
      <w:tr w:rsidR="00D30597" w:rsidRPr="00EC19D5" w:rsidTr="00D30597">
        <w:tc>
          <w:tcPr>
            <w:tcW w:w="11204" w:type="dxa"/>
            <w:gridSpan w:val="16"/>
          </w:tcPr>
          <w:p w:rsidR="00D30597" w:rsidRPr="00EC19D5" w:rsidRDefault="00EB1040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п</w:t>
            </w:r>
            <w:r w:rsidR="00D30597">
              <w:rPr>
                <w:rFonts w:eastAsia="Times New Roman"/>
                <w:sz w:val="18"/>
                <w:szCs w:val="18"/>
              </w:rPr>
              <w:t xml:space="preserve">. Суккозеро ПС-32С (пер. </w:t>
            </w:r>
            <w:proofErr w:type="gramStart"/>
            <w:r w:rsidR="00D30597">
              <w:rPr>
                <w:rFonts w:eastAsia="Times New Roman"/>
                <w:sz w:val="18"/>
                <w:szCs w:val="18"/>
              </w:rPr>
              <w:t>Гористый</w:t>
            </w:r>
            <w:proofErr w:type="gramEnd"/>
            <w:r w:rsidR="00D30597">
              <w:rPr>
                <w:rFonts w:eastAsia="Times New Roman"/>
                <w:sz w:val="18"/>
                <w:szCs w:val="18"/>
              </w:rPr>
              <w:t xml:space="preserve"> - ул. Лесная) – а/д «</w:t>
            </w:r>
            <w:r>
              <w:rPr>
                <w:rFonts w:eastAsia="Times New Roman"/>
                <w:sz w:val="18"/>
                <w:szCs w:val="18"/>
              </w:rPr>
              <w:t>Муезерский-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Гимолы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-Поросозеро</w:t>
            </w:r>
            <w:r w:rsidR="00D30597">
              <w:rPr>
                <w:rFonts w:eastAsia="Times New Roman"/>
                <w:sz w:val="18"/>
                <w:szCs w:val="18"/>
              </w:rPr>
              <w:t>»</w:t>
            </w:r>
          </w:p>
        </w:tc>
      </w:tr>
      <w:tr w:rsidR="00D30597" w:rsidRPr="00EC19D5" w:rsidTr="00D30597">
        <w:tc>
          <w:tcPr>
            <w:tcW w:w="8573" w:type="dxa"/>
            <w:gridSpan w:val="12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Вид перевозки (международная, межрегиональная, местная)</w:t>
            </w:r>
          </w:p>
        </w:tc>
        <w:tc>
          <w:tcPr>
            <w:tcW w:w="2631" w:type="dxa"/>
            <w:gridSpan w:val="4"/>
          </w:tcPr>
          <w:p w:rsidR="00D30597" w:rsidRPr="00EC19D5" w:rsidRDefault="00EB1040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местная</w:t>
            </w:r>
          </w:p>
        </w:tc>
      </w:tr>
      <w:tr w:rsidR="00D30597" w:rsidRPr="00EC19D5" w:rsidTr="00D30597">
        <w:tc>
          <w:tcPr>
            <w:tcW w:w="4650" w:type="dxa"/>
            <w:gridSpan w:val="5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На срок</w:t>
            </w:r>
          </w:p>
        </w:tc>
        <w:tc>
          <w:tcPr>
            <w:tcW w:w="791" w:type="dxa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с</w:t>
            </w:r>
          </w:p>
        </w:tc>
        <w:tc>
          <w:tcPr>
            <w:tcW w:w="3595" w:type="dxa"/>
            <w:gridSpan w:val="7"/>
          </w:tcPr>
          <w:p w:rsidR="00D30597" w:rsidRPr="00EC19D5" w:rsidRDefault="00EB1040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01.01.2019</w:t>
            </w:r>
          </w:p>
        </w:tc>
        <w:tc>
          <w:tcPr>
            <w:tcW w:w="793" w:type="dxa"/>
            <w:gridSpan w:val="2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по</w:t>
            </w:r>
          </w:p>
        </w:tc>
        <w:tc>
          <w:tcPr>
            <w:tcW w:w="1375" w:type="dxa"/>
          </w:tcPr>
          <w:p w:rsidR="00D30597" w:rsidRPr="00EC19D5" w:rsidRDefault="00EB1040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10.01.2019</w:t>
            </w:r>
          </w:p>
        </w:tc>
      </w:tr>
      <w:tr w:rsidR="00D30597" w:rsidRPr="00EC19D5" w:rsidTr="00D30597">
        <w:tc>
          <w:tcPr>
            <w:tcW w:w="4650" w:type="dxa"/>
            <w:gridSpan w:val="5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На количество поездок</w:t>
            </w:r>
          </w:p>
        </w:tc>
        <w:tc>
          <w:tcPr>
            <w:tcW w:w="6554" w:type="dxa"/>
            <w:gridSpan w:val="11"/>
          </w:tcPr>
          <w:p w:rsidR="00D30597" w:rsidRPr="00EC19D5" w:rsidRDefault="00EB1040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</w:tr>
      <w:tr w:rsidR="00D30597" w:rsidRPr="00EC19D5" w:rsidTr="00D30597">
        <w:tc>
          <w:tcPr>
            <w:tcW w:w="4650" w:type="dxa"/>
            <w:gridSpan w:val="5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Характеристика груза:</w:t>
            </w:r>
          </w:p>
        </w:tc>
        <w:tc>
          <w:tcPr>
            <w:tcW w:w="1721" w:type="dxa"/>
            <w:gridSpan w:val="3"/>
          </w:tcPr>
          <w:p w:rsidR="00D30597" w:rsidRPr="00EC19D5" w:rsidRDefault="00EB1040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Не делимый</w:t>
            </w:r>
          </w:p>
        </w:tc>
        <w:tc>
          <w:tcPr>
            <w:tcW w:w="2825" w:type="dxa"/>
            <w:gridSpan w:val="6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008" w:type="dxa"/>
            <w:gridSpan w:val="2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нет</w:t>
            </w:r>
          </w:p>
        </w:tc>
      </w:tr>
      <w:tr w:rsidR="00D30597" w:rsidRPr="00EC19D5" w:rsidTr="00D30597">
        <w:tc>
          <w:tcPr>
            <w:tcW w:w="6371" w:type="dxa"/>
            <w:gridSpan w:val="8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 xml:space="preserve">Наименование </w:t>
            </w:r>
            <w:hyperlink w:anchor="P407" w:history="1">
              <w:r w:rsidRPr="00EC19D5">
                <w:rPr>
                  <w:rFonts w:eastAsia="Times New Roman"/>
                  <w:color w:val="0000FF"/>
                  <w:sz w:val="18"/>
                  <w:szCs w:val="18"/>
                </w:rPr>
                <w:t>&lt;**&gt;</w:t>
              </w:r>
            </w:hyperlink>
            <w:r w:rsidR="00EB1040">
              <w:rPr>
                <w:rFonts w:eastAsia="Times New Roman"/>
                <w:color w:val="0000FF"/>
                <w:sz w:val="18"/>
                <w:szCs w:val="18"/>
              </w:rPr>
              <w:t xml:space="preserve"> </w:t>
            </w:r>
            <w:r w:rsidR="00EB1040" w:rsidRPr="00EB1040">
              <w:rPr>
                <w:rFonts w:eastAsia="Times New Roman"/>
                <w:sz w:val="18"/>
                <w:szCs w:val="18"/>
              </w:rPr>
              <w:t>трактор гусеничный ТДТ-А</w:t>
            </w:r>
          </w:p>
        </w:tc>
        <w:tc>
          <w:tcPr>
            <w:tcW w:w="2825" w:type="dxa"/>
            <w:gridSpan w:val="6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Габариты</w:t>
            </w:r>
            <w:r w:rsidR="00EB1040">
              <w:rPr>
                <w:rFonts w:eastAsia="Times New Roman"/>
                <w:sz w:val="18"/>
                <w:szCs w:val="18"/>
              </w:rPr>
              <w:t xml:space="preserve"> 7050х2600х3350 мм</w:t>
            </w:r>
          </w:p>
        </w:tc>
        <w:tc>
          <w:tcPr>
            <w:tcW w:w="2008" w:type="dxa"/>
            <w:gridSpan w:val="2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Масс</w:t>
            </w:r>
            <w:proofErr w:type="gramStart"/>
            <w:r w:rsidRPr="00EC19D5">
              <w:rPr>
                <w:rFonts w:eastAsia="Times New Roman"/>
                <w:sz w:val="18"/>
                <w:szCs w:val="18"/>
              </w:rPr>
              <w:t>а</w:t>
            </w:r>
            <w:r w:rsidR="00EB1040">
              <w:rPr>
                <w:rFonts w:eastAsia="Times New Roman"/>
                <w:sz w:val="18"/>
                <w:szCs w:val="18"/>
              </w:rPr>
              <w:t>(</w:t>
            </w:r>
            <w:proofErr w:type="gramEnd"/>
            <w:r w:rsidR="00EB1040">
              <w:rPr>
                <w:rFonts w:eastAsia="Times New Roman"/>
                <w:sz w:val="18"/>
                <w:szCs w:val="18"/>
              </w:rPr>
              <w:t>т) 13,5</w:t>
            </w:r>
          </w:p>
        </w:tc>
      </w:tr>
      <w:tr w:rsidR="00D30597" w:rsidRPr="00EC19D5" w:rsidTr="00D30597">
        <w:tc>
          <w:tcPr>
            <w:tcW w:w="6371" w:type="dxa"/>
            <w:gridSpan w:val="8"/>
          </w:tcPr>
          <w:p w:rsidR="00D30597" w:rsidRPr="00EC19D5" w:rsidRDefault="00D3059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25" w:type="dxa"/>
            <w:gridSpan w:val="6"/>
          </w:tcPr>
          <w:p w:rsidR="00D30597" w:rsidRPr="00EC19D5" w:rsidRDefault="00D3059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008" w:type="dxa"/>
            <w:gridSpan w:val="2"/>
          </w:tcPr>
          <w:p w:rsidR="00D30597" w:rsidRPr="00EC19D5" w:rsidRDefault="00D3059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D30597" w:rsidRPr="00EC19D5" w:rsidTr="00D30597">
        <w:tc>
          <w:tcPr>
            <w:tcW w:w="11204" w:type="dxa"/>
            <w:gridSpan w:val="16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proofErr w:type="gramStart"/>
            <w:r w:rsidRPr="00EC19D5">
              <w:rPr>
                <w:rFonts w:eastAsia="Times New Roman"/>
                <w:sz w:val="18"/>
                <w:szCs w:val="18"/>
              </w:rPr>
              <w:t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</w:t>
            </w:r>
            <w:proofErr w:type="gramEnd"/>
          </w:p>
        </w:tc>
      </w:tr>
      <w:tr w:rsidR="00D30597" w:rsidRPr="00EC19D5" w:rsidTr="00D30597">
        <w:tc>
          <w:tcPr>
            <w:tcW w:w="11204" w:type="dxa"/>
            <w:gridSpan w:val="16"/>
          </w:tcPr>
          <w:p w:rsidR="00D30597" w:rsidRPr="00EB1040" w:rsidRDefault="00EB1040" w:rsidP="00D762A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Тягач-</w:t>
            </w:r>
            <w:proofErr w:type="gramStart"/>
            <w:r>
              <w:rPr>
                <w:rFonts w:eastAsia="Times New Roman"/>
                <w:sz w:val="18"/>
                <w:szCs w:val="18"/>
                <w:lang w:val="en-US"/>
              </w:rPr>
              <w:t>MAN</w:t>
            </w:r>
            <w:proofErr w:type="gramEnd"/>
            <w:r w:rsidRPr="00EB1040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val="en-US"/>
              </w:rPr>
              <w:t>TGS</w:t>
            </w:r>
            <w:r w:rsidRPr="00EB1040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33.400,  гос.</w:t>
            </w:r>
            <w:r w:rsidR="00D762A7"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sz w:val="18"/>
                <w:szCs w:val="18"/>
              </w:rPr>
              <w:t>регистрационный знак М575</w:t>
            </w:r>
            <w:r w:rsidR="00D762A7">
              <w:rPr>
                <w:rFonts w:eastAsia="Times New Roman"/>
                <w:sz w:val="18"/>
                <w:szCs w:val="18"/>
              </w:rPr>
              <w:t>ЕС</w:t>
            </w:r>
            <w:r>
              <w:rPr>
                <w:rFonts w:eastAsia="Times New Roman"/>
                <w:sz w:val="18"/>
                <w:szCs w:val="18"/>
              </w:rPr>
              <w:t>10</w:t>
            </w:r>
            <w:r w:rsidR="00D762A7">
              <w:rPr>
                <w:rFonts w:eastAsia="Times New Roman"/>
                <w:sz w:val="18"/>
                <w:szCs w:val="18"/>
              </w:rPr>
              <w:t>; ПОЛУПРИЦЕП -943323-0000010, гос. регистрационный знак АК 7490 10</w:t>
            </w:r>
          </w:p>
        </w:tc>
      </w:tr>
      <w:tr w:rsidR="00D30597" w:rsidRPr="00EC19D5" w:rsidTr="00D30597">
        <w:tc>
          <w:tcPr>
            <w:tcW w:w="11204" w:type="dxa"/>
            <w:gridSpan w:val="16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Параметры транспортного средства (автопоезда)</w:t>
            </w:r>
          </w:p>
        </w:tc>
      </w:tr>
      <w:tr w:rsidR="00D30597" w:rsidRPr="00EC19D5" w:rsidTr="00D30597">
        <w:tc>
          <w:tcPr>
            <w:tcW w:w="3776" w:type="dxa"/>
            <w:gridSpan w:val="3"/>
            <w:vMerge w:val="restart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Масса транспортного средства (автопоезда) без груза/с грузом (т)</w:t>
            </w:r>
          </w:p>
        </w:tc>
        <w:tc>
          <w:tcPr>
            <w:tcW w:w="2595" w:type="dxa"/>
            <w:gridSpan w:val="5"/>
            <w:vMerge w:val="restart"/>
          </w:tcPr>
          <w:p w:rsidR="00D30597" w:rsidRPr="00EC19D5" w:rsidRDefault="00D762A7" w:rsidP="00D762A7">
            <w:pPr>
              <w:adjustRightInd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19,55/33,05</w:t>
            </w:r>
          </w:p>
        </w:tc>
        <w:tc>
          <w:tcPr>
            <w:tcW w:w="2047" w:type="dxa"/>
            <w:gridSpan w:val="3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Масса тягача (т)</w:t>
            </w:r>
          </w:p>
        </w:tc>
        <w:tc>
          <w:tcPr>
            <w:tcW w:w="2786" w:type="dxa"/>
            <w:gridSpan w:val="5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Масса прицепа (полуприцепа) (т)</w:t>
            </w:r>
          </w:p>
        </w:tc>
      </w:tr>
      <w:tr w:rsidR="00D30597" w:rsidRPr="00EC19D5" w:rsidTr="00D30597">
        <w:tc>
          <w:tcPr>
            <w:tcW w:w="3776" w:type="dxa"/>
            <w:gridSpan w:val="3"/>
            <w:vMerge/>
          </w:tcPr>
          <w:p w:rsidR="00D30597" w:rsidRPr="00EC19D5" w:rsidRDefault="00D30597" w:rsidP="00D30597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95" w:type="dxa"/>
            <w:gridSpan w:val="5"/>
            <w:vMerge/>
          </w:tcPr>
          <w:p w:rsidR="00D30597" w:rsidRPr="00EC19D5" w:rsidRDefault="00D30597" w:rsidP="00D30597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047" w:type="dxa"/>
            <w:gridSpan w:val="3"/>
          </w:tcPr>
          <w:p w:rsidR="00D30597" w:rsidRPr="00EC19D5" w:rsidRDefault="00D762A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10,55</w:t>
            </w:r>
          </w:p>
        </w:tc>
        <w:tc>
          <w:tcPr>
            <w:tcW w:w="2786" w:type="dxa"/>
            <w:gridSpan w:val="5"/>
          </w:tcPr>
          <w:p w:rsidR="00D30597" w:rsidRPr="00EC19D5" w:rsidRDefault="00D762A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9,0</w:t>
            </w:r>
          </w:p>
        </w:tc>
      </w:tr>
      <w:tr w:rsidR="00D30597" w:rsidRPr="00EC19D5" w:rsidTr="00D30597">
        <w:tc>
          <w:tcPr>
            <w:tcW w:w="3776" w:type="dxa"/>
            <w:gridSpan w:val="3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Расстояния между осями</w:t>
            </w:r>
          </w:p>
        </w:tc>
        <w:tc>
          <w:tcPr>
            <w:tcW w:w="7428" w:type="dxa"/>
            <w:gridSpan w:val="13"/>
          </w:tcPr>
          <w:p w:rsidR="00D30597" w:rsidRPr="00D762A7" w:rsidRDefault="00D762A7" w:rsidP="00D762A7">
            <w:pPr>
              <w:pStyle w:val="ae"/>
              <w:numPr>
                <w:ilvl w:val="0"/>
                <w:numId w:val="4"/>
              </w:num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3,9 м     2) 1,4 м       3) 8,14 м         4)1,36 м</w:t>
            </w:r>
          </w:p>
        </w:tc>
      </w:tr>
      <w:tr w:rsidR="00D30597" w:rsidRPr="00EC19D5" w:rsidTr="00D30597">
        <w:tc>
          <w:tcPr>
            <w:tcW w:w="3776" w:type="dxa"/>
            <w:gridSpan w:val="3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Нагрузки на оси (т)</w:t>
            </w:r>
          </w:p>
        </w:tc>
        <w:tc>
          <w:tcPr>
            <w:tcW w:w="7428" w:type="dxa"/>
            <w:gridSpan w:val="13"/>
          </w:tcPr>
          <w:p w:rsidR="00D30597" w:rsidRPr="00D762A7" w:rsidRDefault="00D762A7" w:rsidP="00D762A7">
            <w:pPr>
              <w:pStyle w:val="ae"/>
              <w:numPr>
                <w:ilvl w:val="0"/>
                <w:numId w:val="5"/>
              </w:num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6,65 т    2) 7,5 т        3) 7,5 т           4)5,7 т            5) 5,7 т</w:t>
            </w:r>
          </w:p>
        </w:tc>
      </w:tr>
      <w:tr w:rsidR="00D30597" w:rsidRPr="00EC19D5" w:rsidTr="00D30597">
        <w:tc>
          <w:tcPr>
            <w:tcW w:w="11204" w:type="dxa"/>
            <w:gridSpan w:val="16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Габариты транспортного средства (автопоезда):</w:t>
            </w:r>
          </w:p>
        </w:tc>
      </w:tr>
      <w:tr w:rsidR="00D30597" w:rsidRPr="00EC19D5" w:rsidTr="00D762A7">
        <w:trPr>
          <w:trHeight w:val="437"/>
        </w:trPr>
        <w:tc>
          <w:tcPr>
            <w:tcW w:w="2131" w:type="dxa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Длина (м)</w:t>
            </w:r>
          </w:p>
        </w:tc>
        <w:tc>
          <w:tcPr>
            <w:tcW w:w="2092" w:type="dxa"/>
            <w:gridSpan w:val="3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Ширина (м)</w:t>
            </w:r>
          </w:p>
        </w:tc>
        <w:tc>
          <w:tcPr>
            <w:tcW w:w="1683" w:type="dxa"/>
            <w:gridSpan w:val="3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Высота (м)</w:t>
            </w:r>
          </w:p>
        </w:tc>
        <w:tc>
          <w:tcPr>
            <w:tcW w:w="5298" w:type="dxa"/>
            <w:gridSpan w:val="9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Минимальный радиус поворота с грузом (м)</w:t>
            </w:r>
          </w:p>
        </w:tc>
      </w:tr>
      <w:tr w:rsidR="00D30597" w:rsidRPr="00EC19D5" w:rsidTr="00D30597">
        <w:tc>
          <w:tcPr>
            <w:tcW w:w="2131" w:type="dxa"/>
          </w:tcPr>
          <w:p w:rsidR="00D30597" w:rsidRPr="00EC19D5" w:rsidRDefault="00D762A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18,0</w:t>
            </w:r>
          </w:p>
        </w:tc>
        <w:tc>
          <w:tcPr>
            <w:tcW w:w="2092" w:type="dxa"/>
            <w:gridSpan w:val="3"/>
          </w:tcPr>
          <w:p w:rsidR="00D30597" w:rsidRPr="00EC19D5" w:rsidRDefault="00D762A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3,15</w:t>
            </w:r>
          </w:p>
        </w:tc>
        <w:tc>
          <w:tcPr>
            <w:tcW w:w="1683" w:type="dxa"/>
            <w:gridSpan w:val="3"/>
          </w:tcPr>
          <w:p w:rsidR="00D30597" w:rsidRPr="00EC19D5" w:rsidRDefault="00D762A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4,45</w:t>
            </w:r>
          </w:p>
        </w:tc>
        <w:tc>
          <w:tcPr>
            <w:tcW w:w="5298" w:type="dxa"/>
            <w:gridSpan w:val="9"/>
          </w:tcPr>
          <w:p w:rsidR="00D30597" w:rsidRPr="00EC19D5" w:rsidRDefault="00D762A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</w:p>
        </w:tc>
      </w:tr>
      <w:tr w:rsidR="00D30597" w:rsidRPr="00EC19D5" w:rsidTr="00D30597">
        <w:tc>
          <w:tcPr>
            <w:tcW w:w="5906" w:type="dxa"/>
            <w:gridSpan w:val="7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Необходимость автомобиля сопровождения (прикрытия)</w:t>
            </w:r>
          </w:p>
        </w:tc>
        <w:tc>
          <w:tcPr>
            <w:tcW w:w="5298" w:type="dxa"/>
            <w:gridSpan w:val="9"/>
          </w:tcPr>
          <w:p w:rsidR="00D30597" w:rsidRPr="00EC19D5" w:rsidRDefault="00D762A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Не требуется</w:t>
            </w:r>
          </w:p>
        </w:tc>
      </w:tr>
      <w:tr w:rsidR="00D30597" w:rsidRPr="00EC19D5" w:rsidTr="00D30597">
        <w:tc>
          <w:tcPr>
            <w:tcW w:w="7248" w:type="dxa"/>
            <w:gridSpan w:val="9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Предполагаемая максимальная скорость движения транспортного средства (автопоезда) (</w:t>
            </w:r>
            <w:proofErr w:type="gramStart"/>
            <w:r w:rsidRPr="00EC19D5">
              <w:rPr>
                <w:rFonts w:eastAsia="Times New Roman"/>
                <w:sz w:val="18"/>
                <w:szCs w:val="18"/>
              </w:rPr>
              <w:t>км</w:t>
            </w:r>
            <w:proofErr w:type="gramEnd"/>
            <w:r w:rsidRPr="00EC19D5">
              <w:rPr>
                <w:rFonts w:eastAsia="Times New Roman"/>
                <w:sz w:val="18"/>
                <w:szCs w:val="18"/>
              </w:rPr>
              <w:t>/час)</w:t>
            </w:r>
          </w:p>
        </w:tc>
        <w:tc>
          <w:tcPr>
            <w:tcW w:w="3956" w:type="dxa"/>
            <w:gridSpan w:val="7"/>
          </w:tcPr>
          <w:p w:rsidR="00D30597" w:rsidRPr="00EC19D5" w:rsidRDefault="00D762A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50 </w:t>
            </w:r>
          </w:p>
        </w:tc>
      </w:tr>
      <w:tr w:rsidR="00D30597" w:rsidRPr="00EC19D5" w:rsidTr="00D30597">
        <w:tc>
          <w:tcPr>
            <w:tcW w:w="7248" w:type="dxa"/>
            <w:gridSpan w:val="9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Банковские реквизиты</w:t>
            </w:r>
          </w:p>
        </w:tc>
        <w:tc>
          <w:tcPr>
            <w:tcW w:w="3956" w:type="dxa"/>
            <w:gridSpan w:val="7"/>
          </w:tcPr>
          <w:p w:rsidR="00D30597" w:rsidRPr="00EC19D5" w:rsidRDefault="00D3059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D30597" w:rsidRPr="00EC19D5" w:rsidTr="00D30597">
        <w:tc>
          <w:tcPr>
            <w:tcW w:w="11204" w:type="dxa"/>
            <w:gridSpan w:val="16"/>
          </w:tcPr>
          <w:p w:rsidR="00D30597" w:rsidRPr="00EC19D5" w:rsidRDefault="00D762A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Расчетный счет № 00000000000000000000 в ГРКЦ НБ РК</w:t>
            </w:r>
            <w:proofErr w:type="gramStart"/>
            <w:r>
              <w:rPr>
                <w:rFonts w:eastAsia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/>
                <w:sz w:val="18"/>
                <w:szCs w:val="18"/>
              </w:rPr>
              <w:t>кор</w:t>
            </w:r>
            <w:proofErr w:type="spellEnd"/>
            <w:r>
              <w:rPr>
                <w:rFonts w:eastAsia="Times New Roman"/>
                <w:sz w:val="18"/>
                <w:szCs w:val="18"/>
              </w:rPr>
              <w:t>. счет 00000000000000000000, БИК 000000000</w:t>
            </w:r>
          </w:p>
        </w:tc>
      </w:tr>
      <w:tr w:rsidR="00D30597" w:rsidRPr="00EC19D5" w:rsidTr="00D30597">
        <w:tc>
          <w:tcPr>
            <w:tcW w:w="11204" w:type="dxa"/>
            <w:gridSpan w:val="16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Оплату гарантируем</w:t>
            </w:r>
          </w:p>
        </w:tc>
      </w:tr>
      <w:tr w:rsidR="00D30597" w:rsidRPr="00EC19D5" w:rsidTr="00D30597">
        <w:tc>
          <w:tcPr>
            <w:tcW w:w="3626" w:type="dxa"/>
            <w:gridSpan w:val="2"/>
          </w:tcPr>
          <w:p w:rsidR="00D30597" w:rsidRPr="00EC19D5" w:rsidRDefault="00D3059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4353" w:type="dxa"/>
            <w:gridSpan w:val="8"/>
          </w:tcPr>
          <w:p w:rsidR="00D30597" w:rsidRPr="00EC19D5" w:rsidRDefault="00D3059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3225" w:type="dxa"/>
            <w:gridSpan w:val="6"/>
          </w:tcPr>
          <w:p w:rsidR="00D30597" w:rsidRPr="00EC19D5" w:rsidRDefault="00D30597" w:rsidP="00D30597">
            <w:pPr>
              <w:adjustRightInd/>
              <w:jc w:val="both"/>
              <w:rPr>
                <w:rFonts w:eastAsia="Times New Roman"/>
                <w:sz w:val="18"/>
                <w:szCs w:val="18"/>
              </w:rPr>
            </w:pPr>
          </w:p>
        </w:tc>
      </w:tr>
      <w:tr w:rsidR="00D30597" w:rsidRPr="00EC19D5" w:rsidTr="00D30597">
        <w:tc>
          <w:tcPr>
            <w:tcW w:w="3626" w:type="dxa"/>
            <w:gridSpan w:val="2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(должность)</w:t>
            </w:r>
          </w:p>
        </w:tc>
        <w:tc>
          <w:tcPr>
            <w:tcW w:w="4353" w:type="dxa"/>
            <w:gridSpan w:val="8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(подпись)</w:t>
            </w:r>
          </w:p>
        </w:tc>
        <w:tc>
          <w:tcPr>
            <w:tcW w:w="3225" w:type="dxa"/>
            <w:gridSpan w:val="6"/>
          </w:tcPr>
          <w:p w:rsidR="00D30597" w:rsidRPr="00EC19D5" w:rsidRDefault="00D30597" w:rsidP="00D30597">
            <w:pPr>
              <w:adjustRightInd/>
              <w:rPr>
                <w:rFonts w:eastAsia="Times New Roman"/>
                <w:sz w:val="18"/>
                <w:szCs w:val="18"/>
              </w:rPr>
            </w:pPr>
            <w:r w:rsidRPr="00EC19D5">
              <w:rPr>
                <w:rFonts w:eastAsia="Times New Roman"/>
                <w:sz w:val="18"/>
                <w:szCs w:val="18"/>
              </w:rPr>
              <w:t>(фамилия)</w:t>
            </w:r>
          </w:p>
        </w:tc>
      </w:tr>
    </w:tbl>
    <w:p w:rsidR="00D30597" w:rsidRDefault="00D30597" w:rsidP="00D30597">
      <w:pPr>
        <w:widowControl/>
        <w:autoSpaceDE/>
        <w:autoSpaceDN/>
        <w:adjustRightInd/>
        <w:rPr>
          <w:rFonts w:eastAsiaTheme="minorHAnsi"/>
          <w:sz w:val="18"/>
          <w:szCs w:val="18"/>
          <w:lang w:eastAsia="en-US"/>
        </w:rPr>
      </w:pPr>
    </w:p>
    <w:p w:rsidR="00D30597" w:rsidRDefault="00D30597" w:rsidP="00D30597">
      <w:pPr>
        <w:widowControl/>
        <w:autoSpaceDE/>
        <w:autoSpaceDN/>
        <w:adjustRightInd/>
        <w:rPr>
          <w:rFonts w:cs="Calibri"/>
          <w:b/>
          <w:bCs/>
        </w:rPr>
      </w:pPr>
    </w:p>
    <w:p w:rsidR="00D30597" w:rsidRDefault="00D30597" w:rsidP="00D30597">
      <w:pPr>
        <w:widowControl/>
        <w:autoSpaceDE/>
        <w:autoSpaceDN/>
        <w:adjustRightInd/>
        <w:rPr>
          <w:rFonts w:cs="Calibri"/>
          <w:b/>
          <w:bCs/>
        </w:rPr>
      </w:pPr>
    </w:p>
    <w:sectPr w:rsidR="00D30597" w:rsidSect="00EA1E31">
      <w:headerReference w:type="default" r:id="rId14"/>
      <w:footerReference w:type="default" r:id="rId15"/>
      <w:pgSz w:w="16839" w:h="11907" w:orient="landscape" w:code="9"/>
      <w:pgMar w:top="851" w:right="567" w:bottom="426" w:left="567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9A6" w:rsidRDefault="000759A6" w:rsidP="004D6E54">
      <w:r>
        <w:separator/>
      </w:r>
    </w:p>
  </w:endnote>
  <w:endnote w:type="continuationSeparator" w:id="0">
    <w:p w:rsidR="000759A6" w:rsidRDefault="000759A6" w:rsidP="004D6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9F" w:rsidRDefault="00BB569F">
    <w:pPr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9F" w:rsidRDefault="00BB569F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9F" w:rsidRPr="00A01E32" w:rsidRDefault="00BB569F" w:rsidP="00A01E32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9A6" w:rsidRDefault="000759A6" w:rsidP="004D6E54">
      <w:r>
        <w:separator/>
      </w:r>
    </w:p>
  </w:footnote>
  <w:footnote w:type="continuationSeparator" w:id="0">
    <w:p w:rsidR="000759A6" w:rsidRDefault="000759A6" w:rsidP="004D6E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9F" w:rsidRDefault="00BB569F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9F" w:rsidRDefault="00BB569F">
    <w:pPr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69F" w:rsidRDefault="00BB569F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71DA"/>
    <w:multiLevelType w:val="hybridMultilevel"/>
    <w:tmpl w:val="973697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621E0"/>
    <w:multiLevelType w:val="hybridMultilevel"/>
    <w:tmpl w:val="76EE235E"/>
    <w:lvl w:ilvl="0" w:tplc="0890D8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275EE"/>
    <w:multiLevelType w:val="hybridMultilevel"/>
    <w:tmpl w:val="87F2F7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A46B96"/>
    <w:multiLevelType w:val="hybridMultilevel"/>
    <w:tmpl w:val="14A68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DF3"/>
    <w:rsid w:val="00015EF9"/>
    <w:rsid w:val="00033F4B"/>
    <w:rsid w:val="000759A6"/>
    <w:rsid w:val="00091D4B"/>
    <w:rsid w:val="000B420C"/>
    <w:rsid w:val="000D6410"/>
    <w:rsid w:val="000F13C7"/>
    <w:rsid w:val="00104BD8"/>
    <w:rsid w:val="001325DE"/>
    <w:rsid w:val="001605DF"/>
    <w:rsid w:val="001C7053"/>
    <w:rsid w:val="001E51D4"/>
    <w:rsid w:val="001F09AB"/>
    <w:rsid w:val="00222B82"/>
    <w:rsid w:val="00252142"/>
    <w:rsid w:val="002B43FC"/>
    <w:rsid w:val="002E0643"/>
    <w:rsid w:val="002E70E8"/>
    <w:rsid w:val="003643BA"/>
    <w:rsid w:val="00376FA0"/>
    <w:rsid w:val="003801BE"/>
    <w:rsid w:val="003D1CEE"/>
    <w:rsid w:val="00423AF2"/>
    <w:rsid w:val="004B3282"/>
    <w:rsid w:val="004B547E"/>
    <w:rsid w:val="004C3CFA"/>
    <w:rsid w:val="004D6E54"/>
    <w:rsid w:val="004E4B45"/>
    <w:rsid w:val="0052094D"/>
    <w:rsid w:val="00537EE7"/>
    <w:rsid w:val="00555AC7"/>
    <w:rsid w:val="0055746D"/>
    <w:rsid w:val="0056381F"/>
    <w:rsid w:val="00584CB6"/>
    <w:rsid w:val="00590AC7"/>
    <w:rsid w:val="005B0595"/>
    <w:rsid w:val="005C4F4C"/>
    <w:rsid w:val="006014DA"/>
    <w:rsid w:val="00641460"/>
    <w:rsid w:val="0064782E"/>
    <w:rsid w:val="00652B34"/>
    <w:rsid w:val="00655F32"/>
    <w:rsid w:val="00661F51"/>
    <w:rsid w:val="006A3BC1"/>
    <w:rsid w:val="007222F6"/>
    <w:rsid w:val="0076309B"/>
    <w:rsid w:val="007A0C3A"/>
    <w:rsid w:val="007E02FB"/>
    <w:rsid w:val="007F1464"/>
    <w:rsid w:val="00810FA5"/>
    <w:rsid w:val="0081565E"/>
    <w:rsid w:val="0082348C"/>
    <w:rsid w:val="00835077"/>
    <w:rsid w:val="0083560F"/>
    <w:rsid w:val="00886E7E"/>
    <w:rsid w:val="008A1BAF"/>
    <w:rsid w:val="008E6BA6"/>
    <w:rsid w:val="00923445"/>
    <w:rsid w:val="00930790"/>
    <w:rsid w:val="0097594D"/>
    <w:rsid w:val="00991BA5"/>
    <w:rsid w:val="009A3BF5"/>
    <w:rsid w:val="009E4B8F"/>
    <w:rsid w:val="009F076B"/>
    <w:rsid w:val="009F0B07"/>
    <w:rsid w:val="009F1D36"/>
    <w:rsid w:val="009F57B4"/>
    <w:rsid w:val="00A01E32"/>
    <w:rsid w:val="00A675FF"/>
    <w:rsid w:val="00AF5082"/>
    <w:rsid w:val="00B05F38"/>
    <w:rsid w:val="00B22520"/>
    <w:rsid w:val="00B26AEA"/>
    <w:rsid w:val="00B433EA"/>
    <w:rsid w:val="00B70C2F"/>
    <w:rsid w:val="00B950DD"/>
    <w:rsid w:val="00BA0C24"/>
    <w:rsid w:val="00BB569F"/>
    <w:rsid w:val="00BE48F4"/>
    <w:rsid w:val="00BF5146"/>
    <w:rsid w:val="00C122CC"/>
    <w:rsid w:val="00C45333"/>
    <w:rsid w:val="00C71E33"/>
    <w:rsid w:val="00C92536"/>
    <w:rsid w:val="00CD2CBB"/>
    <w:rsid w:val="00CE4C0B"/>
    <w:rsid w:val="00CE501F"/>
    <w:rsid w:val="00D00E75"/>
    <w:rsid w:val="00D30597"/>
    <w:rsid w:val="00D37D98"/>
    <w:rsid w:val="00D412C1"/>
    <w:rsid w:val="00D46307"/>
    <w:rsid w:val="00D762A7"/>
    <w:rsid w:val="00D83DF3"/>
    <w:rsid w:val="00DA2B40"/>
    <w:rsid w:val="00DE5CC3"/>
    <w:rsid w:val="00E02B7F"/>
    <w:rsid w:val="00E04914"/>
    <w:rsid w:val="00E05370"/>
    <w:rsid w:val="00E141C9"/>
    <w:rsid w:val="00E44ECB"/>
    <w:rsid w:val="00E508F5"/>
    <w:rsid w:val="00E62339"/>
    <w:rsid w:val="00E65874"/>
    <w:rsid w:val="00E67872"/>
    <w:rsid w:val="00EA1E31"/>
    <w:rsid w:val="00EB1040"/>
    <w:rsid w:val="00EC19D5"/>
    <w:rsid w:val="00F05CA9"/>
    <w:rsid w:val="00F0618B"/>
    <w:rsid w:val="00F44A79"/>
    <w:rsid w:val="00F8165C"/>
    <w:rsid w:val="00F81678"/>
    <w:rsid w:val="00F86E21"/>
    <w:rsid w:val="00FE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3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28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835077"/>
  </w:style>
  <w:style w:type="paragraph" w:styleId="a8">
    <w:name w:val="Balloon Text"/>
    <w:basedOn w:val="a"/>
    <w:link w:val="a9"/>
    <w:uiPriority w:val="99"/>
    <w:semiHidden/>
    <w:unhideWhenUsed/>
    <w:rsid w:val="00D412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2C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age number"/>
    <w:basedOn w:val="a0"/>
    <w:uiPriority w:val="99"/>
    <w:rsid w:val="002E70E8"/>
    <w:rPr>
      <w:rFonts w:cs="Times New Roman"/>
    </w:rPr>
  </w:style>
  <w:style w:type="paragraph" w:customStyle="1" w:styleId="ConsPlusNormal">
    <w:name w:val="ConsPlusNormal"/>
    <w:rsid w:val="00D00E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433E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B32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Body Text Indent"/>
    <w:basedOn w:val="a"/>
    <w:link w:val="ac"/>
    <w:rsid w:val="004B3282"/>
    <w:pPr>
      <w:widowControl/>
      <w:suppressAutoHyphens/>
      <w:autoSpaceDE/>
      <w:autoSpaceDN/>
      <w:adjustRightInd/>
      <w:spacing w:after="120"/>
      <w:ind w:left="283"/>
    </w:pPr>
    <w:rPr>
      <w:rFonts w:eastAsia="Times New Roman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4B328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Hyperlink"/>
    <w:rsid w:val="004B3282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D76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C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16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3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328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2348C"/>
  </w:style>
  <w:style w:type="paragraph" w:customStyle="1" w:styleId="Style2">
    <w:name w:val="Style2"/>
    <w:basedOn w:val="a"/>
    <w:uiPriority w:val="99"/>
    <w:rsid w:val="0082348C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82348C"/>
  </w:style>
  <w:style w:type="paragraph" w:customStyle="1" w:styleId="Style5">
    <w:name w:val="Style5"/>
    <w:basedOn w:val="a"/>
    <w:uiPriority w:val="99"/>
    <w:rsid w:val="0082348C"/>
    <w:pPr>
      <w:jc w:val="both"/>
    </w:pPr>
  </w:style>
  <w:style w:type="paragraph" w:customStyle="1" w:styleId="Style8">
    <w:name w:val="Style8"/>
    <w:basedOn w:val="a"/>
    <w:uiPriority w:val="99"/>
    <w:rsid w:val="0082348C"/>
  </w:style>
  <w:style w:type="paragraph" w:customStyle="1" w:styleId="Style9">
    <w:name w:val="Style9"/>
    <w:basedOn w:val="a"/>
    <w:uiPriority w:val="99"/>
    <w:rsid w:val="0082348C"/>
  </w:style>
  <w:style w:type="paragraph" w:customStyle="1" w:styleId="Style10">
    <w:name w:val="Style10"/>
    <w:basedOn w:val="a"/>
    <w:uiPriority w:val="99"/>
    <w:rsid w:val="0082348C"/>
  </w:style>
  <w:style w:type="paragraph" w:customStyle="1" w:styleId="Style11">
    <w:name w:val="Style11"/>
    <w:basedOn w:val="a"/>
    <w:uiPriority w:val="99"/>
    <w:rsid w:val="0082348C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82348C"/>
  </w:style>
  <w:style w:type="paragraph" w:customStyle="1" w:styleId="Style13">
    <w:name w:val="Style13"/>
    <w:basedOn w:val="a"/>
    <w:uiPriority w:val="99"/>
    <w:rsid w:val="0082348C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82348C"/>
  </w:style>
  <w:style w:type="paragraph" w:customStyle="1" w:styleId="Style17">
    <w:name w:val="Style17"/>
    <w:basedOn w:val="a"/>
    <w:uiPriority w:val="99"/>
    <w:rsid w:val="0082348C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82348C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82348C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82348C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82348C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82348C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82348C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823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D6E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6E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835077"/>
  </w:style>
  <w:style w:type="paragraph" w:styleId="a8">
    <w:name w:val="Balloon Text"/>
    <w:basedOn w:val="a"/>
    <w:link w:val="a9"/>
    <w:uiPriority w:val="99"/>
    <w:semiHidden/>
    <w:unhideWhenUsed/>
    <w:rsid w:val="00D412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12C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16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age number"/>
    <w:basedOn w:val="a0"/>
    <w:uiPriority w:val="99"/>
    <w:rsid w:val="002E70E8"/>
    <w:rPr>
      <w:rFonts w:cs="Times New Roman"/>
    </w:rPr>
  </w:style>
  <w:style w:type="paragraph" w:customStyle="1" w:styleId="ConsPlusNormal">
    <w:name w:val="ConsPlusNormal"/>
    <w:rsid w:val="00D00E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433E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B32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Body Text Indent"/>
    <w:basedOn w:val="a"/>
    <w:link w:val="ac"/>
    <w:rsid w:val="004B3282"/>
    <w:pPr>
      <w:widowControl/>
      <w:suppressAutoHyphens/>
      <w:autoSpaceDE/>
      <w:autoSpaceDN/>
      <w:adjustRightInd/>
      <w:spacing w:after="120"/>
      <w:ind w:left="283"/>
    </w:pPr>
    <w:rPr>
      <w:rFonts w:eastAsia="Times New Roman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4B328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d">
    <w:name w:val="Hyperlink"/>
    <w:rsid w:val="004B3282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D76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2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5494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846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906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97763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6347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  <w:div w:id="13240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</w:div>
      </w:divsChild>
    </w:div>
    <w:div w:id="2135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muezersky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CB827-D351-41A1-A9EE-6664685E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5629</Words>
  <Characters>32086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А. Половинкин</dc:creator>
  <cp:lastModifiedBy>Admin</cp:lastModifiedBy>
  <cp:revision>27</cp:revision>
  <cp:lastPrinted>2019-08-29T09:11:00Z</cp:lastPrinted>
  <dcterms:created xsi:type="dcterms:W3CDTF">2017-06-15T11:12:00Z</dcterms:created>
  <dcterms:modified xsi:type="dcterms:W3CDTF">2019-08-29T09:12:00Z</dcterms:modified>
</cp:coreProperties>
</file>