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AF" w:rsidRPr="0015073C" w:rsidRDefault="002470AF" w:rsidP="002470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7C5" w:rsidRPr="0015073C" w:rsidRDefault="00ED56FD" w:rsidP="00247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3C">
        <w:rPr>
          <w:rFonts w:ascii="Times New Roman" w:hAnsi="Times New Roman" w:cs="Times New Roman"/>
          <w:b/>
          <w:sz w:val="28"/>
          <w:szCs w:val="28"/>
        </w:rPr>
        <w:t>Отчет</w:t>
      </w:r>
      <w:r w:rsidR="006C566D" w:rsidRPr="0015073C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proofErr w:type="spellStart"/>
      <w:r w:rsidR="006C566D" w:rsidRPr="0015073C">
        <w:rPr>
          <w:rFonts w:ascii="Times New Roman" w:hAnsi="Times New Roman" w:cs="Times New Roman"/>
          <w:b/>
          <w:sz w:val="28"/>
          <w:szCs w:val="28"/>
        </w:rPr>
        <w:t>Суккозерского</w:t>
      </w:r>
      <w:proofErr w:type="spellEnd"/>
      <w:r w:rsidR="006C566D" w:rsidRPr="0015073C">
        <w:rPr>
          <w:rFonts w:ascii="Times New Roman" w:hAnsi="Times New Roman" w:cs="Times New Roman"/>
          <w:b/>
          <w:sz w:val="28"/>
          <w:szCs w:val="28"/>
        </w:rPr>
        <w:t xml:space="preserve"> с/п за 2023</w:t>
      </w:r>
      <w:r w:rsidR="008612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5C3B89" w:rsidRPr="0015073C" w:rsidRDefault="005C3B89" w:rsidP="002A7080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73C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2A7080" w:rsidRPr="0015073C" w:rsidRDefault="002A7080" w:rsidP="002A7080">
      <w:pPr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5073C">
        <w:rPr>
          <w:rFonts w:ascii="Times New Roman" w:hAnsi="Times New Roman" w:cs="Times New Roman"/>
          <w:b/>
          <w:sz w:val="28"/>
          <w:szCs w:val="24"/>
        </w:rPr>
        <w:t xml:space="preserve">Уважаемые депутаты </w:t>
      </w:r>
      <w:proofErr w:type="gramStart"/>
      <w:r w:rsidRPr="0015073C">
        <w:rPr>
          <w:rFonts w:ascii="Times New Roman" w:hAnsi="Times New Roman" w:cs="Times New Roman"/>
          <w:b/>
          <w:sz w:val="28"/>
          <w:szCs w:val="24"/>
        </w:rPr>
        <w:t>и  жители</w:t>
      </w:r>
      <w:proofErr w:type="gramEnd"/>
      <w:r w:rsidRPr="0015073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15073C">
        <w:rPr>
          <w:rFonts w:ascii="Times New Roman" w:hAnsi="Times New Roman" w:cs="Times New Roman"/>
          <w:b/>
          <w:sz w:val="28"/>
          <w:szCs w:val="24"/>
        </w:rPr>
        <w:t>Суккозерского</w:t>
      </w:r>
      <w:proofErr w:type="spellEnd"/>
      <w:r w:rsidRPr="0015073C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поселения!</w:t>
      </w:r>
    </w:p>
    <w:p w:rsidR="003B216C" w:rsidRPr="0015073C" w:rsidRDefault="002A7080" w:rsidP="00E57B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15073C">
        <w:rPr>
          <w:rFonts w:ascii="Times New Roman" w:hAnsi="Times New Roman" w:cs="Times New Roman"/>
          <w:sz w:val="28"/>
          <w:szCs w:val="24"/>
        </w:rPr>
        <w:t xml:space="preserve">Представляю вашему </w:t>
      </w:r>
      <w:proofErr w:type="gramStart"/>
      <w:r w:rsidRPr="0015073C">
        <w:rPr>
          <w:rFonts w:ascii="Times New Roman" w:hAnsi="Times New Roman" w:cs="Times New Roman"/>
          <w:sz w:val="28"/>
          <w:szCs w:val="24"/>
        </w:rPr>
        <w:t>вниманию  отчет</w:t>
      </w:r>
      <w:proofErr w:type="gramEnd"/>
      <w:r w:rsidRPr="0015073C">
        <w:rPr>
          <w:rFonts w:ascii="Times New Roman" w:hAnsi="Times New Roman" w:cs="Times New Roman"/>
          <w:sz w:val="28"/>
          <w:szCs w:val="24"/>
        </w:rPr>
        <w:t xml:space="preserve"> о работе администрации </w:t>
      </w:r>
      <w:proofErr w:type="spellStart"/>
      <w:r w:rsidRPr="0015073C">
        <w:rPr>
          <w:rFonts w:ascii="Times New Roman" w:hAnsi="Times New Roman" w:cs="Times New Roman"/>
          <w:sz w:val="28"/>
          <w:szCs w:val="24"/>
        </w:rPr>
        <w:t>Суккозерского</w:t>
      </w:r>
      <w:proofErr w:type="spellEnd"/>
      <w:r w:rsidRPr="0015073C">
        <w:rPr>
          <w:rFonts w:ascii="Times New Roman" w:hAnsi="Times New Roman" w:cs="Times New Roman"/>
          <w:sz w:val="28"/>
          <w:szCs w:val="24"/>
        </w:rPr>
        <w:t xml:space="preserve"> сельского</w:t>
      </w:r>
      <w:r w:rsidR="00234A96" w:rsidRPr="0015073C">
        <w:rPr>
          <w:rFonts w:ascii="Times New Roman" w:hAnsi="Times New Roman" w:cs="Times New Roman"/>
          <w:sz w:val="28"/>
          <w:szCs w:val="24"/>
        </w:rPr>
        <w:t xml:space="preserve"> поселения за 202</w:t>
      </w:r>
      <w:r w:rsidR="00F844ED" w:rsidRPr="0015073C">
        <w:rPr>
          <w:rFonts w:ascii="Times New Roman" w:hAnsi="Times New Roman" w:cs="Times New Roman"/>
          <w:sz w:val="28"/>
          <w:szCs w:val="24"/>
        </w:rPr>
        <w:t>3</w:t>
      </w:r>
      <w:r w:rsidRPr="0015073C">
        <w:rPr>
          <w:rFonts w:ascii="Times New Roman" w:hAnsi="Times New Roman" w:cs="Times New Roman"/>
          <w:sz w:val="28"/>
          <w:szCs w:val="24"/>
        </w:rPr>
        <w:t xml:space="preserve"> год, постараюсь отразить основные моменты в деятельности администрации, обозначить существующие проблемные вопросы и пути их решения. </w:t>
      </w:r>
    </w:p>
    <w:p w:rsidR="002A7080" w:rsidRPr="0015073C" w:rsidRDefault="002A7080" w:rsidP="00E57B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15073C">
        <w:rPr>
          <w:rFonts w:ascii="Times New Roman" w:hAnsi="Times New Roman" w:cs="Times New Roman"/>
          <w:sz w:val="28"/>
          <w:szCs w:val="24"/>
        </w:rPr>
        <w:t xml:space="preserve">Деятельность администрации </w:t>
      </w:r>
      <w:proofErr w:type="spellStart"/>
      <w:r w:rsidR="003B216C" w:rsidRPr="0015073C">
        <w:rPr>
          <w:rFonts w:ascii="Times New Roman" w:hAnsi="Times New Roman" w:cs="Times New Roman"/>
          <w:sz w:val="28"/>
          <w:szCs w:val="24"/>
        </w:rPr>
        <w:t>Суккозерского</w:t>
      </w:r>
      <w:proofErr w:type="spellEnd"/>
      <w:r w:rsidR="003B216C" w:rsidRPr="0015073C">
        <w:rPr>
          <w:rFonts w:ascii="Times New Roman" w:hAnsi="Times New Roman" w:cs="Times New Roman"/>
          <w:sz w:val="28"/>
          <w:szCs w:val="24"/>
        </w:rPr>
        <w:t xml:space="preserve"> сельского </w:t>
      </w:r>
      <w:r w:rsidR="00036FC5" w:rsidRPr="0015073C">
        <w:rPr>
          <w:rFonts w:ascii="Times New Roman" w:hAnsi="Times New Roman" w:cs="Times New Roman"/>
          <w:sz w:val="28"/>
          <w:szCs w:val="24"/>
        </w:rPr>
        <w:t>в</w:t>
      </w:r>
      <w:r w:rsidR="00234A96" w:rsidRPr="0015073C">
        <w:rPr>
          <w:rFonts w:ascii="Times New Roman" w:hAnsi="Times New Roman" w:cs="Times New Roman"/>
          <w:sz w:val="28"/>
          <w:szCs w:val="24"/>
        </w:rPr>
        <w:t xml:space="preserve"> 202</w:t>
      </w:r>
      <w:r w:rsidR="006C566D" w:rsidRPr="0015073C">
        <w:rPr>
          <w:rFonts w:ascii="Times New Roman" w:hAnsi="Times New Roman" w:cs="Times New Roman"/>
          <w:sz w:val="28"/>
          <w:szCs w:val="24"/>
        </w:rPr>
        <w:t>3</w:t>
      </w:r>
      <w:r w:rsidRPr="0015073C">
        <w:rPr>
          <w:rFonts w:ascii="Times New Roman" w:hAnsi="Times New Roman" w:cs="Times New Roman"/>
          <w:sz w:val="28"/>
          <w:szCs w:val="24"/>
        </w:rPr>
        <w:t xml:space="preserve"> году строилась в соответствии с Федеральными и Республиканскими законами, Уставом муниципального образования. Вся работа администрации направлена на решение вопросов местного значения в соответствии с требованиями Федерального закона от 06.10.2003 года № 131-ФЗ «Об общих принципах организации местного самоуправления в Российский Федерации».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</w:t>
      </w:r>
      <w:r w:rsidR="006C566D" w:rsidRPr="0015073C">
        <w:rPr>
          <w:rFonts w:ascii="Times New Roman" w:hAnsi="Times New Roman" w:cs="Times New Roman"/>
          <w:sz w:val="28"/>
          <w:szCs w:val="24"/>
        </w:rPr>
        <w:t>естного значения, определенных з</w:t>
      </w:r>
      <w:r w:rsidRPr="0015073C">
        <w:rPr>
          <w:rFonts w:ascii="Times New Roman" w:hAnsi="Times New Roman" w:cs="Times New Roman"/>
          <w:sz w:val="28"/>
          <w:szCs w:val="24"/>
        </w:rPr>
        <w:t>аконодательством</w:t>
      </w:r>
      <w:r w:rsidR="00036FC5" w:rsidRPr="0015073C">
        <w:rPr>
          <w:rFonts w:ascii="Times New Roman" w:hAnsi="Times New Roman" w:cs="Times New Roman"/>
          <w:sz w:val="28"/>
          <w:szCs w:val="24"/>
        </w:rPr>
        <w:t>.</w:t>
      </w:r>
    </w:p>
    <w:p w:rsidR="00FA5604" w:rsidRPr="0015073C" w:rsidRDefault="00FA5604" w:rsidP="002470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</w:t>
      </w:r>
      <w:r w:rsidR="005C3B89"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9563AF"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Общая информация о </w:t>
      </w:r>
      <w:proofErr w:type="spellStart"/>
      <w:r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Суккозерском</w:t>
      </w:r>
      <w:proofErr w:type="spellEnd"/>
      <w:r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сельском поселении</w:t>
      </w:r>
    </w:p>
    <w:p w:rsidR="00FA5604" w:rsidRPr="0015073C" w:rsidRDefault="00FA5604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   Численность постоянного прож</w:t>
      </w:r>
      <w:r w:rsidR="006C566D" w:rsidRPr="0015073C">
        <w:rPr>
          <w:rFonts w:ascii="Times New Roman" w:hAnsi="Times New Roman" w:cs="Times New Roman"/>
          <w:sz w:val="28"/>
          <w:szCs w:val="28"/>
        </w:rPr>
        <w:t>ивающего населения на 01.01.2024</w:t>
      </w:r>
      <w:r w:rsidR="005068D3" w:rsidRPr="0015073C">
        <w:rPr>
          <w:rFonts w:ascii="Times New Roman" w:hAnsi="Times New Roman" w:cs="Times New Roman"/>
          <w:sz w:val="28"/>
          <w:szCs w:val="28"/>
        </w:rPr>
        <w:t xml:space="preserve"> го</w:t>
      </w:r>
      <w:r w:rsidR="006C566D" w:rsidRPr="0015073C">
        <w:rPr>
          <w:rFonts w:ascii="Times New Roman" w:hAnsi="Times New Roman" w:cs="Times New Roman"/>
          <w:sz w:val="28"/>
          <w:szCs w:val="28"/>
        </w:rPr>
        <w:t>да – 1277 человек (на 01.01.2023 - 1297</w:t>
      </w:r>
      <w:r w:rsidR="008131AB" w:rsidRPr="0015073C">
        <w:rPr>
          <w:rFonts w:ascii="Times New Roman" w:hAnsi="Times New Roman" w:cs="Times New Roman"/>
          <w:sz w:val="28"/>
          <w:szCs w:val="28"/>
        </w:rPr>
        <w:t xml:space="preserve"> человек), </w:t>
      </w:r>
      <w:r w:rsidR="004871E8" w:rsidRPr="0015073C">
        <w:rPr>
          <w:rFonts w:ascii="Times New Roman" w:hAnsi="Times New Roman" w:cs="Times New Roman"/>
          <w:sz w:val="28"/>
          <w:szCs w:val="28"/>
        </w:rPr>
        <w:t>в</w:t>
      </w:r>
      <w:r w:rsidRPr="0015073C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4871E8" w:rsidRPr="0015073C">
        <w:rPr>
          <w:rFonts w:ascii="Times New Roman" w:hAnsi="Times New Roman" w:cs="Times New Roman"/>
          <w:sz w:val="28"/>
          <w:szCs w:val="28"/>
        </w:rPr>
        <w:t>и</w:t>
      </w:r>
      <w:r w:rsidR="006C566D" w:rsidRPr="0015073C">
        <w:rPr>
          <w:rFonts w:ascii="Times New Roman" w:hAnsi="Times New Roman" w:cs="Times New Roman"/>
          <w:sz w:val="28"/>
          <w:szCs w:val="28"/>
        </w:rPr>
        <w:t xml:space="preserve"> 793 (822</w:t>
      </w:r>
      <w:r w:rsidR="004871E8" w:rsidRPr="0015073C">
        <w:rPr>
          <w:rFonts w:ascii="Times New Roman" w:hAnsi="Times New Roman" w:cs="Times New Roman"/>
          <w:sz w:val="28"/>
          <w:szCs w:val="28"/>
        </w:rPr>
        <w:t>) человек:</w:t>
      </w: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604" w:rsidRPr="0015073C" w:rsidRDefault="004871E8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- </w:t>
      </w:r>
      <w:r w:rsidR="00C35D95" w:rsidRPr="0015073C">
        <w:rPr>
          <w:rFonts w:ascii="Times New Roman" w:hAnsi="Times New Roman" w:cs="Times New Roman"/>
          <w:sz w:val="28"/>
          <w:szCs w:val="28"/>
        </w:rPr>
        <w:t>п. Суккозеро -  978 чел. (991</w:t>
      </w:r>
      <w:proofErr w:type="gramStart"/>
      <w:r w:rsidR="00FA5604" w:rsidRPr="0015073C">
        <w:rPr>
          <w:rFonts w:ascii="Times New Roman" w:hAnsi="Times New Roman" w:cs="Times New Roman"/>
          <w:sz w:val="28"/>
          <w:szCs w:val="28"/>
        </w:rPr>
        <w:t>)</w:t>
      </w:r>
      <w:r w:rsidRPr="0015073C">
        <w:rPr>
          <w:rFonts w:ascii="Times New Roman" w:hAnsi="Times New Roman" w:cs="Times New Roman"/>
          <w:sz w:val="28"/>
          <w:szCs w:val="28"/>
        </w:rPr>
        <w:t>,</w:t>
      </w:r>
      <w:r w:rsidR="00FA5604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Pr="00150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5073C">
        <w:rPr>
          <w:rFonts w:ascii="Times New Roman" w:hAnsi="Times New Roman" w:cs="Times New Roman"/>
          <w:sz w:val="28"/>
          <w:szCs w:val="28"/>
        </w:rPr>
        <w:t xml:space="preserve"> наличии</w:t>
      </w:r>
      <w:r w:rsidR="00C35D95" w:rsidRPr="0015073C">
        <w:rPr>
          <w:rFonts w:ascii="Times New Roman" w:hAnsi="Times New Roman" w:cs="Times New Roman"/>
          <w:sz w:val="28"/>
          <w:szCs w:val="28"/>
        </w:rPr>
        <w:t xml:space="preserve"> 647 (666</w:t>
      </w:r>
      <w:r w:rsidR="00FA5604" w:rsidRPr="0015073C">
        <w:rPr>
          <w:rFonts w:ascii="Times New Roman" w:hAnsi="Times New Roman" w:cs="Times New Roman"/>
          <w:sz w:val="28"/>
          <w:szCs w:val="28"/>
        </w:rPr>
        <w:t>) человек.</w:t>
      </w:r>
    </w:p>
    <w:p w:rsidR="00FA5604" w:rsidRPr="0015073C" w:rsidRDefault="00FA5604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71E8" w:rsidRPr="0015073C">
        <w:rPr>
          <w:rFonts w:ascii="Times New Roman" w:hAnsi="Times New Roman" w:cs="Times New Roman"/>
          <w:sz w:val="28"/>
          <w:szCs w:val="28"/>
        </w:rPr>
        <w:t xml:space="preserve">- </w:t>
      </w:r>
      <w:r w:rsidR="00C35D95" w:rsidRPr="0015073C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C35D95" w:rsidRPr="0015073C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C35D95" w:rsidRPr="0015073C">
        <w:rPr>
          <w:rFonts w:ascii="Times New Roman" w:hAnsi="Times New Roman" w:cs="Times New Roman"/>
          <w:sz w:val="28"/>
          <w:szCs w:val="28"/>
        </w:rPr>
        <w:t xml:space="preserve"> - 155 человек (158</w:t>
      </w:r>
      <w:proofErr w:type="gramStart"/>
      <w:r w:rsidRPr="0015073C">
        <w:rPr>
          <w:rFonts w:ascii="Times New Roman" w:hAnsi="Times New Roman" w:cs="Times New Roman"/>
          <w:sz w:val="28"/>
          <w:szCs w:val="28"/>
        </w:rPr>
        <w:t>)</w:t>
      </w:r>
      <w:r w:rsidR="004871E8" w:rsidRPr="0015073C">
        <w:rPr>
          <w:rFonts w:ascii="Times New Roman" w:hAnsi="Times New Roman" w:cs="Times New Roman"/>
          <w:sz w:val="28"/>
          <w:szCs w:val="28"/>
        </w:rPr>
        <w:t>,  в</w:t>
      </w:r>
      <w:proofErr w:type="gramEnd"/>
      <w:r w:rsidR="004871E8" w:rsidRPr="0015073C">
        <w:rPr>
          <w:rFonts w:ascii="Times New Roman" w:hAnsi="Times New Roman" w:cs="Times New Roman"/>
          <w:sz w:val="28"/>
          <w:szCs w:val="28"/>
        </w:rPr>
        <w:t xml:space="preserve"> наличии</w:t>
      </w:r>
      <w:r w:rsidR="00C35D95" w:rsidRPr="0015073C">
        <w:rPr>
          <w:rFonts w:ascii="Times New Roman" w:hAnsi="Times New Roman" w:cs="Times New Roman"/>
          <w:sz w:val="28"/>
          <w:szCs w:val="28"/>
        </w:rPr>
        <w:t xml:space="preserve"> 82 (80</w:t>
      </w:r>
      <w:r w:rsidRPr="0015073C">
        <w:rPr>
          <w:rFonts w:ascii="Times New Roman" w:hAnsi="Times New Roman" w:cs="Times New Roman"/>
          <w:sz w:val="28"/>
          <w:szCs w:val="28"/>
        </w:rPr>
        <w:t>) человек.</w:t>
      </w:r>
    </w:p>
    <w:p w:rsidR="00FA5604" w:rsidRPr="0015073C" w:rsidRDefault="00FA5604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71E8" w:rsidRPr="0015073C">
        <w:rPr>
          <w:rFonts w:ascii="Times New Roman" w:hAnsi="Times New Roman" w:cs="Times New Roman"/>
          <w:sz w:val="28"/>
          <w:szCs w:val="28"/>
        </w:rPr>
        <w:t xml:space="preserve">- </w:t>
      </w:r>
      <w:r w:rsidR="00C35D95" w:rsidRPr="0015073C">
        <w:rPr>
          <w:rFonts w:ascii="Times New Roman" w:hAnsi="Times New Roman" w:cs="Times New Roman"/>
          <w:sz w:val="28"/>
          <w:szCs w:val="28"/>
        </w:rPr>
        <w:t xml:space="preserve"> п. Тумба -  144 человек (148</w:t>
      </w:r>
      <w:proofErr w:type="gramStart"/>
      <w:r w:rsidRPr="0015073C">
        <w:rPr>
          <w:rFonts w:ascii="Times New Roman" w:hAnsi="Times New Roman" w:cs="Times New Roman"/>
          <w:sz w:val="28"/>
          <w:szCs w:val="28"/>
        </w:rPr>
        <w:t>)</w:t>
      </w:r>
      <w:r w:rsidR="004871E8" w:rsidRPr="0015073C">
        <w:rPr>
          <w:rFonts w:ascii="Times New Roman" w:hAnsi="Times New Roman" w:cs="Times New Roman"/>
          <w:sz w:val="28"/>
          <w:szCs w:val="28"/>
        </w:rPr>
        <w:t>,  в</w:t>
      </w:r>
      <w:proofErr w:type="gramEnd"/>
      <w:r w:rsidR="004871E8" w:rsidRPr="0015073C">
        <w:rPr>
          <w:rFonts w:ascii="Times New Roman" w:hAnsi="Times New Roman" w:cs="Times New Roman"/>
          <w:sz w:val="28"/>
          <w:szCs w:val="28"/>
        </w:rPr>
        <w:t xml:space="preserve"> наличии</w:t>
      </w:r>
      <w:r w:rsidR="00C35D95" w:rsidRPr="0015073C">
        <w:rPr>
          <w:rFonts w:ascii="Times New Roman" w:hAnsi="Times New Roman" w:cs="Times New Roman"/>
          <w:sz w:val="28"/>
          <w:szCs w:val="28"/>
        </w:rPr>
        <w:t xml:space="preserve"> 64 (76</w:t>
      </w:r>
      <w:r w:rsidRPr="0015073C">
        <w:rPr>
          <w:rFonts w:ascii="Times New Roman" w:hAnsi="Times New Roman" w:cs="Times New Roman"/>
          <w:sz w:val="28"/>
          <w:szCs w:val="28"/>
        </w:rPr>
        <w:t>) человек.</w:t>
      </w:r>
    </w:p>
    <w:p w:rsidR="00FA5604" w:rsidRPr="0015073C" w:rsidRDefault="00FA5604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(По сравнению с прошлым годом числе</w:t>
      </w:r>
      <w:r w:rsidR="00561E4A" w:rsidRPr="0015073C">
        <w:rPr>
          <w:rFonts w:ascii="Times New Roman" w:hAnsi="Times New Roman" w:cs="Times New Roman"/>
          <w:sz w:val="28"/>
          <w:szCs w:val="28"/>
        </w:rPr>
        <w:t xml:space="preserve">нность населения снизилась на </w:t>
      </w:r>
      <w:r w:rsidR="00234A96" w:rsidRPr="0015073C">
        <w:rPr>
          <w:rFonts w:ascii="Times New Roman" w:hAnsi="Times New Roman" w:cs="Times New Roman"/>
          <w:sz w:val="28"/>
          <w:szCs w:val="28"/>
        </w:rPr>
        <w:t>43</w:t>
      </w:r>
      <w:r w:rsidRPr="0015073C">
        <w:rPr>
          <w:rFonts w:ascii="Times New Roman" w:hAnsi="Times New Roman" w:cs="Times New Roman"/>
          <w:sz w:val="28"/>
          <w:szCs w:val="28"/>
        </w:rPr>
        <w:t xml:space="preserve"> чел.). </w:t>
      </w:r>
    </w:p>
    <w:p w:rsidR="00FA5604" w:rsidRPr="0015073C" w:rsidRDefault="00C35D95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Число хозяйств: 613 (Суккозеро- 448,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– 91</w:t>
      </w:r>
      <w:r w:rsidR="00FA5604" w:rsidRPr="0015073C">
        <w:rPr>
          <w:rFonts w:ascii="Times New Roman" w:hAnsi="Times New Roman" w:cs="Times New Roman"/>
          <w:sz w:val="28"/>
          <w:szCs w:val="28"/>
        </w:rPr>
        <w:t>,</w:t>
      </w:r>
      <w:r w:rsidRPr="0015073C">
        <w:rPr>
          <w:rFonts w:ascii="Times New Roman" w:hAnsi="Times New Roman" w:cs="Times New Roman"/>
          <w:sz w:val="28"/>
          <w:szCs w:val="28"/>
        </w:rPr>
        <w:t xml:space="preserve"> Тумба - 74</w:t>
      </w:r>
      <w:r w:rsidR="00FA5604" w:rsidRPr="0015073C">
        <w:rPr>
          <w:rFonts w:ascii="Times New Roman" w:hAnsi="Times New Roman" w:cs="Times New Roman"/>
          <w:sz w:val="28"/>
          <w:szCs w:val="28"/>
        </w:rPr>
        <w:t>)</w:t>
      </w:r>
    </w:p>
    <w:p w:rsidR="00621A8A" w:rsidRPr="0015073C" w:rsidRDefault="003E6C1F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Личные подсобные хозяйства: </w:t>
      </w:r>
      <w:r w:rsidR="00CF73AA" w:rsidRPr="0015073C">
        <w:rPr>
          <w:rFonts w:ascii="Times New Roman" w:hAnsi="Times New Roman" w:cs="Times New Roman"/>
          <w:sz w:val="28"/>
          <w:szCs w:val="28"/>
        </w:rPr>
        <w:t>23</w:t>
      </w:r>
      <w:r w:rsidRPr="0015073C">
        <w:rPr>
          <w:rFonts w:ascii="Times New Roman" w:hAnsi="Times New Roman" w:cs="Times New Roman"/>
          <w:sz w:val="28"/>
          <w:szCs w:val="28"/>
        </w:rPr>
        <w:t xml:space="preserve">, в них: свиней – </w:t>
      </w:r>
      <w:r w:rsidR="00CF73AA" w:rsidRPr="0015073C">
        <w:rPr>
          <w:rFonts w:ascii="Times New Roman" w:hAnsi="Times New Roman" w:cs="Times New Roman"/>
          <w:sz w:val="28"/>
          <w:szCs w:val="28"/>
        </w:rPr>
        <w:t>2, птиц – 225, кроликов – 29, коз, овец – 3</w:t>
      </w:r>
      <w:r w:rsidR="00B973AE" w:rsidRPr="0015073C">
        <w:rPr>
          <w:rFonts w:ascii="Times New Roman" w:hAnsi="Times New Roman" w:cs="Times New Roman"/>
          <w:sz w:val="28"/>
          <w:szCs w:val="28"/>
        </w:rPr>
        <w:t>.</w:t>
      </w:r>
    </w:p>
    <w:p w:rsidR="00FA5604" w:rsidRPr="0015073C" w:rsidRDefault="00FA5604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      Насе</w:t>
      </w:r>
      <w:r w:rsidR="00561E4A" w:rsidRPr="0015073C">
        <w:rPr>
          <w:rFonts w:ascii="Times New Roman" w:hAnsi="Times New Roman" w:cs="Times New Roman"/>
          <w:sz w:val="28"/>
          <w:szCs w:val="28"/>
        </w:rPr>
        <w:t xml:space="preserve">ление пенсионного </w:t>
      </w:r>
      <w:r w:rsidR="004821DB" w:rsidRPr="0015073C">
        <w:rPr>
          <w:rFonts w:ascii="Times New Roman" w:hAnsi="Times New Roman" w:cs="Times New Roman"/>
          <w:sz w:val="28"/>
          <w:szCs w:val="28"/>
        </w:rPr>
        <w:t>возраста – 510</w:t>
      </w:r>
      <w:r w:rsidRPr="0015073C">
        <w:rPr>
          <w:rFonts w:ascii="Times New Roman" w:hAnsi="Times New Roman" w:cs="Times New Roman"/>
          <w:sz w:val="28"/>
          <w:szCs w:val="28"/>
        </w:rPr>
        <w:t xml:space="preserve"> чел</w:t>
      </w:r>
      <w:r w:rsidR="00561E4A" w:rsidRPr="0015073C">
        <w:rPr>
          <w:rFonts w:ascii="Times New Roman" w:hAnsi="Times New Roman" w:cs="Times New Roman"/>
          <w:sz w:val="28"/>
          <w:szCs w:val="28"/>
        </w:rPr>
        <w:t>.</w:t>
      </w:r>
      <w:r w:rsidR="004821DB" w:rsidRPr="0015073C">
        <w:rPr>
          <w:rFonts w:ascii="Times New Roman" w:hAnsi="Times New Roman" w:cs="Times New Roman"/>
          <w:sz w:val="28"/>
          <w:szCs w:val="28"/>
        </w:rPr>
        <w:t xml:space="preserve"> В трудоспособном возрасте – 822 чел., детей </w:t>
      </w:r>
      <w:proofErr w:type="gramStart"/>
      <w:r w:rsidR="004821DB" w:rsidRPr="0015073C">
        <w:rPr>
          <w:rFonts w:ascii="Times New Roman" w:hAnsi="Times New Roman" w:cs="Times New Roman"/>
          <w:sz w:val="28"/>
          <w:szCs w:val="28"/>
        </w:rPr>
        <w:t>141,  работающее</w:t>
      </w:r>
      <w:proofErr w:type="gramEnd"/>
      <w:r w:rsidR="004821DB" w:rsidRPr="0015073C">
        <w:rPr>
          <w:rFonts w:ascii="Times New Roman" w:hAnsi="Times New Roman" w:cs="Times New Roman"/>
          <w:sz w:val="28"/>
          <w:szCs w:val="28"/>
        </w:rPr>
        <w:t xml:space="preserve"> население - 496 чел., </w:t>
      </w:r>
      <w:r w:rsidRPr="0015073C">
        <w:rPr>
          <w:rFonts w:ascii="Times New Roman" w:hAnsi="Times New Roman" w:cs="Times New Roman"/>
          <w:sz w:val="28"/>
          <w:szCs w:val="28"/>
        </w:rPr>
        <w:t>неработающее население</w:t>
      </w:r>
      <w:r w:rsidR="004821DB" w:rsidRPr="0015073C">
        <w:rPr>
          <w:rFonts w:ascii="Times New Roman" w:hAnsi="Times New Roman" w:cs="Times New Roman"/>
          <w:sz w:val="28"/>
          <w:szCs w:val="28"/>
        </w:rPr>
        <w:t xml:space="preserve"> - 303</w:t>
      </w:r>
      <w:r w:rsidRPr="0015073C">
        <w:rPr>
          <w:rFonts w:ascii="Times New Roman" w:hAnsi="Times New Roman" w:cs="Times New Roman"/>
          <w:sz w:val="28"/>
          <w:szCs w:val="28"/>
        </w:rPr>
        <w:t xml:space="preserve">, состояли  на </w:t>
      </w:r>
      <w:r w:rsidR="004B47B8" w:rsidRPr="0015073C">
        <w:rPr>
          <w:rFonts w:ascii="Times New Roman" w:hAnsi="Times New Roman" w:cs="Times New Roman"/>
          <w:sz w:val="28"/>
          <w:szCs w:val="28"/>
        </w:rPr>
        <w:t>учете в службе занятости</w:t>
      </w:r>
      <w:r w:rsidRPr="0015073C">
        <w:rPr>
          <w:rFonts w:ascii="Times New Roman" w:hAnsi="Times New Roman" w:cs="Times New Roman"/>
          <w:sz w:val="28"/>
          <w:szCs w:val="28"/>
        </w:rPr>
        <w:t xml:space="preserve">  </w:t>
      </w:r>
      <w:r w:rsidR="00555407" w:rsidRPr="0015073C">
        <w:rPr>
          <w:rFonts w:ascii="Times New Roman" w:hAnsi="Times New Roman" w:cs="Times New Roman"/>
          <w:sz w:val="28"/>
          <w:szCs w:val="28"/>
        </w:rPr>
        <w:t>7</w:t>
      </w:r>
      <w:r w:rsidR="00EC7669" w:rsidRPr="001507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50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604" w:rsidRPr="0015073C" w:rsidRDefault="00865A32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15073C">
        <w:rPr>
          <w:rFonts w:ascii="Times New Roman" w:hAnsi="Times New Roman" w:cs="Times New Roman"/>
          <w:sz w:val="28"/>
          <w:szCs w:val="28"/>
        </w:rPr>
        <w:t>данным  отдела</w:t>
      </w:r>
      <w:proofErr w:type="gramEnd"/>
      <w:r w:rsidRPr="0015073C">
        <w:rPr>
          <w:rFonts w:ascii="Times New Roman" w:hAnsi="Times New Roman" w:cs="Times New Roman"/>
          <w:sz w:val="28"/>
          <w:szCs w:val="28"/>
        </w:rPr>
        <w:t xml:space="preserve"> ЗАГС  за 202</w:t>
      </w:r>
      <w:r w:rsidR="004821DB" w:rsidRPr="0015073C">
        <w:rPr>
          <w:rFonts w:ascii="Times New Roman" w:hAnsi="Times New Roman" w:cs="Times New Roman"/>
          <w:sz w:val="28"/>
          <w:szCs w:val="28"/>
        </w:rPr>
        <w:t>3</w:t>
      </w:r>
      <w:r w:rsidR="00FA5604" w:rsidRPr="0015073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A5604" w:rsidRPr="0015073C" w:rsidRDefault="00CB4A24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Родилось - </w:t>
      </w:r>
      <w:r w:rsidR="00FA5604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4821DB" w:rsidRPr="0015073C">
        <w:rPr>
          <w:rFonts w:ascii="Times New Roman" w:hAnsi="Times New Roman" w:cs="Times New Roman"/>
          <w:sz w:val="28"/>
          <w:szCs w:val="28"/>
        </w:rPr>
        <w:t>4 ребенка</w:t>
      </w:r>
      <w:r w:rsidR="003E6C1F" w:rsidRPr="0015073C">
        <w:rPr>
          <w:rFonts w:ascii="Times New Roman" w:hAnsi="Times New Roman" w:cs="Times New Roman"/>
          <w:sz w:val="28"/>
          <w:szCs w:val="28"/>
        </w:rPr>
        <w:t xml:space="preserve"> (Суккоз</w:t>
      </w:r>
      <w:r w:rsidR="00E9688C" w:rsidRPr="0015073C">
        <w:rPr>
          <w:rFonts w:ascii="Times New Roman" w:hAnsi="Times New Roman" w:cs="Times New Roman"/>
          <w:sz w:val="28"/>
          <w:szCs w:val="28"/>
        </w:rPr>
        <w:t>еро- 4</w:t>
      </w:r>
      <w:r w:rsidR="00234A96" w:rsidRPr="001507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4A96" w:rsidRPr="0015073C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234A96" w:rsidRPr="0015073C">
        <w:rPr>
          <w:rFonts w:ascii="Times New Roman" w:hAnsi="Times New Roman" w:cs="Times New Roman"/>
          <w:sz w:val="28"/>
          <w:szCs w:val="28"/>
        </w:rPr>
        <w:t xml:space="preserve"> - 0</w:t>
      </w:r>
      <w:r w:rsidR="00FA5604" w:rsidRPr="0015073C">
        <w:rPr>
          <w:rFonts w:ascii="Times New Roman" w:hAnsi="Times New Roman" w:cs="Times New Roman"/>
          <w:sz w:val="28"/>
          <w:szCs w:val="28"/>
        </w:rPr>
        <w:t xml:space="preserve"> Тумба- 0)</w:t>
      </w:r>
    </w:p>
    <w:p w:rsidR="00FA5604" w:rsidRPr="0015073C" w:rsidRDefault="00234A96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Умерли - </w:t>
      </w:r>
      <w:r w:rsidR="00E9688C" w:rsidRPr="0015073C">
        <w:rPr>
          <w:rFonts w:ascii="Times New Roman" w:hAnsi="Times New Roman" w:cs="Times New Roman"/>
          <w:sz w:val="28"/>
          <w:szCs w:val="28"/>
        </w:rPr>
        <w:t>2</w:t>
      </w:r>
      <w:r w:rsidR="00566BC0" w:rsidRPr="0015073C">
        <w:rPr>
          <w:rFonts w:ascii="Times New Roman" w:hAnsi="Times New Roman" w:cs="Times New Roman"/>
          <w:sz w:val="28"/>
          <w:szCs w:val="28"/>
        </w:rPr>
        <w:t>7</w:t>
      </w:r>
      <w:r w:rsidRPr="0015073C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E9688C" w:rsidRPr="0015073C">
        <w:rPr>
          <w:rFonts w:ascii="Times New Roman" w:hAnsi="Times New Roman" w:cs="Times New Roman"/>
          <w:sz w:val="28"/>
          <w:szCs w:val="28"/>
        </w:rPr>
        <w:t xml:space="preserve">(Суккозеро - 17, </w:t>
      </w:r>
      <w:proofErr w:type="spellStart"/>
      <w:r w:rsidR="00E9688C" w:rsidRPr="0015073C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E9688C" w:rsidRPr="0015073C">
        <w:rPr>
          <w:rFonts w:ascii="Times New Roman" w:hAnsi="Times New Roman" w:cs="Times New Roman"/>
          <w:sz w:val="28"/>
          <w:szCs w:val="28"/>
        </w:rPr>
        <w:t>- 6, Тумба- 4</w:t>
      </w:r>
      <w:r w:rsidR="00FA5604" w:rsidRPr="0015073C">
        <w:rPr>
          <w:rFonts w:ascii="Times New Roman" w:hAnsi="Times New Roman" w:cs="Times New Roman"/>
          <w:sz w:val="28"/>
          <w:szCs w:val="28"/>
        </w:rPr>
        <w:t>)</w:t>
      </w:r>
    </w:p>
    <w:p w:rsidR="00E9688C" w:rsidRPr="0015073C" w:rsidRDefault="00E9688C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Вступили в брак – 2, развод – 1.</w:t>
      </w:r>
    </w:p>
    <w:p w:rsidR="00FA5604" w:rsidRPr="0015073C" w:rsidRDefault="00FA5604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Вновь зарегистрированы на постоянное место жительства – </w:t>
      </w:r>
      <w:proofErr w:type="gramStart"/>
      <w:r w:rsidR="008A6D63" w:rsidRPr="0015073C">
        <w:rPr>
          <w:rFonts w:ascii="Times New Roman" w:hAnsi="Times New Roman" w:cs="Times New Roman"/>
          <w:sz w:val="28"/>
          <w:szCs w:val="28"/>
        </w:rPr>
        <w:t>9</w:t>
      </w:r>
      <w:r w:rsidRPr="0015073C">
        <w:rPr>
          <w:rFonts w:ascii="Times New Roman" w:hAnsi="Times New Roman" w:cs="Times New Roman"/>
          <w:sz w:val="28"/>
          <w:szCs w:val="28"/>
        </w:rPr>
        <w:t xml:space="preserve">  граждан</w:t>
      </w:r>
      <w:proofErr w:type="gramEnd"/>
      <w:r w:rsidRPr="0015073C">
        <w:rPr>
          <w:rFonts w:ascii="Times New Roman" w:hAnsi="Times New Roman" w:cs="Times New Roman"/>
          <w:sz w:val="28"/>
          <w:szCs w:val="28"/>
        </w:rPr>
        <w:t>.</w:t>
      </w:r>
    </w:p>
    <w:p w:rsidR="00257A69" w:rsidRPr="0015073C" w:rsidRDefault="00257A69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5604" w:rsidRPr="0015073C">
        <w:rPr>
          <w:rFonts w:ascii="Times New Roman" w:hAnsi="Times New Roman" w:cs="Times New Roman"/>
          <w:sz w:val="28"/>
          <w:szCs w:val="28"/>
        </w:rPr>
        <w:t xml:space="preserve"> Снялись с регистрационного учета (выписались) – </w:t>
      </w:r>
      <w:r w:rsidR="004821DB" w:rsidRPr="0015073C">
        <w:rPr>
          <w:rFonts w:ascii="Times New Roman" w:hAnsi="Times New Roman" w:cs="Times New Roman"/>
          <w:sz w:val="28"/>
          <w:szCs w:val="28"/>
        </w:rPr>
        <w:t>22</w:t>
      </w:r>
      <w:r w:rsidR="00FA5604" w:rsidRPr="0015073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FA5604" w:rsidRPr="0015073C" w:rsidRDefault="00257A69" w:rsidP="002470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73C">
        <w:rPr>
          <w:rFonts w:ascii="Times New Roman" w:hAnsi="Times New Roman" w:cs="Times New Roman"/>
          <w:sz w:val="28"/>
          <w:szCs w:val="28"/>
        </w:rPr>
        <w:t>О</w:t>
      </w:r>
      <w:r w:rsidR="00FA5604" w:rsidRPr="0015073C">
        <w:rPr>
          <w:rFonts w:ascii="Times New Roman" w:hAnsi="Times New Roman" w:cs="Times New Roman"/>
          <w:sz w:val="28"/>
          <w:szCs w:val="28"/>
        </w:rPr>
        <w:t xml:space="preserve">тток населения </w:t>
      </w:r>
      <w:proofErr w:type="gramStart"/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связан </w:t>
      </w:r>
      <w:r w:rsidR="00FA5604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proofErr w:type="gramEnd"/>
      <w:r w:rsidR="00FA5604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тем, что люди не нашли в нашем поселке работу, отвечающую их к</w:t>
      </w:r>
      <w:r w:rsidR="00865A32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валификации и уровню образования, переехали в связи с приобретением жилья в другой местности</w:t>
      </w:r>
      <w:r w:rsidR="00FA5604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A5604" w:rsidRPr="0015073C" w:rsidRDefault="00FA5604" w:rsidP="00247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Занятость </w:t>
      </w:r>
      <w:proofErr w:type="gramStart"/>
      <w:r w:rsidRPr="0015073C">
        <w:rPr>
          <w:rFonts w:ascii="Times New Roman" w:hAnsi="Times New Roman" w:cs="Times New Roman"/>
          <w:sz w:val="28"/>
          <w:szCs w:val="28"/>
        </w:rPr>
        <w:t>н</w:t>
      </w:r>
      <w:r w:rsidR="00044510" w:rsidRPr="0015073C">
        <w:rPr>
          <w:rFonts w:ascii="Times New Roman" w:hAnsi="Times New Roman" w:cs="Times New Roman"/>
          <w:sz w:val="28"/>
          <w:szCs w:val="28"/>
        </w:rPr>
        <w:t>аселения</w:t>
      </w:r>
      <w:r w:rsidR="00C97533" w:rsidRPr="0015073C">
        <w:rPr>
          <w:rFonts w:ascii="Times New Roman" w:hAnsi="Times New Roman" w:cs="Times New Roman"/>
          <w:sz w:val="28"/>
          <w:szCs w:val="28"/>
        </w:rPr>
        <w:t xml:space="preserve">:  </w:t>
      </w:r>
      <w:r w:rsidR="00044510" w:rsidRPr="001507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44510" w:rsidRPr="0015073C">
        <w:rPr>
          <w:rFonts w:ascii="Times New Roman" w:hAnsi="Times New Roman" w:cs="Times New Roman"/>
          <w:sz w:val="28"/>
          <w:szCs w:val="28"/>
        </w:rPr>
        <w:t xml:space="preserve"> объектах </w:t>
      </w:r>
      <w:r w:rsidR="00F2536F" w:rsidRPr="0015073C">
        <w:rPr>
          <w:rFonts w:ascii="Times New Roman" w:hAnsi="Times New Roman" w:cs="Times New Roman"/>
          <w:sz w:val="28"/>
          <w:szCs w:val="28"/>
        </w:rPr>
        <w:t>Октябрьской железной дороги – 80</w:t>
      </w:r>
      <w:r w:rsidR="00044510" w:rsidRPr="0015073C">
        <w:rPr>
          <w:rFonts w:ascii="Times New Roman" w:hAnsi="Times New Roman" w:cs="Times New Roman"/>
          <w:sz w:val="28"/>
          <w:szCs w:val="28"/>
        </w:rPr>
        <w:t xml:space="preserve">,  у индивидуальных предпринимателей </w:t>
      </w:r>
      <w:r w:rsidR="00E405D1" w:rsidRPr="0015073C">
        <w:rPr>
          <w:rFonts w:ascii="Times New Roman" w:hAnsi="Times New Roman" w:cs="Times New Roman"/>
          <w:sz w:val="28"/>
          <w:szCs w:val="28"/>
        </w:rPr>
        <w:t>–</w:t>
      </w:r>
      <w:r w:rsidR="004F5EFD" w:rsidRPr="0015073C">
        <w:rPr>
          <w:rFonts w:ascii="Times New Roman" w:hAnsi="Times New Roman" w:cs="Times New Roman"/>
          <w:sz w:val="28"/>
          <w:szCs w:val="28"/>
        </w:rPr>
        <w:t xml:space="preserve"> 50</w:t>
      </w:r>
      <w:r w:rsidR="0033632A" w:rsidRPr="0015073C">
        <w:rPr>
          <w:rFonts w:ascii="Times New Roman" w:hAnsi="Times New Roman" w:cs="Times New Roman"/>
          <w:sz w:val="28"/>
          <w:szCs w:val="28"/>
        </w:rPr>
        <w:t>, школа – 38</w:t>
      </w:r>
      <w:r w:rsidR="00E405D1" w:rsidRPr="0015073C">
        <w:rPr>
          <w:rFonts w:ascii="Times New Roman" w:hAnsi="Times New Roman" w:cs="Times New Roman"/>
          <w:sz w:val="28"/>
          <w:szCs w:val="28"/>
        </w:rPr>
        <w:t xml:space="preserve">, </w:t>
      </w:r>
      <w:r w:rsidR="003E6C1F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33632A" w:rsidRPr="0015073C">
        <w:rPr>
          <w:rFonts w:ascii="Times New Roman" w:hAnsi="Times New Roman" w:cs="Times New Roman"/>
          <w:sz w:val="28"/>
          <w:szCs w:val="28"/>
        </w:rPr>
        <w:t>пожарная часть – 16</w:t>
      </w:r>
      <w:r w:rsidR="00A97A32" w:rsidRPr="0015073C">
        <w:rPr>
          <w:rFonts w:ascii="Times New Roman" w:hAnsi="Times New Roman" w:cs="Times New Roman"/>
          <w:sz w:val="28"/>
          <w:szCs w:val="28"/>
        </w:rPr>
        <w:t xml:space="preserve">, </w:t>
      </w:r>
      <w:r w:rsidR="00E405D1" w:rsidRPr="0015073C">
        <w:rPr>
          <w:rFonts w:ascii="Times New Roman" w:hAnsi="Times New Roman" w:cs="Times New Roman"/>
          <w:sz w:val="28"/>
          <w:szCs w:val="28"/>
        </w:rPr>
        <w:t xml:space="preserve"> скорая помощь</w:t>
      </w:r>
      <w:r w:rsidR="00357936" w:rsidRPr="0015073C">
        <w:rPr>
          <w:rFonts w:ascii="Times New Roman" w:hAnsi="Times New Roman" w:cs="Times New Roman"/>
          <w:sz w:val="28"/>
          <w:szCs w:val="28"/>
        </w:rPr>
        <w:t xml:space="preserve"> и амбулатория</w:t>
      </w:r>
      <w:r w:rsidR="00E405D1" w:rsidRPr="0015073C">
        <w:rPr>
          <w:rFonts w:ascii="Times New Roman" w:hAnsi="Times New Roman" w:cs="Times New Roman"/>
          <w:sz w:val="28"/>
          <w:szCs w:val="28"/>
        </w:rPr>
        <w:t xml:space="preserve"> - </w:t>
      </w:r>
      <w:r w:rsidR="0033632A" w:rsidRPr="0015073C">
        <w:rPr>
          <w:rFonts w:ascii="Times New Roman" w:hAnsi="Times New Roman" w:cs="Times New Roman"/>
          <w:sz w:val="28"/>
          <w:szCs w:val="28"/>
        </w:rPr>
        <w:t>11</w:t>
      </w:r>
      <w:r w:rsidR="00E405D1" w:rsidRPr="0015073C">
        <w:rPr>
          <w:rFonts w:ascii="Times New Roman" w:hAnsi="Times New Roman" w:cs="Times New Roman"/>
          <w:sz w:val="28"/>
          <w:szCs w:val="28"/>
        </w:rPr>
        <w:t xml:space="preserve">, </w:t>
      </w:r>
      <w:r w:rsidR="003E6C1F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E405D1" w:rsidRPr="0015073C">
        <w:rPr>
          <w:rFonts w:ascii="Times New Roman" w:hAnsi="Times New Roman" w:cs="Times New Roman"/>
          <w:sz w:val="28"/>
          <w:szCs w:val="28"/>
        </w:rPr>
        <w:t xml:space="preserve"> социальное обслуживание пенсионеров – </w:t>
      </w:r>
      <w:r w:rsidR="00F2536F" w:rsidRPr="0015073C">
        <w:rPr>
          <w:rFonts w:ascii="Times New Roman" w:hAnsi="Times New Roman" w:cs="Times New Roman"/>
          <w:sz w:val="28"/>
          <w:szCs w:val="28"/>
        </w:rPr>
        <w:t>9</w:t>
      </w:r>
      <w:r w:rsidR="00357936" w:rsidRPr="0015073C">
        <w:rPr>
          <w:rFonts w:ascii="Times New Roman" w:hAnsi="Times New Roman" w:cs="Times New Roman"/>
          <w:sz w:val="28"/>
          <w:szCs w:val="28"/>
        </w:rPr>
        <w:t>,</w:t>
      </w:r>
      <w:r w:rsidRPr="0015073C">
        <w:rPr>
          <w:rFonts w:ascii="Times New Roman" w:hAnsi="Times New Roman" w:cs="Times New Roman"/>
          <w:sz w:val="28"/>
          <w:szCs w:val="28"/>
        </w:rPr>
        <w:t xml:space="preserve"> почта</w:t>
      </w:r>
      <w:r w:rsidR="00F2536F" w:rsidRPr="0015073C">
        <w:rPr>
          <w:rFonts w:ascii="Times New Roman" w:hAnsi="Times New Roman" w:cs="Times New Roman"/>
          <w:sz w:val="28"/>
          <w:szCs w:val="28"/>
        </w:rPr>
        <w:t xml:space="preserve"> - 5</w:t>
      </w:r>
      <w:r w:rsidR="00C97533" w:rsidRPr="001507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1A8A" w:rsidRPr="0015073C">
        <w:rPr>
          <w:rFonts w:ascii="Times New Roman" w:hAnsi="Times New Roman" w:cs="Times New Roman"/>
          <w:sz w:val="28"/>
          <w:szCs w:val="28"/>
        </w:rPr>
        <w:t>Прионежская</w:t>
      </w:r>
      <w:proofErr w:type="spellEnd"/>
      <w:r w:rsidR="00621A8A" w:rsidRPr="0015073C">
        <w:rPr>
          <w:rFonts w:ascii="Times New Roman" w:hAnsi="Times New Roman" w:cs="Times New Roman"/>
          <w:sz w:val="28"/>
          <w:szCs w:val="28"/>
        </w:rPr>
        <w:t xml:space="preserve"> сетев</w:t>
      </w:r>
      <w:r w:rsidR="004F5EFD" w:rsidRPr="0015073C">
        <w:rPr>
          <w:rFonts w:ascii="Times New Roman" w:hAnsi="Times New Roman" w:cs="Times New Roman"/>
          <w:sz w:val="28"/>
          <w:szCs w:val="28"/>
        </w:rPr>
        <w:t>ая компания – 3</w:t>
      </w:r>
      <w:r w:rsidR="00357936" w:rsidRPr="0015073C">
        <w:rPr>
          <w:rFonts w:ascii="Times New Roman" w:hAnsi="Times New Roman" w:cs="Times New Roman"/>
          <w:sz w:val="28"/>
          <w:szCs w:val="28"/>
        </w:rPr>
        <w:t>, лесничество – 4</w:t>
      </w:r>
      <w:r w:rsidR="00621A8A" w:rsidRPr="0015073C">
        <w:rPr>
          <w:rFonts w:ascii="Times New Roman" w:hAnsi="Times New Roman" w:cs="Times New Roman"/>
          <w:sz w:val="28"/>
          <w:szCs w:val="28"/>
        </w:rPr>
        <w:t xml:space="preserve">, </w:t>
      </w:r>
      <w:r w:rsidR="003E6C1F" w:rsidRPr="0015073C">
        <w:rPr>
          <w:rFonts w:ascii="Times New Roman" w:hAnsi="Times New Roman" w:cs="Times New Roman"/>
          <w:sz w:val="28"/>
          <w:szCs w:val="28"/>
        </w:rPr>
        <w:t xml:space="preserve">Дом культуры – </w:t>
      </w:r>
      <w:r w:rsidR="004F5EFD" w:rsidRPr="0015073C">
        <w:rPr>
          <w:rFonts w:ascii="Times New Roman" w:hAnsi="Times New Roman" w:cs="Times New Roman"/>
          <w:sz w:val="28"/>
          <w:szCs w:val="28"/>
        </w:rPr>
        <w:t>4</w:t>
      </w:r>
      <w:r w:rsidR="003E6C1F" w:rsidRPr="0015073C">
        <w:rPr>
          <w:rFonts w:ascii="Times New Roman" w:hAnsi="Times New Roman" w:cs="Times New Roman"/>
          <w:sz w:val="28"/>
          <w:szCs w:val="28"/>
        </w:rPr>
        <w:t xml:space="preserve">, </w:t>
      </w:r>
      <w:r w:rsidR="00044510" w:rsidRPr="0015073C">
        <w:rPr>
          <w:rFonts w:ascii="Times New Roman" w:hAnsi="Times New Roman" w:cs="Times New Roman"/>
          <w:sz w:val="28"/>
          <w:szCs w:val="28"/>
        </w:rPr>
        <w:t>Западно-Карельские электри</w:t>
      </w:r>
      <w:r w:rsidR="0033632A" w:rsidRPr="0015073C">
        <w:rPr>
          <w:rFonts w:ascii="Times New Roman" w:hAnsi="Times New Roman" w:cs="Times New Roman"/>
          <w:sz w:val="28"/>
          <w:szCs w:val="28"/>
        </w:rPr>
        <w:t>ческие сети – 3, ООО «Велес» - 3</w:t>
      </w:r>
      <w:r w:rsidR="00E405D1" w:rsidRPr="0015073C">
        <w:rPr>
          <w:rFonts w:ascii="Times New Roman" w:hAnsi="Times New Roman" w:cs="Times New Roman"/>
          <w:sz w:val="28"/>
          <w:szCs w:val="28"/>
        </w:rPr>
        <w:t>,</w:t>
      </w: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E405D1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357936" w:rsidRPr="0015073C">
        <w:rPr>
          <w:rFonts w:ascii="Times New Roman" w:hAnsi="Times New Roman" w:cs="Times New Roman"/>
          <w:sz w:val="28"/>
          <w:szCs w:val="28"/>
        </w:rPr>
        <w:t>пог</w:t>
      </w:r>
      <w:r w:rsidR="003E6C1F" w:rsidRPr="0015073C">
        <w:rPr>
          <w:rFonts w:ascii="Times New Roman" w:hAnsi="Times New Roman" w:cs="Times New Roman"/>
          <w:sz w:val="28"/>
          <w:szCs w:val="28"/>
        </w:rPr>
        <w:t>раничное управление ФСБ РФ – 2, сбербанк - 1, сельская библиотека – 1.</w:t>
      </w:r>
    </w:p>
    <w:p w:rsidR="006D74AC" w:rsidRPr="0015073C" w:rsidRDefault="006D74AC" w:rsidP="005C3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D74AC" w:rsidRPr="0015073C" w:rsidRDefault="006D74AC" w:rsidP="005C3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C3B89" w:rsidRPr="0015073C" w:rsidRDefault="005C3B89" w:rsidP="005C3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 Работа Совета </w:t>
      </w:r>
      <w:proofErr w:type="spellStart"/>
      <w:r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Суккозерского</w:t>
      </w:r>
      <w:proofErr w:type="spellEnd"/>
      <w:r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5C3B89" w:rsidRPr="0015073C" w:rsidRDefault="005C3B89" w:rsidP="005C3B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поселения – это представительный орган местного самоуправления, депутаты представляют интересы населения при решении вопросов местного значения, так же Совет обладает законотворческой инициативой, т.е. его решения обязательны для исполнения на территории всего поселения. </w:t>
      </w:r>
    </w:p>
    <w:p w:rsidR="008D48CB" w:rsidRPr="0015073C" w:rsidRDefault="00F2536F" w:rsidP="005C3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Совет состоял из 10</w:t>
      </w:r>
      <w:r w:rsidR="009D23CB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депутатов</w:t>
      </w:r>
      <w:r w:rsidR="008D48CB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5C3B89" w:rsidRPr="0015073C">
        <w:rPr>
          <w:rFonts w:ascii="Times New Roman" w:hAnsi="Times New Roman" w:cs="Times New Roman"/>
          <w:sz w:val="28"/>
          <w:szCs w:val="28"/>
        </w:rPr>
        <w:t xml:space="preserve">Председатель Совета – Елена   </w:t>
      </w:r>
      <w:proofErr w:type="spellStart"/>
      <w:proofErr w:type="gramStart"/>
      <w:r w:rsidR="005C3B89" w:rsidRPr="0015073C">
        <w:rPr>
          <w:rFonts w:ascii="Times New Roman" w:hAnsi="Times New Roman" w:cs="Times New Roman"/>
          <w:sz w:val="28"/>
          <w:szCs w:val="28"/>
        </w:rPr>
        <w:t>Мечиславовна</w:t>
      </w:r>
      <w:proofErr w:type="spellEnd"/>
      <w:r w:rsidR="005C3B89" w:rsidRPr="001507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C3B89" w:rsidRPr="0015073C">
        <w:rPr>
          <w:rFonts w:ascii="Times New Roman" w:hAnsi="Times New Roman" w:cs="Times New Roman"/>
          <w:sz w:val="28"/>
          <w:szCs w:val="28"/>
        </w:rPr>
        <w:t>Порошенкова</w:t>
      </w:r>
      <w:proofErr w:type="spellEnd"/>
      <w:proofErr w:type="gramEnd"/>
      <w:r w:rsidR="005C3B89" w:rsidRPr="0015073C">
        <w:rPr>
          <w:rFonts w:ascii="Times New Roman" w:hAnsi="Times New Roman" w:cs="Times New Roman"/>
          <w:sz w:val="28"/>
          <w:szCs w:val="28"/>
        </w:rPr>
        <w:t xml:space="preserve">,  она же представляет интересы поселения в Совете Муезерского муниципального района. </w:t>
      </w:r>
      <w:r w:rsidR="004F5EFD" w:rsidRPr="0015073C">
        <w:rPr>
          <w:rFonts w:ascii="Times New Roman" w:hAnsi="Times New Roman" w:cs="Times New Roman"/>
          <w:sz w:val="28"/>
          <w:szCs w:val="28"/>
        </w:rPr>
        <w:t>10 сентября 2023 года был избран новый состав Совета на последующие 5 лет</w:t>
      </w:r>
      <w:r w:rsidR="00D651E9" w:rsidRPr="0015073C">
        <w:rPr>
          <w:rFonts w:ascii="Times New Roman" w:hAnsi="Times New Roman" w:cs="Times New Roman"/>
          <w:sz w:val="28"/>
          <w:szCs w:val="28"/>
        </w:rPr>
        <w:t xml:space="preserve"> (депутатский корпус обновлен на 40%)</w:t>
      </w:r>
      <w:r w:rsidR="004F5EFD" w:rsidRPr="0015073C">
        <w:rPr>
          <w:rFonts w:ascii="Times New Roman" w:hAnsi="Times New Roman" w:cs="Times New Roman"/>
          <w:sz w:val="28"/>
          <w:szCs w:val="28"/>
        </w:rPr>
        <w:t>.</w:t>
      </w:r>
      <w:r w:rsidR="005C3B89" w:rsidRPr="0015073C">
        <w:rPr>
          <w:rFonts w:ascii="Times New Roman" w:hAnsi="Times New Roman" w:cs="Times New Roman"/>
          <w:sz w:val="28"/>
          <w:szCs w:val="28"/>
        </w:rPr>
        <w:tab/>
      </w:r>
    </w:p>
    <w:p w:rsidR="005C3B89" w:rsidRPr="0015073C" w:rsidRDefault="005C3B89" w:rsidP="005C3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В 202</w:t>
      </w:r>
      <w:r w:rsidR="004F5EFD" w:rsidRPr="0015073C">
        <w:rPr>
          <w:rFonts w:ascii="Times New Roman" w:hAnsi="Times New Roman" w:cs="Times New Roman"/>
          <w:sz w:val="28"/>
          <w:szCs w:val="28"/>
        </w:rPr>
        <w:t>3</w:t>
      </w:r>
      <w:r w:rsidR="00F2536F" w:rsidRPr="0015073C">
        <w:rPr>
          <w:rFonts w:ascii="Times New Roman" w:hAnsi="Times New Roman" w:cs="Times New Roman"/>
          <w:sz w:val="28"/>
          <w:szCs w:val="28"/>
        </w:rPr>
        <w:t xml:space="preserve"> год</w:t>
      </w:r>
      <w:r w:rsidR="00AB0731" w:rsidRPr="0015073C">
        <w:rPr>
          <w:rFonts w:ascii="Times New Roman" w:hAnsi="Times New Roman" w:cs="Times New Roman"/>
          <w:sz w:val="28"/>
          <w:szCs w:val="28"/>
        </w:rPr>
        <w:t>у было проведено 12</w:t>
      </w: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73C">
        <w:rPr>
          <w:rFonts w:ascii="Times New Roman" w:hAnsi="Times New Roman" w:cs="Times New Roman"/>
          <w:sz w:val="28"/>
          <w:szCs w:val="28"/>
        </w:rPr>
        <w:t xml:space="preserve">сессий,  </w:t>
      </w:r>
      <w:r w:rsidR="00AB0731" w:rsidRPr="00150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B0731" w:rsidRPr="0015073C">
        <w:rPr>
          <w:rFonts w:ascii="Times New Roman" w:hAnsi="Times New Roman" w:cs="Times New Roman"/>
          <w:sz w:val="28"/>
          <w:szCs w:val="28"/>
        </w:rPr>
        <w:t xml:space="preserve">где были приняты  решения по 35 вопросам </w:t>
      </w:r>
      <w:r w:rsidRPr="0015073C">
        <w:rPr>
          <w:rFonts w:ascii="Times New Roman" w:hAnsi="Times New Roman" w:cs="Times New Roman"/>
          <w:sz w:val="28"/>
          <w:szCs w:val="28"/>
        </w:rPr>
        <w:t xml:space="preserve"> организации жизнедеятельности в поселении. Вот некоторые из них:</w:t>
      </w:r>
    </w:p>
    <w:p w:rsidR="00AB0731" w:rsidRPr="0015073C" w:rsidRDefault="005C3B89" w:rsidP="00AB073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5073C">
        <w:rPr>
          <w:rFonts w:ascii="Times New Roman" w:hAnsi="Times New Roman" w:cs="Times New Roman"/>
          <w:sz w:val="28"/>
          <w:szCs w:val="28"/>
        </w:rPr>
        <w:t>Исполнение  бюджета</w:t>
      </w:r>
      <w:proofErr w:type="gramEnd"/>
      <w:r w:rsidRPr="0015073C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Суккозер</w:t>
      </w:r>
      <w:r w:rsidR="00AB0731" w:rsidRPr="0015073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B0731" w:rsidRPr="0015073C">
        <w:rPr>
          <w:rFonts w:ascii="Times New Roman" w:hAnsi="Times New Roman" w:cs="Times New Roman"/>
          <w:sz w:val="28"/>
          <w:szCs w:val="28"/>
        </w:rPr>
        <w:t xml:space="preserve"> сельское поселение» за 2022</w:t>
      </w:r>
      <w:r w:rsidR="00301796" w:rsidRPr="0015073C">
        <w:rPr>
          <w:rFonts w:ascii="Times New Roman" w:hAnsi="Times New Roman" w:cs="Times New Roman"/>
          <w:sz w:val="28"/>
          <w:szCs w:val="28"/>
        </w:rPr>
        <w:t xml:space="preserve"> год</w:t>
      </w:r>
      <w:r w:rsidR="00AB0731" w:rsidRPr="0015073C">
        <w:rPr>
          <w:rFonts w:ascii="Times New Roman" w:hAnsi="Times New Roman" w:cs="Times New Roman"/>
          <w:sz w:val="28"/>
          <w:szCs w:val="28"/>
        </w:rPr>
        <w:t xml:space="preserve"> и внесение изменений в бюджет МО «</w:t>
      </w:r>
      <w:proofErr w:type="spellStart"/>
      <w:r w:rsidR="00AB0731" w:rsidRPr="0015073C">
        <w:rPr>
          <w:rFonts w:ascii="Times New Roman" w:hAnsi="Times New Roman" w:cs="Times New Roman"/>
          <w:sz w:val="28"/>
          <w:szCs w:val="28"/>
        </w:rPr>
        <w:t>Суккозерское</w:t>
      </w:r>
      <w:proofErr w:type="spellEnd"/>
      <w:r w:rsidR="00AB0731" w:rsidRPr="0015073C">
        <w:rPr>
          <w:rFonts w:ascii="Times New Roman" w:hAnsi="Times New Roman" w:cs="Times New Roman"/>
          <w:sz w:val="28"/>
          <w:szCs w:val="28"/>
        </w:rPr>
        <w:t xml:space="preserve"> сельское поселение»  на 2023 г. и плановый период 2024 и 2025 гг.</w:t>
      </w:r>
    </w:p>
    <w:p w:rsidR="005C3B89" w:rsidRPr="0015073C" w:rsidRDefault="00AB0731" w:rsidP="005C3B8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Об утверждении схемы одномандатных избирательных округов для проведения выборов депутатов Совета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1796" w:rsidRPr="0015073C" w:rsidRDefault="00AB0731" w:rsidP="00B47A2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Об установлении границ территории для осуществления деятельности ТОС «Центральный» и </w:t>
      </w:r>
      <w:r w:rsidR="008E6A3D" w:rsidRPr="0015073C">
        <w:rPr>
          <w:rFonts w:ascii="Times New Roman" w:hAnsi="Times New Roman" w:cs="Times New Roman"/>
          <w:sz w:val="28"/>
          <w:szCs w:val="28"/>
        </w:rPr>
        <w:t xml:space="preserve">ТОС </w:t>
      </w:r>
      <w:r w:rsidRPr="0015073C">
        <w:rPr>
          <w:rFonts w:ascii="Times New Roman" w:hAnsi="Times New Roman" w:cs="Times New Roman"/>
          <w:sz w:val="28"/>
          <w:szCs w:val="28"/>
        </w:rPr>
        <w:t>«Добрые дела»</w:t>
      </w:r>
      <w:r w:rsidR="00301796" w:rsidRPr="00150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A27" w:rsidRPr="0015073C" w:rsidRDefault="00AB0731" w:rsidP="00AB073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О заключении Соглашения о передаче Контрольно-счетной палате РК полномочий по осуществлению внешнего муниципального финансового контроля в</w:t>
      </w:r>
      <w:r w:rsidRPr="0015073C">
        <w:t xml:space="preserve">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Суккозерском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B47A27" w:rsidRPr="0015073C">
        <w:rPr>
          <w:rFonts w:ascii="Times New Roman" w:hAnsi="Times New Roman" w:cs="Times New Roman"/>
          <w:sz w:val="28"/>
          <w:szCs w:val="28"/>
        </w:rPr>
        <w:t>.</w:t>
      </w:r>
    </w:p>
    <w:p w:rsidR="00432F14" w:rsidRPr="0015073C" w:rsidRDefault="00432F14" w:rsidP="00432F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</w:t>
      </w:r>
      <w:proofErr w:type="gramStart"/>
      <w:r w:rsidRPr="0015073C">
        <w:rPr>
          <w:rFonts w:ascii="Times New Roman" w:hAnsi="Times New Roman" w:cs="Times New Roman"/>
          <w:sz w:val="28"/>
          <w:szCs w:val="28"/>
        </w:rPr>
        <w:t xml:space="preserve">Устав 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proofErr w:type="gramEnd"/>
      <w:r w:rsidRPr="001507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B0D44" w:rsidRPr="0015073C" w:rsidRDefault="00D651E9" w:rsidP="00432F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Об утверждении документов по реализации правотворческой инициативы граждан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651E9" w:rsidRPr="0015073C" w:rsidRDefault="00D651E9" w:rsidP="00432F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МО «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Суккозерское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651E9" w:rsidRPr="0015073C" w:rsidRDefault="00D651E9" w:rsidP="00432F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целевой программы «Обеспечение первичных мер пожарной безопасности в границах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сельского поселения на 2023-2027 гг.»</w:t>
      </w:r>
    </w:p>
    <w:p w:rsidR="004F5EFD" w:rsidRPr="0015073C" w:rsidRDefault="004F5EFD" w:rsidP="008E6A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По инициативе депутатов были проведены мероприятия по благоустройству</w:t>
      </w:r>
      <w:r w:rsidR="00D651E9" w:rsidRPr="0015073C">
        <w:rPr>
          <w:rFonts w:ascii="Times New Roman" w:hAnsi="Times New Roman" w:cs="Times New Roman"/>
          <w:sz w:val="28"/>
          <w:szCs w:val="28"/>
        </w:rPr>
        <w:t xml:space="preserve"> в п. </w:t>
      </w:r>
      <w:proofErr w:type="gramStart"/>
      <w:r w:rsidR="00D651E9" w:rsidRPr="0015073C">
        <w:rPr>
          <w:rFonts w:ascii="Times New Roman" w:hAnsi="Times New Roman" w:cs="Times New Roman"/>
          <w:sz w:val="28"/>
          <w:szCs w:val="28"/>
        </w:rPr>
        <w:t xml:space="preserve">Суккозеро </w:t>
      </w:r>
      <w:r w:rsidRPr="00150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5073C">
        <w:rPr>
          <w:rFonts w:ascii="Times New Roman" w:hAnsi="Times New Roman" w:cs="Times New Roman"/>
          <w:sz w:val="28"/>
          <w:szCs w:val="28"/>
        </w:rPr>
        <w:t xml:space="preserve"> рамках программы «Активный гражданин РК»: приобретена и установлена детская площадка</w:t>
      </w:r>
      <w:r w:rsidR="00D651E9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E252D9" w:rsidRPr="0015073C">
        <w:rPr>
          <w:rFonts w:ascii="Times New Roman" w:hAnsi="Times New Roman" w:cs="Times New Roman"/>
          <w:sz w:val="28"/>
          <w:szCs w:val="28"/>
        </w:rPr>
        <w:t xml:space="preserve"> и отремонтирован</w:t>
      </w:r>
      <w:r w:rsidR="00D651E9" w:rsidRPr="0015073C">
        <w:rPr>
          <w:rFonts w:ascii="Times New Roman" w:hAnsi="Times New Roman" w:cs="Times New Roman"/>
          <w:sz w:val="28"/>
          <w:szCs w:val="28"/>
        </w:rPr>
        <w:t xml:space="preserve"> колодец.</w:t>
      </w:r>
    </w:p>
    <w:p w:rsidR="005C3B89" w:rsidRPr="0015073C" w:rsidRDefault="005C3B89" w:rsidP="005C3B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    </w:t>
      </w:r>
      <w:r w:rsidR="00432F14" w:rsidRPr="0015073C">
        <w:rPr>
          <w:rFonts w:ascii="Times New Roman" w:hAnsi="Times New Roman" w:cs="Times New Roman"/>
          <w:sz w:val="28"/>
          <w:szCs w:val="28"/>
        </w:rPr>
        <w:t>Н</w:t>
      </w:r>
      <w:r w:rsidRPr="0015073C">
        <w:rPr>
          <w:rFonts w:ascii="Times New Roman" w:hAnsi="Times New Roman" w:cs="Times New Roman"/>
          <w:sz w:val="28"/>
          <w:szCs w:val="28"/>
        </w:rPr>
        <w:t xml:space="preserve">еоднократно на сессиях поднимались вопросы по очистке и освещению дорог, по вывозу </w:t>
      </w:r>
      <w:proofErr w:type="gramStart"/>
      <w:r w:rsidRPr="0015073C">
        <w:rPr>
          <w:rFonts w:ascii="Times New Roman" w:hAnsi="Times New Roman" w:cs="Times New Roman"/>
          <w:sz w:val="28"/>
          <w:szCs w:val="28"/>
        </w:rPr>
        <w:t>ТКО,  ремонту</w:t>
      </w:r>
      <w:proofErr w:type="gramEnd"/>
      <w:r w:rsidRPr="0015073C">
        <w:rPr>
          <w:rFonts w:ascii="Times New Roman" w:hAnsi="Times New Roman" w:cs="Times New Roman"/>
          <w:sz w:val="28"/>
          <w:szCs w:val="28"/>
        </w:rPr>
        <w:t xml:space="preserve">  жилья и другие социальные вопросы.    </w:t>
      </w:r>
    </w:p>
    <w:p w:rsidR="005C3B89" w:rsidRPr="0015073C" w:rsidRDefault="005C3B89" w:rsidP="005C3B89">
      <w:pPr>
        <w:pStyle w:val="a7"/>
        <w:spacing w:after="0" w:line="240" w:lineRule="auto"/>
        <w:ind w:left="0" w:firstLine="79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Депутаты Совета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3B216C" w:rsidRPr="0015073C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ED50AC" w:rsidRPr="0015073C">
        <w:rPr>
          <w:rFonts w:ascii="Times New Roman" w:hAnsi="Times New Roman" w:cs="Times New Roman"/>
          <w:sz w:val="28"/>
          <w:szCs w:val="28"/>
        </w:rPr>
        <w:t xml:space="preserve">являются членами добровольных дружин по охране порядка, пожарных </w:t>
      </w:r>
      <w:proofErr w:type="gramStart"/>
      <w:r w:rsidR="00ED50AC" w:rsidRPr="0015073C">
        <w:rPr>
          <w:rFonts w:ascii="Times New Roman" w:hAnsi="Times New Roman" w:cs="Times New Roman"/>
          <w:sz w:val="28"/>
          <w:szCs w:val="28"/>
        </w:rPr>
        <w:t>команд,  председателями</w:t>
      </w:r>
      <w:proofErr w:type="gramEnd"/>
      <w:r w:rsidR="00ED50AC" w:rsidRPr="0015073C">
        <w:rPr>
          <w:rFonts w:ascii="Times New Roman" w:hAnsi="Times New Roman" w:cs="Times New Roman"/>
          <w:sz w:val="28"/>
          <w:szCs w:val="28"/>
        </w:rPr>
        <w:t xml:space="preserve"> ТОС,</w:t>
      </w:r>
      <w:r w:rsidR="00ED50AC" w:rsidRPr="0015073C">
        <w:t xml:space="preserve"> </w:t>
      </w:r>
      <w:r w:rsidR="00ED50AC" w:rsidRPr="0015073C">
        <w:rPr>
          <w:rFonts w:ascii="Times New Roman" w:hAnsi="Times New Roman" w:cs="Times New Roman"/>
          <w:sz w:val="28"/>
          <w:szCs w:val="28"/>
        </w:rPr>
        <w:t>входили в состав инициативной группы в сборе средств на реализацию ППМИ (покупка трактора), работали с семьями участников СВО, активно</w:t>
      </w:r>
      <w:r w:rsidR="003B216C" w:rsidRPr="0015073C">
        <w:rPr>
          <w:rFonts w:ascii="Times New Roman" w:hAnsi="Times New Roman" w:cs="Times New Roman"/>
          <w:sz w:val="28"/>
          <w:szCs w:val="28"/>
        </w:rPr>
        <w:t xml:space="preserve"> работали</w:t>
      </w: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ED50AC" w:rsidRPr="0015073C">
        <w:rPr>
          <w:rFonts w:ascii="Times New Roman" w:hAnsi="Times New Roman" w:cs="Times New Roman"/>
          <w:sz w:val="28"/>
          <w:szCs w:val="28"/>
        </w:rPr>
        <w:t>со своими избирателями.</w:t>
      </w:r>
      <w:r w:rsidR="003B216C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E57B9A" w:rsidRPr="0015073C">
        <w:rPr>
          <w:rFonts w:ascii="Times New Roman" w:hAnsi="Times New Roman" w:cs="Times New Roman"/>
          <w:sz w:val="28"/>
          <w:szCs w:val="28"/>
        </w:rPr>
        <w:t>Обращения жителей</w:t>
      </w:r>
      <w:r w:rsidRPr="0015073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57B9A" w:rsidRPr="0015073C">
        <w:rPr>
          <w:rFonts w:ascii="Times New Roman" w:hAnsi="Times New Roman" w:cs="Times New Roman"/>
          <w:sz w:val="28"/>
          <w:szCs w:val="28"/>
        </w:rPr>
        <w:t>не остаются без внимания, совместный поиск решений идет</w:t>
      </w:r>
      <w:r w:rsidRPr="0015073C">
        <w:rPr>
          <w:rFonts w:ascii="Times New Roman" w:hAnsi="Times New Roman" w:cs="Times New Roman"/>
          <w:sz w:val="28"/>
          <w:szCs w:val="28"/>
        </w:rPr>
        <w:t xml:space="preserve"> на сессиях</w:t>
      </w:r>
      <w:r w:rsidR="00E57B9A" w:rsidRPr="0015073C">
        <w:rPr>
          <w:rFonts w:ascii="Times New Roman" w:hAnsi="Times New Roman" w:cs="Times New Roman"/>
          <w:sz w:val="28"/>
          <w:szCs w:val="28"/>
        </w:rPr>
        <w:t xml:space="preserve"> и вне их</w:t>
      </w:r>
      <w:r w:rsidRPr="0015073C"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</w:p>
    <w:p w:rsidR="005C3B89" w:rsidRPr="0015073C" w:rsidRDefault="005C3B89" w:rsidP="00247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4181" w:rsidRPr="0015073C" w:rsidRDefault="005C3B89" w:rsidP="002470AF">
      <w:pPr>
        <w:pStyle w:val="a7"/>
        <w:spacing w:after="0" w:line="240" w:lineRule="auto"/>
        <w:ind w:left="79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1C34BB"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174181"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</w:t>
      </w:r>
      <w:proofErr w:type="spellStart"/>
      <w:r w:rsidR="00174181"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Суккозерского</w:t>
      </w:r>
      <w:proofErr w:type="spellEnd"/>
      <w:r w:rsidR="00174181"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174181" w:rsidRPr="0015073C" w:rsidRDefault="00174181" w:rsidP="002470AF">
      <w:pPr>
        <w:pStyle w:val="a7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поселения исполняет полномочия по решению вопросов местного значения поселения и распоряжается местным бюджетом, то есть является исполнительно-распорядительным органом. В составе </w:t>
      </w:r>
      <w:r w:rsidR="0015073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4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человека: Глава пос</w:t>
      </w:r>
      <w:r w:rsid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еления, специалист 1 </w:t>
      </w:r>
      <w:proofErr w:type="gramStart"/>
      <w:r w:rsidR="0015073C">
        <w:rPr>
          <w:rFonts w:ascii="Times New Roman" w:eastAsia="Calibri" w:hAnsi="Times New Roman" w:cs="Times New Roman"/>
          <w:sz w:val="28"/>
          <w:szCs w:val="28"/>
          <w:lang w:eastAsia="en-US"/>
        </w:rPr>
        <w:t>категории,  финансист</w:t>
      </w:r>
      <w:proofErr w:type="gramEnd"/>
      <w:r w:rsidR="0015073C">
        <w:rPr>
          <w:rFonts w:ascii="Times New Roman" w:eastAsia="Calibri" w:hAnsi="Times New Roman" w:cs="Times New Roman"/>
          <w:sz w:val="28"/>
          <w:szCs w:val="28"/>
          <w:lang w:eastAsia="en-US"/>
        </w:rPr>
        <w:t>-бухгалтер и инспектор ВУС.</w:t>
      </w:r>
    </w:p>
    <w:p w:rsidR="00380534" w:rsidRPr="0015073C" w:rsidRDefault="00380534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За отчетный </w:t>
      </w:r>
      <w:r w:rsidR="003C4AFF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период </w:t>
      </w:r>
      <w:proofErr w:type="gramStart"/>
      <w:r w:rsidR="003C4AFF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r w:rsidR="00C053A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="00B608D2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оселения</w:t>
      </w:r>
      <w:proofErr w:type="gramEnd"/>
      <w:r w:rsidR="00B608D2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принято  </w:t>
      </w:r>
      <w:r w:rsidR="0056047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40</w:t>
      </w:r>
      <w:r w:rsidR="00B608D2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="0056047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остановлений и </w:t>
      </w:r>
      <w:r w:rsidR="00B608D2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распоряжений по осно</w:t>
      </w:r>
      <w:r w:rsidR="00B933E4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вной деятельности, 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подготовлено и представлено на ра</w:t>
      </w:r>
      <w:r w:rsidR="00ED50AC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ссмотрение Собранию депутатов 35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</w:t>
      </w:r>
      <w:r w:rsidR="00B608D2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решений.    </w:t>
      </w:r>
    </w:p>
    <w:p w:rsidR="003C4AFF" w:rsidRPr="0015073C" w:rsidRDefault="00380534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Администрация поселения работала в тесном взаимодействии с депута</w:t>
      </w:r>
      <w:r w:rsidR="00C053A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тами </w:t>
      </w:r>
      <w:r w:rsidR="003C4AFF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поселения,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руководителями организаций и учреждений, расположенных на территории поселения, структурными подразделениями и администрацией района. </w:t>
      </w:r>
      <w:r w:rsidR="00C236E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8C766F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лагодарим всех</w:t>
      </w:r>
      <w:r w:rsidR="00DB265A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1604B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за сотрудничество.</w:t>
      </w:r>
    </w:p>
    <w:p w:rsidR="003C4AFF" w:rsidRPr="0015073C" w:rsidRDefault="003C4AFF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Суккозерского</w:t>
      </w:r>
      <w:proofErr w:type="spellEnd"/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благодарит </w:t>
      </w:r>
      <w:proofErr w:type="gramStart"/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за  сотру</w:t>
      </w:r>
      <w:r w:rsidR="0056047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дничество</w:t>
      </w:r>
      <w:proofErr w:type="gramEnd"/>
      <w:r w:rsidR="0056047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МФЦ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047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Муезерском районе. 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Сотру</w:t>
      </w:r>
      <w:r w:rsidR="00B608D2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дники МФЦ выезжали в поселение </w:t>
      </w:r>
      <w:r w:rsidR="00C1723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</w:t>
      </w:r>
      <w:r w:rsidR="00C1723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оказали </w:t>
      </w:r>
      <w:r w:rsidR="0056047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90</w:t>
      </w:r>
      <w:r w:rsidR="00B608D2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236E5" w:rsidRPr="0015073C" w:rsidRDefault="00380534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Прозрачность работы администрации, в соответствии с требованиями Законодательства, отражается на официальном сайте Муезерского района на</w:t>
      </w:r>
      <w:r w:rsidR="003C4AFF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странице </w:t>
      </w:r>
      <w:proofErr w:type="spellStart"/>
      <w:r w:rsidR="003C4AFF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Суккозерского</w:t>
      </w:r>
      <w:proofErr w:type="spellEnd"/>
      <w:r w:rsidR="003C4AFF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где размещается вся информация и нормативные документы, на досках </w:t>
      </w:r>
      <w:r w:rsidR="003C4AFF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объявлений поселка.  </w:t>
      </w:r>
    </w:p>
    <w:p w:rsidR="00380534" w:rsidRPr="0015073C" w:rsidRDefault="00380534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36E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Сотрудниками адм</w:t>
      </w:r>
      <w:r w:rsidR="00B608D2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инистрации за год </w:t>
      </w:r>
      <w:r w:rsidR="0056047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обработано 505</w:t>
      </w:r>
      <w:r w:rsidR="00C236E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писем и запросов входящей корреспонденции, подготовлено и направлено отв</w:t>
      </w:r>
      <w:r w:rsidR="0056047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етов в различные инстанции - 558</w:t>
      </w:r>
      <w:r w:rsidR="00C236E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шт</w:t>
      </w:r>
      <w:r w:rsidR="0056047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., из них 55 в контрольно-</w:t>
      </w:r>
      <w:r w:rsidR="00C236E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надзорн</w:t>
      </w:r>
      <w:r w:rsidR="0056047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ые органы: ОНД – </w:t>
      </w:r>
      <w:proofErr w:type="gramStart"/>
      <w:r w:rsidR="0056047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C236E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,  про</w:t>
      </w:r>
      <w:r w:rsidR="00B608D2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куратуру</w:t>
      </w:r>
      <w:proofErr w:type="gramEnd"/>
      <w:r w:rsidR="00B608D2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Муезерского района -  4</w:t>
      </w:r>
      <w:r w:rsidR="0056047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236E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380534" w:rsidRPr="0015073C" w:rsidRDefault="002E483C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отчетный период жителям </w:t>
      </w:r>
      <w:r w:rsidR="00374A8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организациям 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выдано справок различного характера – </w:t>
      </w:r>
      <w:proofErr w:type="gramStart"/>
      <w:r w:rsidR="008C47D2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668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шт.</w:t>
      </w:r>
      <w:proofErr w:type="gramEnd"/>
      <w:r w:rsidR="008C47D2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, из них 410</w:t>
      </w:r>
      <w:r w:rsidR="003C4AFF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справок формы №9 для соцзащиты.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0534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Гражданам выдавались справки о регистрации, о составе семьи, о месте жительства, на получение налогового вычета на иждивенцев, справка для нотариальной конторы и прочие.</w:t>
      </w:r>
    </w:p>
    <w:p w:rsidR="00FA7599" w:rsidRPr="0015073C" w:rsidRDefault="00380534" w:rsidP="00FA7599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FA7599" w:rsidRPr="0015073C">
        <w:rPr>
          <w:rFonts w:ascii="Times New Roman" w:hAnsi="Times New Roman" w:cs="Times New Roman"/>
          <w:sz w:val="28"/>
          <w:szCs w:val="28"/>
        </w:rPr>
        <w:t xml:space="preserve">Важным направлением </w:t>
      </w:r>
      <w:proofErr w:type="gramStart"/>
      <w:r w:rsidR="00FA7599" w:rsidRPr="0015073C">
        <w:rPr>
          <w:rFonts w:ascii="Times New Roman" w:hAnsi="Times New Roman" w:cs="Times New Roman"/>
          <w:sz w:val="28"/>
          <w:szCs w:val="28"/>
        </w:rPr>
        <w:t>деятельности  является</w:t>
      </w:r>
      <w:proofErr w:type="gramEnd"/>
      <w:r w:rsidR="00FA7599" w:rsidRPr="0015073C">
        <w:rPr>
          <w:rFonts w:ascii="Times New Roman" w:hAnsi="Times New Roman" w:cs="Times New Roman"/>
          <w:sz w:val="28"/>
          <w:szCs w:val="28"/>
        </w:rPr>
        <w:t xml:space="preserve"> формирование и содержание муниципального архива. Специалистами Администрации предоставляются, архивные документы, справки или копии архивных документов, связанные с социальной защитой граждан, предусматривающие их пенсионное обеспечение, а </w:t>
      </w:r>
      <w:proofErr w:type="gramStart"/>
      <w:r w:rsidR="00FA7599" w:rsidRPr="0015073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FA7599" w:rsidRPr="0015073C">
        <w:rPr>
          <w:rFonts w:ascii="Times New Roman" w:hAnsi="Times New Roman" w:cs="Times New Roman"/>
          <w:sz w:val="28"/>
          <w:szCs w:val="28"/>
        </w:rPr>
        <w:t xml:space="preserve"> получение льгот и компенсаций. </w:t>
      </w:r>
    </w:p>
    <w:p w:rsidR="00394315" w:rsidRPr="0015073C" w:rsidRDefault="00394315" w:rsidP="00EB0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 исполняет</w:t>
      </w:r>
      <w:proofErr w:type="gramEnd"/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отдельные государственные полномочия в части ведения воинского учета. </w:t>
      </w:r>
      <w:r w:rsidR="00176482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Данную работу проводит инспектор по учету и бронированию военнообязанных граждан. </w:t>
      </w:r>
      <w:r w:rsidRPr="0015073C">
        <w:rPr>
          <w:rFonts w:ascii="Times New Roman" w:hAnsi="Times New Roman" w:cs="Times New Roman"/>
          <w:sz w:val="28"/>
          <w:szCs w:val="28"/>
        </w:rPr>
        <w:t xml:space="preserve">Работа ведется в соответствии с требованиями закона РФ «О воинской обязанности и военной службе», Положения о воинском учете. 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Организован у</w:t>
      </w:r>
      <w:r w:rsidRPr="0015073C">
        <w:rPr>
          <w:rFonts w:ascii="Times New Roman" w:hAnsi="Times New Roman" w:cs="Times New Roman"/>
          <w:sz w:val="28"/>
          <w:szCs w:val="28"/>
        </w:rPr>
        <w:t>чет граждан, пребывающих в запасе, и граждан, подлежащих призыву на военную службу.  В организациях, расположенных на территории поселения, ведется воинский учет. Регулярно проводятся проверки правильности ведения воинского учета, сверка осуществления первичного воинского учета.</w:t>
      </w:r>
      <w:r w:rsidR="00EB031F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Pr="0015073C">
        <w:rPr>
          <w:rFonts w:ascii="Times New Roman" w:hAnsi="Times New Roman" w:cs="Times New Roman"/>
          <w:sz w:val="28"/>
          <w:szCs w:val="28"/>
        </w:rPr>
        <w:t xml:space="preserve">На </w:t>
      </w:r>
      <w:r w:rsidR="00374A85" w:rsidRPr="0015073C">
        <w:rPr>
          <w:rFonts w:ascii="Times New Roman" w:hAnsi="Times New Roman" w:cs="Times New Roman"/>
          <w:sz w:val="28"/>
          <w:szCs w:val="28"/>
        </w:rPr>
        <w:t>конец 202</w:t>
      </w:r>
      <w:r w:rsidR="0015073C">
        <w:rPr>
          <w:rFonts w:ascii="Times New Roman" w:hAnsi="Times New Roman" w:cs="Times New Roman"/>
          <w:sz w:val="28"/>
          <w:szCs w:val="28"/>
        </w:rPr>
        <w:t>3</w:t>
      </w:r>
      <w:r w:rsidRPr="0015073C">
        <w:rPr>
          <w:rFonts w:ascii="Times New Roman" w:hAnsi="Times New Roman" w:cs="Times New Roman"/>
          <w:sz w:val="28"/>
          <w:szCs w:val="28"/>
        </w:rPr>
        <w:t xml:space="preserve"> года воинском учете состоят </w:t>
      </w:r>
      <w:proofErr w:type="gramStart"/>
      <w:r w:rsidR="008C47D2" w:rsidRPr="0015073C">
        <w:rPr>
          <w:rFonts w:ascii="Times New Roman" w:hAnsi="Times New Roman" w:cs="Times New Roman"/>
          <w:sz w:val="28"/>
          <w:szCs w:val="28"/>
        </w:rPr>
        <w:t>203</w:t>
      </w:r>
      <w:r w:rsidRPr="0015073C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650928" w:rsidRPr="001507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608D2" w:rsidRPr="0015073C">
        <w:rPr>
          <w:rFonts w:ascii="Times New Roman" w:hAnsi="Times New Roman" w:cs="Times New Roman"/>
          <w:sz w:val="28"/>
          <w:szCs w:val="28"/>
        </w:rPr>
        <w:t>, в том числе: офицеры – 1</w:t>
      </w: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B608D2" w:rsidRPr="0015073C">
        <w:rPr>
          <w:rFonts w:ascii="Times New Roman" w:hAnsi="Times New Roman" w:cs="Times New Roman"/>
          <w:sz w:val="28"/>
          <w:szCs w:val="28"/>
        </w:rPr>
        <w:t>человек, на первичном учете – 2</w:t>
      </w:r>
      <w:r w:rsidRPr="0015073C">
        <w:rPr>
          <w:rFonts w:ascii="Times New Roman" w:hAnsi="Times New Roman" w:cs="Times New Roman"/>
          <w:sz w:val="28"/>
          <w:szCs w:val="28"/>
        </w:rPr>
        <w:t xml:space="preserve">  человека.</w:t>
      </w:r>
    </w:p>
    <w:p w:rsidR="00FA7599" w:rsidRPr="0015073C" w:rsidRDefault="009D23CB" w:rsidP="00810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Спасибо сотрудникам администрации Киреевой Е.В.,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Чепиковой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gramStart"/>
      <w:r w:rsidRPr="0015073C">
        <w:rPr>
          <w:rFonts w:ascii="Times New Roman" w:hAnsi="Times New Roman" w:cs="Times New Roman"/>
          <w:sz w:val="28"/>
          <w:szCs w:val="28"/>
        </w:rPr>
        <w:t>Никулиной  О.А.</w:t>
      </w:r>
      <w:proofErr w:type="gramEnd"/>
      <w:r w:rsidRPr="0015073C">
        <w:rPr>
          <w:rFonts w:ascii="Times New Roman" w:hAnsi="Times New Roman" w:cs="Times New Roman"/>
          <w:sz w:val="28"/>
          <w:szCs w:val="28"/>
        </w:rPr>
        <w:t xml:space="preserve"> за хорошую работу. </w:t>
      </w:r>
    </w:p>
    <w:p w:rsidR="0081022C" w:rsidRPr="0015073C" w:rsidRDefault="0081022C" w:rsidP="008102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9BB" w:rsidRPr="0015073C" w:rsidRDefault="005C3B89" w:rsidP="002470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9563AF"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И</w:t>
      </w:r>
      <w:r w:rsidR="00581206"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сполнение полномочий по решению вопросов местного знач</w:t>
      </w:r>
      <w:r w:rsidR="00B51BFA"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ения.</w:t>
      </w:r>
    </w:p>
    <w:p w:rsidR="00A20537" w:rsidRPr="0015073C" w:rsidRDefault="00581206" w:rsidP="002470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Федеральному закону «Об общих принципах организации местного самоуправления в Российской Федерации» от 06.10.2003 № 131-ФЗ за сельскими поселе</w:t>
      </w:r>
      <w:r w:rsidR="00A20537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ниями закреплены 13 полномочий и еще 3 полномочия закреплены Законом Республики Карелия от 22.12.2014 № 1852-ЗРК «О закреплении за сельскими поселениями в Республике Карелия вопросов местного значении». </w:t>
      </w:r>
    </w:p>
    <w:p w:rsidR="009720F3" w:rsidRPr="0015073C" w:rsidRDefault="009720F3" w:rsidP="002470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Также согласно законодательству 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значения. </w:t>
      </w:r>
    </w:p>
    <w:p w:rsidR="009720F3" w:rsidRPr="0015073C" w:rsidRDefault="0081022C" w:rsidP="002470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В 2023</w:t>
      </w:r>
      <w:r w:rsidR="009720F3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между Администрацией Муезерского муниципального района и Администрацией </w:t>
      </w:r>
      <w:proofErr w:type="spellStart"/>
      <w:r w:rsidR="009720F3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Суккозерского</w:t>
      </w:r>
      <w:proofErr w:type="spellEnd"/>
      <w:r w:rsidR="009720F3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было заключено соглашение по передаче части полномочий на поселение:</w:t>
      </w:r>
    </w:p>
    <w:p w:rsidR="009720F3" w:rsidRPr="0015073C" w:rsidRDefault="009720F3" w:rsidP="0024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15073C">
        <w:rPr>
          <w:rFonts w:ascii="Times New Roman" w:hAnsi="Times New Roman" w:cs="Times New Roman"/>
          <w:sz w:val="28"/>
          <w:szCs w:val="28"/>
        </w:rPr>
        <w:t>постановка граждан на учет в качестве нуждающихся в жилых помещениях</w:t>
      </w:r>
      <w:r w:rsidR="008C47D2" w:rsidRPr="0015073C">
        <w:rPr>
          <w:rFonts w:ascii="Times New Roman" w:hAnsi="Times New Roman" w:cs="Times New Roman"/>
          <w:sz w:val="28"/>
          <w:szCs w:val="28"/>
        </w:rPr>
        <w:t xml:space="preserve"> (в 2023 году на учет было поставлено 3 человека, всего в очереди 5 человек)</w:t>
      </w:r>
      <w:r w:rsidRPr="0015073C">
        <w:rPr>
          <w:rFonts w:ascii="Times New Roman" w:hAnsi="Times New Roman" w:cs="Times New Roman"/>
          <w:sz w:val="28"/>
          <w:szCs w:val="28"/>
        </w:rPr>
        <w:t>;</w:t>
      </w:r>
    </w:p>
    <w:p w:rsidR="009720F3" w:rsidRPr="0015073C" w:rsidRDefault="009720F3" w:rsidP="0024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15073C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Pr="0015073C">
        <w:rPr>
          <w:rFonts w:ascii="Times New Roman" w:hAnsi="Times New Roman" w:cs="Times New Roman"/>
          <w:sz w:val="28"/>
          <w:szCs w:val="28"/>
        </w:rPr>
        <w:t>в  принятии</w:t>
      </w:r>
      <w:proofErr w:type="gramEnd"/>
      <w:r w:rsidRPr="0015073C">
        <w:rPr>
          <w:rFonts w:ascii="Times New Roman" w:hAnsi="Times New Roman" w:cs="Times New Roman"/>
          <w:sz w:val="28"/>
          <w:szCs w:val="28"/>
        </w:rPr>
        <w:t xml:space="preserve"> решений о предоставлении жилых помещений муниципального жилищного фонда по договорам социального найма жилого помещения,  специализированных жилых помещений муниципального жилищного фонда по договорам найма специализированного жилого помещения;</w:t>
      </w:r>
    </w:p>
    <w:p w:rsidR="009720F3" w:rsidRPr="0015073C" w:rsidRDefault="009720F3" w:rsidP="002470AF">
      <w:pPr>
        <w:spacing w:after="0" w:line="240" w:lineRule="auto"/>
        <w:jc w:val="both"/>
      </w:pPr>
      <w:r w:rsidRPr="0015073C">
        <w:rPr>
          <w:rFonts w:ascii="Times New Roman" w:hAnsi="Times New Roman" w:cs="Times New Roman"/>
          <w:sz w:val="28"/>
          <w:szCs w:val="28"/>
        </w:rPr>
        <w:t xml:space="preserve">           - участие в выдаче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найма;</w:t>
      </w:r>
    </w:p>
    <w:p w:rsidR="0089679C" w:rsidRPr="0015073C" w:rsidRDefault="0089679C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5073C">
        <w:tab/>
      </w:r>
      <w:r w:rsidRPr="0015073C">
        <w:rPr>
          <w:rFonts w:ascii="Times New Roman" w:hAnsi="Times New Roman" w:cs="Times New Roman"/>
          <w:sz w:val="28"/>
          <w:szCs w:val="24"/>
        </w:rPr>
        <w:t>За 2023 год было составлено 7 договоров социального найма, за последние 3 года – 35 договоров.</w:t>
      </w:r>
    </w:p>
    <w:p w:rsidR="009720F3" w:rsidRPr="0015073C" w:rsidRDefault="009720F3" w:rsidP="002470A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</w:t>
      </w:r>
      <w:r w:rsidRPr="0015073C">
        <w:rPr>
          <w:rFonts w:ascii="Times New Roman" w:hAnsi="Times New Roman" w:cs="Times New Roman"/>
          <w:sz w:val="28"/>
          <w:szCs w:val="28"/>
        </w:rPr>
        <w:t>оказание содействия в организации ритуальных услу</w:t>
      </w:r>
      <w:r w:rsidR="0089679C" w:rsidRPr="0015073C">
        <w:rPr>
          <w:rFonts w:ascii="Times New Roman" w:hAnsi="Times New Roman" w:cs="Times New Roman"/>
          <w:sz w:val="28"/>
          <w:szCs w:val="28"/>
        </w:rPr>
        <w:t xml:space="preserve">г и содержание мест захоронения (были организованы </w:t>
      </w:r>
      <w:r w:rsidR="00A933E0" w:rsidRPr="0015073C">
        <w:rPr>
          <w:rFonts w:ascii="Times New Roman" w:hAnsi="Times New Roman" w:cs="Times New Roman"/>
          <w:sz w:val="28"/>
          <w:szCs w:val="28"/>
        </w:rPr>
        <w:t>2 субботника</w:t>
      </w:r>
      <w:r w:rsidR="0089679C" w:rsidRPr="0015073C">
        <w:rPr>
          <w:rFonts w:ascii="Times New Roman" w:hAnsi="Times New Roman" w:cs="Times New Roman"/>
          <w:sz w:val="28"/>
          <w:szCs w:val="28"/>
        </w:rPr>
        <w:t xml:space="preserve"> по расчистке территории кладбища от стар</w:t>
      </w:r>
      <w:r w:rsidR="00C0737C" w:rsidRPr="0015073C">
        <w:rPr>
          <w:rFonts w:ascii="Times New Roman" w:hAnsi="Times New Roman" w:cs="Times New Roman"/>
          <w:sz w:val="28"/>
          <w:szCs w:val="28"/>
        </w:rPr>
        <w:t>ых деревьев и кустарника, уборке</w:t>
      </w:r>
      <w:r w:rsidR="0089679C" w:rsidRPr="0015073C">
        <w:rPr>
          <w:rFonts w:ascii="Times New Roman" w:hAnsi="Times New Roman" w:cs="Times New Roman"/>
          <w:sz w:val="28"/>
          <w:szCs w:val="28"/>
        </w:rPr>
        <w:t xml:space="preserve"> территории от мусора</w:t>
      </w:r>
      <w:r w:rsidR="00A933E0" w:rsidRPr="0015073C">
        <w:rPr>
          <w:rFonts w:ascii="Times New Roman" w:hAnsi="Times New Roman" w:cs="Times New Roman"/>
          <w:sz w:val="28"/>
          <w:szCs w:val="28"/>
        </w:rPr>
        <w:t xml:space="preserve">, а также ИП Антоненко и </w:t>
      </w:r>
      <w:r w:rsidR="0015073C">
        <w:rPr>
          <w:rFonts w:ascii="Times New Roman" w:hAnsi="Times New Roman" w:cs="Times New Roman"/>
          <w:sz w:val="28"/>
          <w:szCs w:val="28"/>
        </w:rPr>
        <w:t xml:space="preserve">ИП </w:t>
      </w:r>
      <w:r w:rsidR="00A933E0" w:rsidRPr="0015073C">
        <w:rPr>
          <w:rFonts w:ascii="Times New Roman" w:hAnsi="Times New Roman" w:cs="Times New Roman"/>
          <w:sz w:val="28"/>
          <w:szCs w:val="28"/>
        </w:rPr>
        <w:t>Мининым В.А. был подвезен отсев на зимний период</w:t>
      </w:r>
      <w:r w:rsidR="00B87C54" w:rsidRPr="0015073C">
        <w:rPr>
          <w:rFonts w:ascii="Times New Roman" w:hAnsi="Times New Roman" w:cs="Times New Roman"/>
          <w:sz w:val="28"/>
          <w:szCs w:val="28"/>
        </w:rPr>
        <w:t xml:space="preserve">; обследование </w:t>
      </w:r>
      <w:proofErr w:type="gramStart"/>
      <w:r w:rsidR="00B87C54" w:rsidRPr="0015073C">
        <w:rPr>
          <w:rFonts w:ascii="Times New Roman" w:hAnsi="Times New Roman" w:cs="Times New Roman"/>
          <w:sz w:val="28"/>
          <w:szCs w:val="28"/>
        </w:rPr>
        <w:t>потенциального  места</w:t>
      </w:r>
      <w:proofErr w:type="gramEnd"/>
      <w:r w:rsidR="00B87C54" w:rsidRPr="0015073C">
        <w:rPr>
          <w:rFonts w:ascii="Times New Roman" w:hAnsi="Times New Roman" w:cs="Times New Roman"/>
          <w:sz w:val="28"/>
          <w:szCs w:val="28"/>
        </w:rPr>
        <w:t xml:space="preserve"> для нового кладбища с  </w:t>
      </w:r>
      <w:proofErr w:type="spellStart"/>
      <w:r w:rsidR="00B87C54" w:rsidRPr="0015073C">
        <w:rPr>
          <w:rFonts w:ascii="Times New Roman" w:hAnsi="Times New Roman" w:cs="Times New Roman"/>
          <w:sz w:val="28"/>
          <w:szCs w:val="28"/>
        </w:rPr>
        <w:t>Суккозерским</w:t>
      </w:r>
      <w:proofErr w:type="spellEnd"/>
      <w:r w:rsidR="00B87C54" w:rsidRPr="0015073C">
        <w:rPr>
          <w:rFonts w:ascii="Times New Roman" w:hAnsi="Times New Roman" w:cs="Times New Roman"/>
          <w:sz w:val="28"/>
          <w:szCs w:val="28"/>
        </w:rPr>
        <w:t xml:space="preserve"> участковым лесничеством и обращение в район по данной проблеме</w:t>
      </w:r>
      <w:r w:rsidR="0089679C" w:rsidRPr="0015073C">
        <w:rPr>
          <w:rFonts w:ascii="Times New Roman" w:hAnsi="Times New Roman" w:cs="Times New Roman"/>
          <w:sz w:val="28"/>
          <w:szCs w:val="28"/>
        </w:rPr>
        <w:t>)</w:t>
      </w:r>
    </w:p>
    <w:p w:rsidR="009720F3" w:rsidRPr="0015073C" w:rsidRDefault="009720F3" w:rsidP="002470AF">
      <w:pPr>
        <w:spacing w:after="0" w:line="240" w:lineRule="auto"/>
        <w:ind w:left="4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и передачи части полномочий с поселения на район:</w:t>
      </w:r>
    </w:p>
    <w:p w:rsidR="009720F3" w:rsidRPr="0015073C" w:rsidRDefault="009720F3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15073C">
        <w:rPr>
          <w:rFonts w:ascii="Times New Roman" w:hAnsi="Times New Roman" w:cs="Times New Roman"/>
          <w:sz w:val="28"/>
          <w:szCs w:val="28"/>
        </w:rPr>
        <w:t xml:space="preserve">составление проекта бюджета поселения, составление отчета об исполнении бюджета поселения;  </w:t>
      </w:r>
    </w:p>
    <w:p w:rsidR="009720F3" w:rsidRPr="0015073C" w:rsidRDefault="009720F3" w:rsidP="0024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15073C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досуга и обеспечения жителей поселения услугами организаций культуры; </w:t>
      </w:r>
    </w:p>
    <w:p w:rsidR="009720F3" w:rsidRPr="0015073C" w:rsidRDefault="009720F3" w:rsidP="0024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в) формирование архивных фондов; </w:t>
      </w:r>
    </w:p>
    <w:p w:rsidR="009720F3" w:rsidRPr="0015073C" w:rsidRDefault="009720F3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</w:t>
      </w:r>
      <w:r w:rsidRPr="0015073C">
        <w:rPr>
          <w:rFonts w:ascii="Times New Roman" w:hAnsi="Times New Roman" w:cs="Times New Roman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D86DCB" w:rsidRPr="0015073C" w:rsidRDefault="00D86DCB" w:rsidP="00247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Суккозер</w:t>
      </w:r>
      <w:r w:rsidR="00C1723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="00C1723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 2023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исполняла </w:t>
      </w:r>
      <w:r w:rsidR="0013777B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полномочий.</w:t>
      </w:r>
    </w:p>
    <w:p w:rsidR="009720F3" w:rsidRPr="0015073C" w:rsidRDefault="009563AF" w:rsidP="006D74AC">
      <w:pPr>
        <w:pStyle w:val="a7"/>
        <w:numPr>
          <w:ilvl w:val="0"/>
          <w:numId w:val="2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73C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D86DCB" w:rsidRPr="0015073C">
        <w:rPr>
          <w:rFonts w:ascii="Times New Roman" w:eastAsia="Calibri" w:hAnsi="Times New Roman" w:cs="Times New Roman"/>
          <w:b/>
          <w:sz w:val="28"/>
          <w:szCs w:val="28"/>
        </w:rPr>
        <w:t>тверждение и исполнение</w:t>
      </w:r>
      <w:r w:rsidR="00D86DCB" w:rsidRPr="00150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0F3" w:rsidRPr="0015073C">
        <w:rPr>
          <w:rFonts w:ascii="Times New Roman" w:eastAsia="Calibri" w:hAnsi="Times New Roman" w:cs="Times New Roman"/>
          <w:b/>
          <w:sz w:val="28"/>
          <w:szCs w:val="28"/>
        </w:rPr>
        <w:t>местного бюджета за</w:t>
      </w:r>
      <w:r w:rsidR="003B216C" w:rsidRPr="001507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7235" w:rsidRPr="0015073C">
        <w:rPr>
          <w:rFonts w:ascii="Times New Roman" w:hAnsi="Times New Roman" w:cs="Times New Roman"/>
          <w:b/>
          <w:sz w:val="28"/>
          <w:szCs w:val="28"/>
        </w:rPr>
        <w:t>3</w:t>
      </w:r>
      <w:r w:rsidR="009720F3" w:rsidRPr="0015073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720F3" w:rsidRPr="0015073C" w:rsidRDefault="009720F3" w:rsidP="002470AF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Суккозерс</w:t>
      </w:r>
      <w:r w:rsidR="00A933E0" w:rsidRPr="0015073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933E0" w:rsidRPr="0015073C">
        <w:rPr>
          <w:rFonts w:ascii="Times New Roman" w:hAnsi="Times New Roman" w:cs="Times New Roman"/>
          <w:sz w:val="28"/>
          <w:szCs w:val="28"/>
        </w:rPr>
        <w:t xml:space="preserve"> сельского поселения за 2023</w:t>
      </w: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73C">
        <w:rPr>
          <w:rFonts w:ascii="Times New Roman" w:hAnsi="Times New Roman" w:cs="Times New Roman"/>
          <w:sz w:val="28"/>
          <w:szCs w:val="28"/>
        </w:rPr>
        <w:t>год  поступило</w:t>
      </w:r>
      <w:proofErr w:type="gramEnd"/>
      <w:r w:rsidR="00E7414E" w:rsidRPr="0015073C">
        <w:rPr>
          <w:rFonts w:ascii="Times New Roman" w:hAnsi="Times New Roman" w:cs="Times New Roman"/>
          <w:sz w:val="28"/>
          <w:szCs w:val="28"/>
        </w:rPr>
        <w:t xml:space="preserve"> доходов из всех источников </w:t>
      </w:r>
      <w:r w:rsidR="00121BAE" w:rsidRPr="0015073C">
        <w:rPr>
          <w:rFonts w:ascii="Times New Roman" w:hAnsi="Times New Roman" w:cs="Times New Roman"/>
          <w:sz w:val="28"/>
          <w:szCs w:val="28"/>
        </w:rPr>
        <w:t xml:space="preserve">7128,0 </w:t>
      </w:r>
      <w:r w:rsidRPr="0015073C">
        <w:rPr>
          <w:rFonts w:ascii="Times New Roman" w:hAnsi="Times New Roman" w:cs="Times New Roman"/>
          <w:sz w:val="28"/>
          <w:szCs w:val="28"/>
        </w:rPr>
        <w:t>тыс. рублей, в том числе налоговых и не</w:t>
      </w:r>
      <w:r w:rsidR="00DB265A" w:rsidRPr="0015073C">
        <w:rPr>
          <w:rFonts w:ascii="Times New Roman" w:hAnsi="Times New Roman" w:cs="Times New Roman"/>
          <w:sz w:val="28"/>
          <w:szCs w:val="28"/>
        </w:rPr>
        <w:t xml:space="preserve">налоговых доходов в размере </w:t>
      </w:r>
      <w:r w:rsidR="00121BAE" w:rsidRPr="0015073C">
        <w:rPr>
          <w:rFonts w:ascii="Times New Roman" w:hAnsi="Times New Roman" w:cs="Times New Roman"/>
          <w:sz w:val="28"/>
          <w:szCs w:val="28"/>
        </w:rPr>
        <w:t>2926,7</w:t>
      </w:r>
      <w:r w:rsidR="00121BAE" w:rsidRPr="0015073C">
        <w:rPr>
          <w:b/>
          <w:szCs w:val="24"/>
        </w:rPr>
        <w:t xml:space="preserve">  </w:t>
      </w:r>
      <w:r w:rsidRPr="0015073C">
        <w:rPr>
          <w:rFonts w:ascii="Times New Roman" w:hAnsi="Times New Roman" w:cs="Times New Roman"/>
          <w:sz w:val="28"/>
          <w:szCs w:val="28"/>
        </w:rPr>
        <w:t>тыс. руб. и безвозмездных п</w:t>
      </w:r>
      <w:r w:rsidR="00E7414E" w:rsidRPr="0015073C">
        <w:rPr>
          <w:rFonts w:ascii="Times New Roman" w:hAnsi="Times New Roman" w:cs="Times New Roman"/>
          <w:sz w:val="28"/>
          <w:szCs w:val="28"/>
        </w:rPr>
        <w:t xml:space="preserve">оступлений  в сумме </w:t>
      </w:r>
      <w:r w:rsidR="00121BAE" w:rsidRPr="0015073C">
        <w:rPr>
          <w:rFonts w:ascii="Times New Roman" w:hAnsi="Times New Roman" w:cs="Times New Roman"/>
          <w:sz w:val="28"/>
          <w:szCs w:val="28"/>
        </w:rPr>
        <w:t>4201,3</w:t>
      </w:r>
      <w:r w:rsidR="00121BAE" w:rsidRPr="0015073C">
        <w:rPr>
          <w:b/>
          <w:szCs w:val="24"/>
        </w:rPr>
        <w:t xml:space="preserve"> </w:t>
      </w:r>
      <w:r w:rsidR="00DB265A" w:rsidRPr="0015073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15073C">
        <w:rPr>
          <w:rFonts w:ascii="Times New Roman" w:hAnsi="Times New Roman" w:cs="Times New Roman"/>
          <w:sz w:val="28"/>
          <w:szCs w:val="28"/>
        </w:rPr>
        <w:t xml:space="preserve">руб.; расходная </w:t>
      </w:r>
      <w:r w:rsidR="00DB265A" w:rsidRPr="0015073C">
        <w:rPr>
          <w:rFonts w:ascii="Times New Roman" w:hAnsi="Times New Roman" w:cs="Times New Roman"/>
          <w:sz w:val="28"/>
          <w:szCs w:val="28"/>
        </w:rPr>
        <w:t xml:space="preserve">часть  бюджета составила  </w:t>
      </w:r>
      <w:r w:rsidR="00121BAE" w:rsidRPr="0015073C">
        <w:rPr>
          <w:rFonts w:ascii="Times New Roman" w:hAnsi="Times New Roman" w:cs="Times New Roman"/>
          <w:sz w:val="28"/>
          <w:szCs w:val="24"/>
        </w:rPr>
        <w:t>7178,2</w:t>
      </w:r>
      <w:r w:rsidRPr="0015073C">
        <w:rPr>
          <w:rFonts w:ascii="Times New Roman" w:hAnsi="Times New Roman" w:cs="Times New Roman"/>
          <w:sz w:val="32"/>
          <w:szCs w:val="28"/>
        </w:rPr>
        <w:t xml:space="preserve"> </w:t>
      </w:r>
      <w:r w:rsidRPr="0015073C">
        <w:rPr>
          <w:rFonts w:ascii="Times New Roman" w:hAnsi="Times New Roman" w:cs="Times New Roman"/>
          <w:sz w:val="28"/>
          <w:szCs w:val="28"/>
        </w:rPr>
        <w:t>тыс. руб.</w:t>
      </w:r>
      <w:r w:rsidR="00121BAE" w:rsidRPr="0015073C">
        <w:rPr>
          <w:rFonts w:ascii="Times New Roman" w:hAnsi="Times New Roman" w:cs="Times New Roman"/>
          <w:sz w:val="28"/>
          <w:szCs w:val="28"/>
        </w:rPr>
        <w:t>; дефицит бюджета составил 50,2</w:t>
      </w:r>
      <w:r w:rsidRPr="0015073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720F3" w:rsidRPr="0015073C" w:rsidRDefault="00C66488" w:rsidP="002470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73C">
        <w:rPr>
          <w:rFonts w:ascii="Times New Roman" w:hAnsi="Times New Roman" w:cs="Times New Roman"/>
          <w:b/>
          <w:sz w:val="28"/>
          <w:szCs w:val="28"/>
        </w:rPr>
        <w:t>Доходная часть: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26"/>
        <w:gridCol w:w="3862"/>
        <w:gridCol w:w="1276"/>
        <w:gridCol w:w="1275"/>
        <w:gridCol w:w="1276"/>
        <w:gridCol w:w="1247"/>
      </w:tblGrid>
      <w:tr w:rsidR="0015073C" w:rsidRPr="0015073C" w:rsidTr="00121BAE">
        <w:trPr>
          <w:trHeight w:val="8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121BAE" w:rsidP="00121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121BAE" w:rsidRPr="0015073C" w:rsidRDefault="00121BAE" w:rsidP="00121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 xml:space="preserve">в тыс. </w:t>
            </w:r>
          </w:p>
          <w:p w:rsidR="00121BAE" w:rsidRPr="0015073C" w:rsidRDefault="00121BAE" w:rsidP="00121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121BAE" w:rsidRPr="0015073C" w:rsidRDefault="00121BA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 xml:space="preserve">в тыс. </w:t>
            </w:r>
          </w:p>
          <w:p w:rsidR="00121BAE" w:rsidRPr="0015073C" w:rsidRDefault="00121BA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21BAE" w:rsidRPr="0015073C" w:rsidRDefault="00121BA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21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121BAE" w:rsidRPr="0015073C" w:rsidRDefault="00121BAE" w:rsidP="00121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 xml:space="preserve">в тыс. </w:t>
            </w:r>
          </w:p>
          <w:p w:rsidR="00121BAE" w:rsidRPr="0015073C" w:rsidRDefault="00121BAE" w:rsidP="00121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121BAE" w:rsidP="00B60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  <w:p w:rsidR="00121BAE" w:rsidRPr="0015073C" w:rsidRDefault="00121BAE" w:rsidP="00B60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  <w:p w:rsidR="00121BAE" w:rsidRPr="0015073C" w:rsidRDefault="00121BAE" w:rsidP="00B60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21BAE" w:rsidRPr="0015073C" w:rsidRDefault="00121BAE" w:rsidP="00B60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73C" w:rsidRPr="0015073C" w:rsidTr="00121BAE">
        <w:trPr>
          <w:trHeight w:val="337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121BAE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121BAE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73C" w:rsidRPr="0015073C" w:rsidTr="00121BA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121BAE" w:rsidP="00D5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D5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245,9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252,3</w:t>
            </w:r>
          </w:p>
        </w:tc>
      </w:tr>
      <w:tr w:rsidR="0015073C" w:rsidRPr="0015073C" w:rsidTr="00121BA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BAE" w:rsidRPr="0015073C" w:rsidRDefault="00121BAE" w:rsidP="00D5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D5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126,7</w:t>
            </w:r>
          </w:p>
        </w:tc>
      </w:tr>
      <w:tr w:rsidR="0015073C" w:rsidRPr="0015073C" w:rsidTr="00121BA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121BAE" w:rsidP="00D5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87,3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D5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</w:tr>
      <w:tr w:rsidR="0015073C" w:rsidRPr="0015073C" w:rsidTr="00121BA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Доход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126,5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249,1</w:t>
            </w:r>
          </w:p>
        </w:tc>
      </w:tr>
      <w:tr w:rsidR="0015073C" w:rsidRPr="0015073C" w:rsidTr="00121BA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Доход от сдачи в аренду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118,9</w:t>
            </w:r>
          </w:p>
        </w:tc>
      </w:tr>
      <w:tr w:rsidR="0015073C" w:rsidRPr="0015073C" w:rsidTr="00121BA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Акцизы (дорожный фонд)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2003,9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1655,8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1427,7</w:t>
            </w:r>
          </w:p>
        </w:tc>
      </w:tr>
      <w:tr w:rsidR="0015073C" w:rsidRPr="0015073C" w:rsidTr="00121BA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 xml:space="preserve">Госпошлина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15073C" w:rsidRPr="0015073C" w:rsidTr="00121BA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258,0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15073C" w:rsidRPr="0015073C" w:rsidTr="00121BA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5073C" w:rsidRPr="0015073C" w:rsidTr="00121BA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Доходы от компенсации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0D6757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129,4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73C" w:rsidRPr="0015073C" w:rsidTr="00121BA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0D6757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2926,7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2758,6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2601,3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2460,2</w:t>
            </w:r>
          </w:p>
        </w:tc>
      </w:tr>
      <w:tr w:rsidR="0015073C" w:rsidRPr="0015073C" w:rsidTr="00121BAE">
        <w:trPr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73C" w:rsidRPr="0015073C" w:rsidTr="00121BA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8A4B6A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Субсидии ВУС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0D6757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159,2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155,8</w:t>
            </w:r>
          </w:p>
        </w:tc>
      </w:tr>
      <w:tr w:rsidR="0015073C" w:rsidRPr="0015073C" w:rsidTr="00121BA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8A4B6A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0D6757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1373,7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1594,1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1495,0</w:t>
            </w:r>
          </w:p>
        </w:tc>
      </w:tr>
      <w:tr w:rsidR="0015073C" w:rsidRPr="0015073C" w:rsidTr="00121BA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8A4B6A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1BAE" w:rsidRPr="00150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Субвенция на административную комиссию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0D6757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5073C" w:rsidRPr="0015073C" w:rsidTr="00121BA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8A4B6A" w:rsidP="008A4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0D6757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2273,5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501,1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2818,8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073C" w:rsidRPr="0015073C" w:rsidTr="00121BA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8A4B6A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D5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0D6757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338,2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73C" w:rsidRPr="0015073C" w:rsidTr="00121BA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0D6757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4201,3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2090,8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4912,3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1652,8</w:t>
            </w:r>
          </w:p>
        </w:tc>
      </w:tr>
      <w:tr w:rsidR="0015073C" w:rsidRPr="0015073C" w:rsidTr="00121BAE">
        <w:trPr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AE" w:rsidRPr="0015073C" w:rsidRDefault="000D6757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7128,0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4849,4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7513,6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AE" w:rsidRPr="0015073C" w:rsidRDefault="00121BAE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4113,0</w:t>
            </w:r>
          </w:p>
        </w:tc>
      </w:tr>
    </w:tbl>
    <w:p w:rsidR="00BE488B" w:rsidRPr="0015073C" w:rsidRDefault="00C66488" w:rsidP="00BE488B">
      <w:pPr>
        <w:pStyle w:val="a3"/>
        <w:rPr>
          <w:sz w:val="28"/>
          <w:szCs w:val="23"/>
        </w:rPr>
      </w:pPr>
      <w:r w:rsidRPr="0015073C">
        <w:rPr>
          <w:b/>
          <w:sz w:val="28"/>
          <w:szCs w:val="28"/>
        </w:rPr>
        <w:t xml:space="preserve">     </w:t>
      </w:r>
      <w:r w:rsidR="00454CCE" w:rsidRPr="0015073C">
        <w:rPr>
          <w:sz w:val="28"/>
          <w:szCs w:val="23"/>
        </w:rPr>
        <w:t>По д</w:t>
      </w:r>
      <w:r w:rsidR="00CA0EE4" w:rsidRPr="0015073C">
        <w:rPr>
          <w:sz w:val="28"/>
          <w:szCs w:val="23"/>
        </w:rPr>
        <w:t xml:space="preserve">анным таблицы видно, </w:t>
      </w:r>
      <w:proofErr w:type="gramStart"/>
      <w:r w:rsidR="00CA0EE4" w:rsidRPr="0015073C">
        <w:rPr>
          <w:sz w:val="28"/>
          <w:szCs w:val="23"/>
        </w:rPr>
        <w:t xml:space="preserve">что  </w:t>
      </w:r>
      <w:r w:rsidR="001A50BC" w:rsidRPr="0015073C">
        <w:rPr>
          <w:sz w:val="28"/>
          <w:szCs w:val="23"/>
        </w:rPr>
        <w:t>в</w:t>
      </w:r>
      <w:proofErr w:type="gramEnd"/>
      <w:r w:rsidR="001A50BC" w:rsidRPr="0015073C">
        <w:rPr>
          <w:sz w:val="28"/>
          <w:szCs w:val="23"/>
        </w:rPr>
        <w:t xml:space="preserve"> 2023</w:t>
      </w:r>
      <w:r w:rsidR="00454CCE" w:rsidRPr="0015073C">
        <w:rPr>
          <w:sz w:val="28"/>
          <w:szCs w:val="23"/>
        </w:rPr>
        <w:t xml:space="preserve"> г. в доходах местного бюджета преобладает значительная доля финансовой безвозмездной помощи в виде дотации н</w:t>
      </w:r>
      <w:r w:rsidR="00B24BA9" w:rsidRPr="0015073C">
        <w:rPr>
          <w:sz w:val="28"/>
          <w:szCs w:val="23"/>
        </w:rPr>
        <w:t>а выравнивание бюджета и иных межбюджетных трансфертов, а также акцизов.</w:t>
      </w:r>
      <w:r w:rsidR="00454CCE" w:rsidRPr="0015073C">
        <w:rPr>
          <w:sz w:val="28"/>
          <w:szCs w:val="23"/>
        </w:rPr>
        <w:t xml:space="preserve"> </w:t>
      </w:r>
      <w:r w:rsidR="00CA0EE4" w:rsidRPr="0015073C">
        <w:rPr>
          <w:sz w:val="28"/>
          <w:szCs w:val="23"/>
        </w:rPr>
        <w:t>Межбюджетные трансферты в</w:t>
      </w:r>
      <w:r w:rsidR="001835F8" w:rsidRPr="0015073C">
        <w:rPr>
          <w:sz w:val="28"/>
          <w:szCs w:val="23"/>
        </w:rPr>
        <w:t>ключают в себя на поддержку ТОС</w:t>
      </w:r>
      <w:r w:rsidR="001A50BC" w:rsidRPr="0015073C">
        <w:rPr>
          <w:sz w:val="28"/>
          <w:szCs w:val="23"/>
        </w:rPr>
        <w:t xml:space="preserve"> (16,0 тыс.руб)</w:t>
      </w:r>
      <w:r w:rsidR="001835F8" w:rsidRPr="0015073C">
        <w:rPr>
          <w:sz w:val="28"/>
          <w:szCs w:val="23"/>
        </w:rPr>
        <w:t>, ГИС «Активный гражданин РК</w:t>
      </w:r>
      <w:r w:rsidR="001A50BC" w:rsidRPr="0015073C">
        <w:rPr>
          <w:sz w:val="28"/>
          <w:szCs w:val="23"/>
        </w:rPr>
        <w:t>» (222,6 тыс. руб.) и ППМИ на покупку трактора (1734,9 тыс.руб.), а также средства на компенсацию дополнительных расходов (300,0 тыс. руб.).</w:t>
      </w:r>
      <w:r w:rsidR="00BE488B" w:rsidRPr="0015073C">
        <w:rPr>
          <w:sz w:val="28"/>
          <w:szCs w:val="23"/>
        </w:rPr>
        <w:t xml:space="preserve"> Благодарю односельчан за собранные средства на покупку трактора, они вошли в прочие поступления. </w:t>
      </w:r>
    </w:p>
    <w:p w:rsidR="009720F3" w:rsidRPr="0015073C" w:rsidRDefault="009720F3" w:rsidP="00315FDB">
      <w:pPr>
        <w:pStyle w:val="a3"/>
        <w:rPr>
          <w:b/>
          <w:sz w:val="28"/>
          <w:szCs w:val="28"/>
        </w:rPr>
      </w:pPr>
      <w:r w:rsidRPr="0015073C">
        <w:rPr>
          <w:b/>
          <w:sz w:val="28"/>
          <w:szCs w:val="28"/>
        </w:rPr>
        <w:t>Расходная часть</w:t>
      </w:r>
      <w:r w:rsidR="00C66488" w:rsidRPr="0015073C">
        <w:rPr>
          <w:b/>
          <w:sz w:val="28"/>
          <w:szCs w:val="28"/>
        </w:rPr>
        <w:t>:</w:t>
      </w: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69"/>
        <w:gridCol w:w="1223"/>
        <w:gridCol w:w="1481"/>
        <w:gridCol w:w="1386"/>
        <w:gridCol w:w="1366"/>
      </w:tblGrid>
      <w:tr w:rsidR="0015073C" w:rsidRPr="0015073C" w:rsidTr="00863E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9" w:rsidRPr="0015073C" w:rsidRDefault="003F6589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9" w:rsidRPr="0015073C" w:rsidRDefault="003F6589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9" w:rsidRPr="0015073C" w:rsidRDefault="003F6589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3F6589" w:rsidRPr="0015073C" w:rsidRDefault="003F6589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  <w:p w:rsidR="003F6589" w:rsidRPr="0015073C" w:rsidRDefault="003F6589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9" w:rsidRPr="0015073C" w:rsidRDefault="003F6589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3F6589" w:rsidRPr="0015073C" w:rsidRDefault="003F6589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 xml:space="preserve">в тыс. </w:t>
            </w:r>
          </w:p>
          <w:p w:rsidR="003F6589" w:rsidRPr="0015073C" w:rsidRDefault="003F6589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F6589" w:rsidRPr="0015073C" w:rsidRDefault="003F6589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9" w:rsidRPr="0015073C" w:rsidRDefault="003F6589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3F6589" w:rsidRPr="0015073C" w:rsidRDefault="003F6589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 xml:space="preserve">в тыс. </w:t>
            </w:r>
          </w:p>
          <w:p w:rsidR="003F6589" w:rsidRPr="0015073C" w:rsidRDefault="003F6589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9" w:rsidRPr="0015073C" w:rsidRDefault="003F6589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  <w:p w:rsidR="003F6589" w:rsidRPr="0015073C" w:rsidRDefault="003F6589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  <w:p w:rsidR="003F6589" w:rsidRPr="0015073C" w:rsidRDefault="003F6589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F6589" w:rsidRPr="0015073C" w:rsidRDefault="003F6589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73C" w:rsidRPr="0015073C" w:rsidTr="00863E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администрации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1D" w:rsidRPr="0015073C" w:rsidRDefault="00863E1D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2048,2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1D" w:rsidRPr="0015073C" w:rsidRDefault="00863E1D" w:rsidP="0089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2048,0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1D" w:rsidRPr="0015073C" w:rsidRDefault="00863E1D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1743,2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2362,1</w:t>
            </w:r>
          </w:p>
        </w:tc>
      </w:tr>
      <w:tr w:rsidR="0015073C" w:rsidRPr="0015073C" w:rsidTr="00863E1D">
        <w:trPr>
          <w:trHeight w:val="4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Проведение выборов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1D" w:rsidRPr="0015073C" w:rsidRDefault="00863E1D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193,5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1D" w:rsidRPr="0015073C" w:rsidRDefault="00863E1D" w:rsidP="0089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1D" w:rsidRPr="0015073C" w:rsidRDefault="00863E1D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15073C" w:rsidRPr="0015073C" w:rsidTr="00863E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Дорожное хозяйство:</w:t>
            </w:r>
            <w:r w:rsidRPr="0015073C">
              <w:rPr>
                <w:rFonts w:ascii="Times New Roman" w:hAnsi="Times New Roman" w:cs="Times New Roman"/>
              </w:rPr>
              <w:t xml:space="preserve"> </w:t>
            </w: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 xml:space="preserve"> уличное  освещение,</w:t>
            </w:r>
            <w:r w:rsidRPr="0015073C">
              <w:t xml:space="preserve"> </w:t>
            </w: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содержание дорог,  ремонт техники, приобретение  запчастей и  светильников, оплата работникам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1D" w:rsidRPr="0015073C" w:rsidRDefault="00863E1D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3368,0</w:t>
            </w:r>
          </w:p>
          <w:p w:rsidR="00AE4B36" w:rsidRPr="0015073C" w:rsidRDefault="00AE4B36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1D" w:rsidRPr="0015073C" w:rsidRDefault="00863E1D" w:rsidP="0089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1410,9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1D" w:rsidRPr="0015073C" w:rsidRDefault="00863E1D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1275,4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938,5</w:t>
            </w:r>
          </w:p>
        </w:tc>
      </w:tr>
      <w:tr w:rsidR="0015073C" w:rsidRPr="0015073C" w:rsidTr="00863E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 (благоустройство)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1D" w:rsidRPr="0015073C" w:rsidRDefault="00863E1D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471,9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3A" w:rsidRPr="0015073C" w:rsidRDefault="003F6589" w:rsidP="0089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369,5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3F6589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1908,4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459,7</w:t>
            </w:r>
          </w:p>
        </w:tc>
      </w:tr>
      <w:tr w:rsidR="0015073C" w:rsidRPr="0015073C" w:rsidTr="00863E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Расходы на ВУС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1D" w:rsidRPr="0015073C" w:rsidRDefault="00863E1D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202,2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1D" w:rsidRPr="0015073C" w:rsidRDefault="00863E1D" w:rsidP="0089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177,8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159,2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155,8</w:t>
            </w:r>
          </w:p>
        </w:tc>
      </w:tr>
      <w:tr w:rsidR="0015073C" w:rsidRPr="0015073C" w:rsidTr="00863E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1D" w:rsidRPr="0015073C" w:rsidRDefault="00863E1D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433,</w:t>
            </w:r>
            <w:r w:rsidR="00AE4B36" w:rsidRPr="00150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1D" w:rsidRPr="0015073C" w:rsidRDefault="00895F41" w:rsidP="0089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434,6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C55B94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2087,8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3F6589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</w:tr>
      <w:tr w:rsidR="0015073C" w:rsidRPr="0015073C" w:rsidTr="00863E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6E683A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3E1D" w:rsidRPr="0015073C">
              <w:rPr>
                <w:rFonts w:ascii="Times New Roman" w:hAnsi="Times New Roman" w:cs="Times New Roman"/>
                <w:sz w:val="28"/>
                <w:szCs w:val="28"/>
              </w:rPr>
              <w:t>олномочия в район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1D" w:rsidRPr="0015073C" w:rsidRDefault="006E683A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1D" w:rsidRPr="0015073C" w:rsidRDefault="006E683A" w:rsidP="0089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6E683A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6E683A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15073C" w:rsidRPr="0015073C" w:rsidTr="00863E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1D" w:rsidRPr="0015073C" w:rsidRDefault="00863E1D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412,9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1D" w:rsidRPr="0015073C" w:rsidRDefault="00863E1D" w:rsidP="0089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321,8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290,8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15073C" w:rsidRPr="0015073C" w:rsidTr="00863E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1D" w:rsidRPr="0015073C" w:rsidRDefault="006E683A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7178,2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1D" w:rsidRPr="0015073C" w:rsidRDefault="00895F41" w:rsidP="0089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4810,6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7575,3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1D" w:rsidRPr="0015073C" w:rsidRDefault="00863E1D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4597,0</w:t>
            </w:r>
          </w:p>
        </w:tc>
      </w:tr>
    </w:tbl>
    <w:p w:rsidR="000E4E4F" w:rsidRPr="0015073C" w:rsidRDefault="00EA0CBC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По данным сравнительной т</w:t>
      </w:r>
      <w:r w:rsidR="00A57957" w:rsidRPr="0015073C">
        <w:rPr>
          <w:rFonts w:ascii="Times New Roman" w:hAnsi="Times New Roman" w:cs="Times New Roman"/>
          <w:sz w:val="28"/>
          <w:szCs w:val="28"/>
        </w:rPr>
        <w:t xml:space="preserve">аблицы видно, что увеличились </w:t>
      </w:r>
      <w:proofErr w:type="gramStart"/>
      <w:r w:rsidR="00A57957" w:rsidRPr="0015073C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3F6589" w:rsidRPr="0015073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3F6589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0E4E4F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A57957" w:rsidRPr="0015073C">
        <w:rPr>
          <w:rFonts w:ascii="Times New Roman" w:hAnsi="Times New Roman" w:cs="Times New Roman"/>
          <w:sz w:val="28"/>
          <w:szCs w:val="28"/>
        </w:rPr>
        <w:t>дорожное хозяйство</w:t>
      </w:r>
      <w:r w:rsidR="003F6589" w:rsidRPr="0015073C">
        <w:rPr>
          <w:rFonts w:ascii="Times New Roman" w:hAnsi="Times New Roman" w:cs="Times New Roman"/>
          <w:sz w:val="28"/>
          <w:szCs w:val="28"/>
        </w:rPr>
        <w:t xml:space="preserve"> (в связи с приобретением трактора) и благоустройство (в связи с приобретением детской площадки и ремонта колодца)</w:t>
      </w:r>
      <w:r w:rsidR="00A57957" w:rsidRPr="0015073C">
        <w:rPr>
          <w:rFonts w:ascii="Times New Roman" w:hAnsi="Times New Roman" w:cs="Times New Roman"/>
          <w:sz w:val="28"/>
          <w:szCs w:val="28"/>
        </w:rPr>
        <w:t xml:space="preserve">.  </w:t>
      </w:r>
      <w:r w:rsidR="000E4E4F" w:rsidRPr="0015073C">
        <w:rPr>
          <w:rFonts w:ascii="Times New Roman" w:hAnsi="Times New Roman" w:cs="Times New Roman"/>
          <w:sz w:val="28"/>
          <w:szCs w:val="28"/>
        </w:rPr>
        <w:t>Таким образом, бюджет поселени</w:t>
      </w:r>
      <w:r w:rsidR="00E7414E" w:rsidRPr="0015073C">
        <w:rPr>
          <w:rFonts w:ascii="Times New Roman" w:hAnsi="Times New Roman" w:cs="Times New Roman"/>
          <w:sz w:val="28"/>
          <w:szCs w:val="28"/>
        </w:rPr>
        <w:t>я был исполне</w:t>
      </w:r>
      <w:r w:rsidR="007332B6" w:rsidRPr="0015073C">
        <w:rPr>
          <w:rFonts w:ascii="Times New Roman" w:hAnsi="Times New Roman" w:cs="Times New Roman"/>
          <w:sz w:val="28"/>
          <w:szCs w:val="28"/>
        </w:rPr>
        <w:t xml:space="preserve">н с дефицитом в 50, </w:t>
      </w:r>
      <w:proofErr w:type="gramStart"/>
      <w:r w:rsidR="003F6589" w:rsidRPr="0015073C">
        <w:rPr>
          <w:rFonts w:ascii="Times New Roman" w:hAnsi="Times New Roman" w:cs="Times New Roman"/>
          <w:sz w:val="28"/>
          <w:szCs w:val="28"/>
        </w:rPr>
        <w:t xml:space="preserve">2 </w:t>
      </w:r>
      <w:r w:rsidR="000E4E4F" w:rsidRPr="0015073C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 w:rsidR="003F6589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0E4E4F" w:rsidRPr="0015073C">
        <w:rPr>
          <w:rFonts w:ascii="Times New Roman" w:hAnsi="Times New Roman" w:cs="Times New Roman"/>
          <w:sz w:val="28"/>
          <w:szCs w:val="28"/>
        </w:rPr>
        <w:t>руб.</w:t>
      </w:r>
    </w:p>
    <w:p w:rsidR="0059655B" w:rsidRPr="0015073C" w:rsidRDefault="003F6589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Вывод: бюджет поселения в 2023</w:t>
      </w:r>
      <w:r w:rsidR="0059655B" w:rsidRPr="001507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83E0F" w:rsidRPr="0015073C">
        <w:rPr>
          <w:rFonts w:ascii="Times New Roman" w:hAnsi="Times New Roman" w:cs="Times New Roman"/>
          <w:sz w:val="28"/>
          <w:szCs w:val="28"/>
        </w:rPr>
        <w:t xml:space="preserve">был </w:t>
      </w:r>
      <w:r w:rsidR="0059655B" w:rsidRPr="0015073C">
        <w:rPr>
          <w:rFonts w:ascii="Times New Roman" w:hAnsi="Times New Roman" w:cs="Times New Roman"/>
          <w:sz w:val="28"/>
          <w:szCs w:val="28"/>
        </w:rPr>
        <w:t>сбалансированный.</w:t>
      </w:r>
    </w:p>
    <w:p w:rsidR="00F71747" w:rsidRPr="0015073C" w:rsidRDefault="00F71747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DCB" w:rsidRPr="0015073C" w:rsidRDefault="00D913B3" w:rsidP="006D74AC">
      <w:pPr>
        <w:pStyle w:val="a7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3AF" w:rsidRPr="0015073C">
        <w:rPr>
          <w:rFonts w:ascii="Times New Roman" w:hAnsi="Times New Roman" w:cs="Times New Roman"/>
          <w:b/>
          <w:sz w:val="28"/>
          <w:szCs w:val="28"/>
        </w:rPr>
        <w:t>В</w:t>
      </w:r>
      <w:r w:rsidR="00D86DCB" w:rsidRPr="0015073C">
        <w:rPr>
          <w:rFonts w:ascii="Times New Roman" w:hAnsi="Times New Roman" w:cs="Times New Roman"/>
          <w:b/>
          <w:sz w:val="28"/>
          <w:szCs w:val="28"/>
        </w:rPr>
        <w:t>ладение, пользование и распоряжение имуществом,</w:t>
      </w:r>
      <w:r w:rsidRPr="00150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DCB" w:rsidRPr="0015073C">
        <w:rPr>
          <w:rFonts w:ascii="Times New Roman" w:hAnsi="Times New Roman" w:cs="Times New Roman"/>
          <w:b/>
          <w:sz w:val="28"/>
          <w:szCs w:val="28"/>
        </w:rPr>
        <w:t>находящимся в муниципальной собственности Поселения</w:t>
      </w:r>
      <w:r w:rsidR="00F83E69" w:rsidRPr="0015073C">
        <w:rPr>
          <w:rFonts w:ascii="Times New Roman" w:hAnsi="Times New Roman" w:cs="Times New Roman"/>
          <w:b/>
          <w:sz w:val="28"/>
          <w:szCs w:val="28"/>
        </w:rPr>
        <w:t>.</w:t>
      </w:r>
    </w:p>
    <w:p w:rsidR="009563AF" w:rsidRPr="0015073C" w:rsidRDefault="00C17235" w:rsidP="002470AF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В   2023 году</w:t>
      </w:r>
      <w:r w:rsidR="00F83E69" w:rsidRPr="0015073C">
        <w:rPr>
          <w:rFonts w:ascii="Times New Roman" w:hAnsi="Times New Roman" w:cs="Times New Roman"/>
          <w:sz w:val="28"/>
          <w:szCs w:val="28"/>
        </w:rPr>
        <w:t xml:space="preserve"> в муниципа</w:t>
      </w:r>
      <w:r w:rsidR="00AB5ABF" w:rsidRPr="0015073C">
        <w:rPr>
          <w:rFonts w:ascii="Times New Roman" w:hAnsi="Times New Roman" w:cs="Times New Roman"/>
          <w:sz w:val="28"/>
          <w:szCs w:val="28"/>
        </w:rPr>
        <w:t>льной собственности нахо</w:t>
      </w:r>
      <w:r w:rsidR="001D1A83" w:rsidRPr="0015073C">
        <w:rPr>
          <w:rFonts w:ascii="Times New Roman" w:hAnsi="Times New Roman" w:cs="Times New Roman"/>
          <w:sz w:val="28"/>
          <w:szCs w:val="28"/>
        </w:rPr>
        <w:t>дилось 4</w:t>
      </w:r>
      <w:r w:rsidR="005153F8" w:rsidRPr="0015073C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1D1A83" w:rsidRPr="0015073C">
        <w:rPr>
          <w:rFonts w:ascii="Times New Roman" w:hAnsi="Times New Roman" w:cs="Times New Roman"/>
          <w:sz w:val="28"/>
          <w:szCs w:val="28"/>
        </w:rPr>
        <w:t>, 3 помещения и 6 участков</w:t>
      </w:r>
      <w:r w:rsidR="00AB5ABF" w:rsidRPr="0015073C">
        <w:rPr>
          <w:rFonts w:ascii="Times New Roman" w:hAnsi="Times New Roman" w:cs="Times New Roman"/>
          <w:sz w:val="28"/>
          <w:szCs w:val="28"/>
        </w:rPr>
        <w:t xml:space="preserve"> земли.</w:t>
      </w:r>
      <w:r w:rsidR="00F83E69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AB5ABF" w:rsidRPr="0015073C">
        <w:rPr>
          <w:rFonts w:ascii="Times New Roman" w:hAnsi="Times New Roman" w:cs="Times New Roman"/>
          <w:sz w:val="28"/>
          <w:szCs w:val="28"/>
        </w:rPr>
        <w:t>Сданы в аренду</w:t>
      </w:r>
      <w:r w:rsidR="009563AF" w:rsidRPr="0015073C">
        <w:rPr>
          <w:rFonts w:ascii="Times New Roman" w:hAnsi="Times New Roman" w:cs="Times New Roman"/>
          <w:sz w:val="28"/>
          <w:szCs w:val="28"/>
        </w:rPr>
        <w:t>: на платной о</w:t>
      </w:r>
      <w:r w:rsidR="001D1A83" w:rsidRPr="0015073C">
        <w:rPr>
          <w:rFonts w:ascii="Times New Roman" w:hAnsi="Times New Roman" w:cs="Times New Roman"/>
          <w:sz w:val="28"/>
          <w:szCs w:val="28"/>
        </w:rPr>
        <w:t>снове – 2 здания, 1 помещение, 1</w:t>
      </w:r>
      <w:r w:rsidR="009563AF" w:rsidRPr="0015073C">
        <w:rPr>
          <w:rFonts w:ascii="Times New Roman" w:hAnsi="Times New Roman" w:cs="Times New Roman"/>
          <w:sz w:val="28"/>
          <w:szCs w:val="28"/>
        </w:rPr>
        <w:t xml:space="preserve"> участка земли; на безвозмездной основе – 2 помещения. В оперативном управлении Муезерского муниципального района наход</w:t>
      </w:r>
      <w:r w:rsidR="001D1A83" w:rsidRPr="0015073C">
        <w:rPr>
          <w:rFonts w:ascii="Times New Roman" w:hAnsi="Times New Roman" w:cs="Times New Roman"/>
          <w:sz w:val="28"/>
          <w:szCs w:val="28"/>
        </w:rPr>
        <w:t xml:space="preserve">ится 1 здание. </w:t>
      </w:r>
      <w:r w:rsidR="009563AF" w:rsidRPr="0015073C">
        <w:rPr>
          <w:rFonts w:ascii="Times New Roman" w:hAnsi="Times New Roman" w:cs="Times New Roman"/>
          <w:sz w:val="28"/>
          <w:szCs w:val="28"/>
        </w:rPr>
        <w:t xml:space="preserve"> Задолженности по арендной плате нет. </w:t>
      </w:r>
      <w:r w:rsidR="00AB5ABF" w:rsidRPr="0015073C">
        <w:rPr>
          <w:rFonts w:ascii="Times New Roman" w:hAnsi="Times New Roman" w:cs="Times New Roman"/>
          <w:sz w:val="28"/>
          <w:szCs w:val="28"/>
        </w:rPr>
        <w:t xml:space="preserve">  </w:t>
      </w:r>
      <w:r w:rsidR="009563AF" w:rsidRPr="0015073C">
        <w:rPr>
          <w:rFonts w:ascii="Times New Roman" w:hAnsi="Times New Roman" w:cs="Times New Roman"/>
          <w:sz w:val="28"/>
          <w:szCs w:val="28"/>
        </w:rPr>
        <w:t>В</w:t>
      </w:r>
      <w:r w:rsidR="00DD3D3F" w:rsidRPr="0015073C">
        <w:rPr>
          <w:rFonts w:ascii="Times New Roman" w:hAnsi="Times New Roman" w:cs="Times New Roman"/>
          <w:sz w:val="28"/>
          <w:szCs w:val="28"/>
        </w:rPr>
        <w:t xml:space="preserve"> план приватизации муниципальной собственности на 2021-2025 гг.</w:t>
      </w:r>
      <w:r w:rsidR="009563AF" w:rsidRPr="0015073C"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="006625C5" w:rsidRPr="0015073C">
        <w:rPr>
          <w:rFonts w:ascii="Times New Roman" w:hAnsi="Times New Roman" w:cs="Times New Roman"/>
          <w:sz w:val="28"/>
          <w:szCs w:val="28"/>
        </w:rPr>
        <w:t xml:space="preserve"> 3</w:t>
      </w:r>
      <w:r w:rsidR="009563AF" w:rsidRPr="0015073C">
        <w:rPr>
          <w:rFonts w:ascii="Times New Roman" w:hAnsi="Times New Roman" w:cs="Times New Roman"/>
          <w:sz w:val="28"/>
          <w:szCs w:val="28"/>
        </w:rPr>
        <w:t xml:space="preserve"> здания и 1 помещение</w:t>
      </w:r>
      <w:r w:rsidR="00DD3D3F" w:rsidRPr="0015073C">
        <w:rPr>
          <w:rFonts w:ascii="Times New Roman" w:hAnsi="Times New Roman" w:cs="Times New Roman"/>
          <w:sz w:val="28"/>
          <w:szCs w:val="28"/>
        </w:rPr>
        <w:t xml:space="preserve"> (решение </w:t>
      </w:r>
      <w:r w:rsidR="006625C5" w:rsidRPr="0015073C">
        <w:rPr>
          <w:rFonts w:ascii="Times New Roman" w:hAnsi="Times New Roman" w:cs="Times New Roman"/>
          <w:sz w:val="28"/>
          <w:szCs w:val="28"/>
        </w:rPr>
        <w:t>28</w:t>
      </w:r>
      <w:r w:rsidR="00291378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DD3D3F" w:rsidRPr="0015073C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291378" w:rsidRPr="0015073C">
        <w:rPr>
          <w:rFonts w:ascii="Times New Roman" w:hAnsi="Times New Roman" w:cs="Times New Roman"/>
          <w:sz w:val="28"/>
          <w:szCs w:val="28"/>
        </w:rPr>
        <w:t xml:space="preserve">4 </w:t>
      </w:r>
      <w:r w:rsidR="00DD3D3F" w:rsidRPr="0015073C">
        <w:rPr>
          <w:rFonts w:ascii="Times New Roman" w:hAnsi="Times New Roman" w:cs="Times New Roman"/>
          <w:sz w:val="28"/>
          <w:szCs w:val="28"/>
        </w:rPr>
        <w:t xml:space="preserve">созыва Совета </w:t>
      </w:r>
      <w:proofErr w:type="spellStart"/>
      <w:r w:rsidR="00DD3D3F" w:rsidRPr="0015073C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="00DD3D3F" w:rsidRPr="001507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25C5" w:rsidRPr="0015073C">
        <w:rPr>
          <w:rFonts w:ascii="Times New Roman" w:hAnsi="Times New Roman" w:cs="Times New Roman"/>
          <w:sz w:val="28"/>
          <w:szCs w:val="28"/>
        </w:rPr>
        <w:t xml:space="preserve"> от 28.12.2021 г. №77</w:t>
      </w:r>
      <w:r w:rsidR="00DD3D3F" w:rsidRPr="0015073C">
        <w:rPr>
          <w:rFonts w:ascii="Times New Roman" w:hAnsi="Times New Roman" w:cs="Times New Roman"/>
          <w:sz w:val="28"/>
          <w:szCs w:val="28"/>
        </w:rPr>
        <w:t>)</w:t>
      </w:r>
      <w:r w:rsidR="002460AE" w:rsidRPr="0015073C">
        <w:rPr>
          <w:rFonts w:ascii="Times New Roman" w:hAnsi="Times New Roman" w:cs="Times New Roman"/>
          <w:sz w:val="28"/>
          <w:szCs w:val="28"/>
        </w:rPr>
        <w:t xml:space="preserve">.  </w:t>
      </w:r>
      <w:r w:rsidRPr="0015073C">
        <w:rPr>
          <w:rFonts w:ascii="Times New Roman" w:hAnsi="Times New Roman" w:cs="Times New Roman"/>
          <w:sz w:val="28"/>
          <w:szCs w:val="28"/>
        </w:rPr>
        <w:t xml:space="preserve">В конце 2023 года здание телеретранслятора было продано АО ПСК. </w:t>
      </w:r>
    </w:p>
    <w:tbl>
      <w:tblPr>
        <w:tblStyle w:val="ac"/>
        <w:tblpPr w:leftFromText="180" w:rightFromText="180" w:vertAnchor="text" w:horzAnchor="margin" w:tblpXSpec="center" w:tblpY="155"/>
        <w:tblW w:w="10284" w:type="dxa"/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2442"/>
        <w:gridCol w:w="3511"/>
        <w:gridCol w:w="1529"/>
      </w:tblGrid>
      <w:tr w:rsidR="0015073C" w:rsidRPr="0015073C" w:rsidTr="006625C5">
        <w:trPr>
          <w:trHeight w:val="967"/>
        </w:trPr>
        <w:tc>
          <w:tcPr>
            <w:tcW w:w="648" w:type="dxa"/>
          </w:tcPr>
          <w:p w:rsidR="00AB3A22" w:rsidRPr="0015073C" w:rsidRDefault="00AB3A22" w:rsidP="002470AF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№</w:t>
            </w:r>
          </w:p>
          <w:p w:rsidR="00AB3A22" w:rsidRPr="0015073C" w:rsidRDefault="00AB3A22" w:rsidP="002470AF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п/п</w:t>
            </w:r>
          </w:p>
        </w:tc>
        <w:tc>
          <w:tcPr>
            <w:tcW w:w="2154" w:type="dxa"/>
          </w:tcPr>
          <w:p w:rsidR="00AB3A22" w:rsidRPr="0015073C" w:rsidRDefault="00AB3A22" w:rsidP="002470AF">
            <w:pPr>
              <w:jc w:val="both"/>
              <w:rPr>
                <w:b/>
                <w:sz w:val="28"/>
                <w:szCs w:val="28"/>
              </w:rPr>
            </w:pPr>
            <w:r w:rsidRPr="0015073C">
              <w:rPr>
                <w:b/>
                <w:sz w:val="28"/>
                <w:szCs w:val="28"/>
              </w:rPr>
              <w:t>Наименование имущества, планируемого к приватизации</w:t>
            </w:r>
          </w:p>
        </w:tc>
        <w:tc>
          <w:tcPr>
            <w:tcW w:w="2442" w:type="dxa"/>
          </w:tcPr>
          <w:p w:rsidR="00AB3A22" w:rsidRPr="0015073C" w:rsidRDefault="00AB3A22" w:rsidP="002470AF">
            <w:pPr>
              <w:ind w:left="-133" w:firstLine="25"/>
              <w:jc w:val="both"/>
              <w:rPr>
                <w:b/>
                <w:sz w:val="28"/>
                <w:szCs w:val="28"/>
              </w:rPr>
            </w:pPr>
            <w:r w:rsidRPr="0015073C">
              <w:rPr>
                <w:b/>
                <w:sz w:val="28"/>
                <w:szCs w:val="28"/>
              </w:rPr>
              <w:t>Месторасположение имущества, планируемого к приватизации</w:t>
            </w:r>
          </w:p>
        </w:tc>
        <w:tc>
          <w:tcPr>
            <w:tcW w:w="3511" w:type="dxa"/>
          </w:tcPr>
          <w:p w:rsidR="00AB3A22" w:rsidRPr="0015073C" w:rsidRDefault="00AB3A22" w:rsidP="002470AF">
            <w:pPr>
              <w:jc w:val="both"/>
              <w:rPr>
                <w:b/>
                <w:sz w:val="28"/>
                <w:szCs w:val="28"/>
              </w:rPr>
            </w:pPr>
            <w:r w:rsidRPr="0015073C">
              <w:rPr>
                <w:b/>
                <w:sz w:val="28"/>
                <w:szCs w:val="28"/>
              </w:rPr>
              <w:t>Индивидуализирующая характеристика имущества</w:t>
            </w:r>
          </w:p>
        </w:tc>
        <w:tc>
          <w:tcPr>
            <w:tcW w:w="1529" w:type="dxa"/>
          </w:tcPr>
          <w:p w:rsidR="00AB3A22" w:rsidRPr="0015073C" w:rsidRDefault="00AB3A22" w:rsidP="002470AF">
            <w:pPr>
              <w:jc w:val="both"/>
              <w:rPr>
                <w:b/>
                <w:sz w:val="28"/>
                <w:szCs w:val="28"/>
              </w:rPr>
            </w:pPr>
            <w:r w:rsidRPr="0015073C">
              <w:rPr>
                <w:b/>
                <w:sz w:val="28"/>
                <w:szCs w:val="28"/>
              </w:rPr>
              <w:t xml:space="preserve">Предполагаемые сроки </w:t>
            </w:r>
          </w:p>
          <w:p w:rsidR="00AB3A22" w:rsidRPr="0015073C" w:rsidRDefault="00AB3A22" w:rsidP="002470AF">
            <w:pPr>
              <w:jc w:val="both"/>
              <w:rPr>
                <w:b/>
                <w:sz w:val="28"/>
                <w:szCs w:val="28"/>
              </w:rPr>
            </w:pPr>
            <w:r w:rsidRPr="0015073C">
              <w:rPr>
                <w:b/>
                <w:sz w:val="28"/>
                <w:szCs w:val="28"/>
              </w:rPr>
              <w:t>приватизации</w:t>
            </w:r>
          </w:p>
        </w:tc>
      </w:tr>
      <w:tr w:rsidR="0015073C" w:rsidRPr="0015073C" w:rsidTr="006625C5">
        <w:tc>
          <w:tcPr>
            <w:tcW w:w="648" w:type="dxa"/>
          </w:tcPr>
          <w:p w:rsidR="006625C5" w:rsidRPr="0015073C" w:rsidRDefault="006625C5" w:rsidP="006625C5">
            <w:pPr>
              <w:ind w:left="360"/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Здание конторы мастерского участка</w:t>
            </w:r>
          </w:p>
        </w:tc>
        <w:tc>
          <w:tcPr>
            <w:tcW w:w="2442" w:type="dxa"/>
          </w:tcPr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п. Суккозеро,  промышленная зона, юго-восточная часть поселка</w:t>
            </w:r>
          </w:p>
        </w:tc>
        <w:tc>
          <w:tcPr>
            <w:tcW w:w="3511" w:type="dxa"/>
          </w:tcPr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 xml:space="preserve">год </w:t>
            </w:r>
            <w:proofErr w:type="gramStart"/>
            <w:r w:rsidRPr="0015073C">
              <w:rPr>
                <w:sz w:val="28"/>
                <w:szCs w:val="28"/>
              </w:rPr>
              <w:t>ввода  в</w:t>
            </w:r>
            <w:proofErr w:type="gramEnd"/>
            <w:r w:rsidRPr="0015073C">
              <w:rPr>
                <w:sz w:val="28"/>
                <w:szCs w:val="28"/>
              </w:rPr>
              <w:t xml:space="preserve"> эксплуатацию-1969, общая площадь</w:t>
            </w:r>
          </w:p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 кв. м"/>
              </w:smartTagPr>
              <w:r w:rsidRPr="0015073C">
                <w:rPr>
                  <w:sz w:val="28"/>
                  <w:szCs w:val="28"/>
                </w:rPr>
                <w:t>58 кв. м</w:t>
              </w:r>
            </w:smartTag>
            <w:r w:rsidRPr="0015073C">
              <w:rPr>
                <w:sz w:val="28"/>
                <w:szCs w:val="28"/>
              </w:rPr>
              <w:t>, одноэтажное деревянное</w:t>
            </w:r>
          </w:p>
        </w:tc>
        <w:tc>
          <w:tcPr>
            <w:tcW w:w="1529" w:type="dxa"/>
          </w:tcPr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2021 -2025 г.</w:t>
            </w:r>
          </w:p>
        </w:tc>
      </w:tr>
      <w:tr w:rsidR="0015073C" w:rsidRPr="0015073C" w:rsidTr="006625C5">
        <w:tc>
          <w:tcPr>
            <w:tcW w:w="648" w:type="dxa"/>
          </w:tcPr>
          <w:p w:rsidR="006625C5" w:rsidRPr="0015073C" w:rsidRDefault="006625C5" w:rsidP="006625C5">
            <w:pPr>
              <w:ind w:left="360"/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Встроенное помещение в здании почты, отделение сбербанка</w:t>
            </w:r>
          </w:p>
        </w:tc>
        <w:tc>
          <w:tcPr>
            <w:tcW w:w="2442" w:type="dxa"/>
          </w:tcPr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п. Суккозеро,                 ул. Центральная, 18</w:t>
            </w:r>
          </w:p>
        </w:tc>
        <w:tc>
          <w:tcPr>
            <w:tcW w:w="3511" w:type="dxa"/>
          </w:tcPr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год ввода  в эксплуатацию-1990, общая площадь</w:t>
            </w:r>
          </w:p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 кв. м"/>
              </w:smartTagPr>
              <w:r w:rsidRPr="0015073C">
                <w:rPr>
                  <w:sz w:val="28"/>
                  <w:szCs w:val="28"/>
                </w:rPr>
                <w:t>72 кв. м</w:t>
              </w:r>
            </w:smartTag>
            <w:r w:rsidRPr="0015073C">
              <w:rPr>
                <w:sz w:val="28"/>
                <w:szCs w:val="28"/>
              </w:rPr>
              <w:t>, одноэтажное деревянное</w:t>
            </w:r>
          </w:p>
        </w:tc>
        <w:tc>
          <w:tcPr>
            <w:tcW w:w="1529" w:type="dxa"/>
          </w:tcPr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2021 -2025 г.</w:t>
            </w:r>
          </w:p>
        </w:tc>
      </w:tr>
      <w:tr w:rsidR="0015073C" w:rsidRPr="0015073C" w:rsidTr="006625C5">
        <w:tc>
          <w:tcPr>
            <w:tcW w:w="648" w:type="dxa"/>
          </w:tcPr>
          <w:p w:rsidR="006625C5" w:rsidRPr="0015073C" w:rsidRDefault="006625C5" w:rsidP="006625C5">
            <w:pPr>
              <w:ind w:left="360"/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Здание магазина</w:t>
            </w:r>
          </w:p>
        </w:tc>
        <w:tc>
          <w:tcPr>
            <w:tcW w:w="2442" w:type="dxa"/>
          </w:tcPr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п. Тумба,                       ул. Комсомольская, 6</w:t>
            </w:r>
          </w:p>
        </w:tc>
        <w:tc>
          <w:tcPr>
            <w:tcW w:w="3511" w:type="dxa"/>
          </w:tcPr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 xml:space="preserve">год ввода 1965, общая площадь  </w:t>
            </w:r>
            <w:smartTag w:uri="urn:schemas-microsoft-com:office:smarttags" w:element="metricconverter">
              <w:smartTagPr>
                <w:attr w:name="ProductID" w:val="96 кв. м"/>
              </w:smartTagPr>
              <w:r w:rsidRPr="0015073C">
                <w:rPr>
                  <w:sz w:val="28"/>
                  <w:szCs w:val="28"/>
                </w:rPr>
                <w:t>96 кв. м</w:t>
              </w:r>
            </w:smartTag>
            <w:r w:rsidRPr="0015073C">
              <w:rPr>
                <w:sz w:val="28"/>
                <w:szCs w:val="28"/>
              </w:rPr>
              <w:t>, одноэтажное деревянное</w:t>
            </w:r>
          </w:p>
        </w:tc>
        <w:tc>
          <w:tcPr>
            <w:tcW w:w="1529" w:type="dxa"/>
          </w:tcPr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2021 -2025 г.</w:t>
            </w:r>
          </w:p>
        </w:tc>
      </w:tr>
      <w:tr w:rsidR="0015073C" w:rsidRPr="0015073C" w:rsidTr="006625C5">
        <w:tc>
          <w:tcPr>
            <w:tcW w:w="648" w:type="dxa"/>
          </w:tcPr>
          <w:p w:rsidR="006625C5" w:rsidRPr="0015073C" w:rsidRDefault="006625C5" w:rsidP="006625C5">
            <w:pPr>
              <w:ind w:left="360"/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Здание телеретранслятора</w:t>
            </w:r>
          </w:p>
        </w:tc>
        <w:tc>
          <w:tcPr>
            <w:tcW w:w="2442" w:type="dxa"/>
          </w:tcPr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п. Суккозеро</w:t>
            </w:r>
          </w:p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ул. Мира,3</w:t>
            </w:r>
          </w:p>
        </w:tc>
        <w:tc>
          <w:tcPr>
            <w:tcW w:w="3511" w:type="dxa"/>
          </w:tcPr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год ввода 1984, общая площадь 78 кв. м.</w:t>
            </w:r>
          </w:p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 xml:space="preserve">одноэтажное </w:t>
            </w:r>
            <w:proofErr w:type="spellStart"/>
            <w:r w:rsidRPr="0015073C">
              <w:rPr>
                <w:sz w:val="28"/>
                <w:szCs w:val="28"/>
              </w:rPr>
              <w:t>арболитовое</w:t>
            </w:r>
            <w:proofErr w:type="spellEnd"/>
          </w:p>
        </w:tc>
        <w:tc>
          <w:tcPr>
            <w:tcW w:w="1529" w:type="dxa"/>
          </w:tcPr>
          <w:p w:rsidR="006625C5" w:rsidRPr="0015073C" w:rsidRDefault="006625C5" w:rsidP="006625C5">
            <w:pPr>
              <w:jc w:val="both"/>
              <w:rPr>
                <w:sz w:val="28"/>
                <w:szCs w:val="28"/>
              </w:rPr>
            </w:pPr>
            <w:r w:rsidRPr="0015073C">
              <w:rPr>
                <w:sz w:val="28"/>
                <w:szCs w:val="28"/>
              </w:rPr>
              <w:t>2021 -2025 г.</w:t>
            </w:r>
          </w:p>
        </w:tc>
      </w:tr>
    </w:tbl>
    <w:p w:rsidR="00EF2937" w:rsidRPr="0015073C" w:rsidRDefault="00EF2937" w:rsidP="00914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9A5" w:rsidRPr="0015073C" w:rsidRDefault="00F249A5" w:rsidP="00F249A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43ED3" w:rsidRPr="0015073C" w:rsidRDefault="00F43ED3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3ED3" w:rsidRPr="0015073C" w:rsidRDefault="00F43ED3" w:rsidP="00F43E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3C">
        <w:rPr>
          <w:rFonts w:ascii="Times New Roman" w:hAnsi="Times New Roman" w:cs="Times New Roman"/>
          <w:b/>
          <w:sz w:val="28"/>
          <w:szCs w:val="28"/>
        </w:rPr>
        <w:t>8.</w:t>
      </w:r>
      <w:r w:rsidRPr="0015073C">
        <w:rPr>
          <w:rFonts w:ascii="Times New Roman" w:hAnsi="Times New Roman" w:cs="Times New Roman"/>
          <w:b/>
          <w:sz w:val="28"/>
          <w:szCs w:val="28"/>
        </w:rPr>
        <w:tab/>
        <w:t>Дорожная деятельность.</w:t>
      </w:r>
    </w:p>
    <w:p w:rsidR="00F43ED3" w:rsidRPr="0015073C" w:rsidRDefault="00F43ED3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170" w:rsidRPr="0015073C" w:rsidRDefault="00F87170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Дорожная деятельность включает в себя ремонт и содержание дорог местного значения. 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Дорож</w:t>
      </w:r>
      <w:r w:rsidR="00C17235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>ный фонд нашего поселения в 2023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формировался только за счет акцизов, которых хватает лишь на содержание (очистка дорог в зимний период,</w:t>
      </w:r>
      <w:r w:rsidR="005153F8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закупка запчастей, оборудования,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53F8"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уличное </w:t>
      </w:r>
      <w:r w:rsidRPr="00150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освещение). Дополнительных средств из вышестоящих бюджетов на ремонт дорог местного значения не поступало. </w:t>
      </w:r>
    </w:p>
    <w:p w:rsidR="008E6A3D" w:rsidRPr="0015073C" w:rsidRDefault="00914872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F87170" w:rsidRPr="0015073C">
        <w:rPr>
          <w:rFonts w:ascii="Times New Roman" w:hAnsi="Times New Roman" w:cs="Times New Roman"/>
          <w:sz w:val="28"/>
          <w:szCs w:val="28"/>
        </w:rPr>
        <w:t xml:space="preserve">На балансе </w:t>
      </w:r>
      <w:proofErr w:type="spellStart"/>
      <w:r w:rsidR="00F87170" w:rsidRPr="0015073C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="00F87170" w:rsidRPr="0015073C">
        <w:rPr>
          <w:rFonts w:ascii="Times New Roman" w:hAnsi="Times New Roman" w:cs="Times New Roman"/>
          <w:sz w:val="28"/>
          <w:szCs w:val="28"/>
        </w:rPr>
        <w:t xml:space="preserve"> сельского поселения - 27 улиц и 10 переулков протяженностью - 18,9 км.  дорожной сети: Суккозеро -10,8 км; </w:t>
      </w:r>
      <w:proofErr w:type="spellStart"/>
      <w:r w:rsidR="00F87170" w:rsidRPr="0015073C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F87170" w:rsidRPr="0015073C">
        <w:rPr>
          <w:rFonts w:ascii="Times New Roman" w:hAnsi="Times New Roman" w:cs="Times New Roman"/>
          <w:sz w:val="28"/>
          <w:szCs w:val="28"/>
        </w:rPr>
        <w:t xml:space="preserve"> – 5,3 км; Тумба -2.8 км.   Все дороги с грунтовым покрытием. </w:t>
      </w:r>
      <w:r w:rsidR="008E6DC1" w:rsidRPr="0015073C">
        <w:rPr>
          <w:rFonts w:ascii="Times New Roman" w:hAnsi="Times New Roman" w:cs="Times New Roman"/>
          <w:sz w:val="28"/>
          <w:szCs w:val="28"/>
        </w:rPr>
        <w:t xml:space="preserve">Запас песка для подсыпки дорог в гололедицу был сделан в размере 4 машин.  </w:t>
      </w:r>
    </w:p>
    <w:p w:rsidR="00D87B15" w:rsidRPr="0015073C" w:rsidRDefault="00F87170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В зимнее время расчистка дорог от снега</w:t>
      </w:r>
      <w:r w:rsidR="003155DF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A3779D" w:rsidRPr="0015073C">
        <w:rPr>
          <w:rFonts w:ascii="Times New Roman" w:hAnsi="Times New Roman" w:cs="Times New Roman"/>
          <w:sz w:val="28"/>
          <w:szCs w:val="28"/>
        </w:rPr>
        <w:t>осуществляется</w:t>
      </w:r>
      <w:r w:rsidR="003155DF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D87B15" w:rsidRPr="0015073C">
        <w:rPr>
          <w:rFonts w:ascii="Times New Roman" w:hAnsi="Times New Roman" w:cs="Times New Roman"/>
          <w:sz w:val="28"/>
          <w:szCs w:val="28"/>
        </w:rPr>
        <w:t>экскаватором-погрузчиком на базе</w:t>
      </w: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D87B15" w:rsidRPr="0015073C">
        <w:rPr>
          <w:rFonts w:ascii="Times New Roman" w:hAnsi="Times New Roman" w:cs="Times New Roman"/>
          <w:sz w:val="28"/>
          <w:szCs w:val="28"/>
        </w:rPr>
        <w:t>трактора «Беларус-82.1» (2010 г. выпуска)</w:t>
      </w:r>
      <w:r w:rsidR="003155DF" w:rsidRPr="0015073C">
        <w:rPr>
          <w:rFonts w:ascii="Times New Roman" w:hAnsi="Times New Roman" w:cs="Times New Roman"/>
          <w:sz w:val="28"/>
          <w:szCs w:val="28"/>
        </w:rPr>
        <w:t>, принадлежащим администрации</w:t>
      </w:r>
      <w:r w:rsidR="00F947EA" w:rsidRPr="0015073C">
        <w:rPr>
          <w:rFonts w:ascii="Times New Roman" w:hAnsi="Times New Roman" w:cs="Times New Roman"/>
          <w:sz w:val="28"/>
          <w:szCs w:val="28"/>
        </w:rPr>
        <w:t xml:space="preserve">. </w:t>
      </w:r>
      <w:r w:rsidRPr="0015073C">
        <w:rPr>
          <w:rFonts w:ascii="Times New Roman" w:hAnsi="Times New Roman" w:cs="Times New Roman"/>
          <w:sz w:val="28"/>
          <w:szCs w:val="28"/>
        </w:rPr>
        <w:t>Чистка д</w:t>
      </w:r>
      <w:r w:rsidR="00C17235" w:rsidRPr="0015073C">
        <w:rPr>
          <w:rFonts w:ascii="Times New Roman" w:hAnsi="Times New Roman" w:cs="Times New Roman"/>
          <w:sz w:val="28"/>
          <w:szCs w:val="28"/>
        </w:rPr>
        <w:t xml:space="preserve">орог осуществлялась </w:t>
      </w:r>
      <w:r w:rsidR="0046016D" w:rsidRPr="0015073C">
        <w:rPr>
          <w:rFonts w:ascii="Times New Roman" w:hAnsi="Times New Roman" w:cs="Times New Roman"/>
          <w:sz w:val="28"/>
          <w:szCs w:val="28"/>
        </w:rPr>
        <w:t xml:space="preserve"> по определенному</w:t>
      </w:r>
      <w:r w:rsidR="00F947EA" w:rsidRPr="0015073C">
        <w:rPr>
          <w:rFonts w:ascii="Times New Roman" w:hAnsi="Times New Roman" w:cs="Times New Roman"/>
          <w:sz w:val="28"/>
          <w:szCs w:val="28"/>
        </w:rPr>
        <w:t xml:space="preserve"> плану: сначала </w:t>
      </w:r>
      <w:r w:rsidR="00D87B15" w:rsidRPr="0015073C">
        <w:rPr>
          <w:rFonts w:ascii="Times New Roman" w:hAnsi="Times New Roman" w:cs="Times New Roman"/>
          <w:sz w:val="28"/>
          <w:szCs w:val="28"/>
        </w:rPr>
        <w:t xml:space="preserve">основной поселок </w:t>
      </w:r>
      <w:r w:rsidR="00F947EA" w:rsidRPr="0015073C">
        <w:rPr>
          <w:rFonts w:ascii="Times New Roman" w:hAnsi="Times New Roman" w:cs="Times New Roman"/>
          <w:sz w:val="28"/>
          <w:szCs w:val="28"/>
        </w:rPr>
        <w:t>Суккозеро</w:t>
      </w:r>
      <w:r w:rsidR="00C17235" w:rsidRPr="0015073C">
        <w:rPr>
          <w:rFonts w:ascii="Times New Roman" w:hAnsi="Times New Roman" w:cs="Times New Roman"/>
          <w:sz w:val="28"/>
          <w:szCs w:val="28"/>
        </w:rPr>
        <w:t xml:space="preserve">, затем </w:t>
      </w:r>
      <w:proofErr w:type="spellStart"/>
      <w:r w:rsidR="00C17235" w:rsidRPr="0015073C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C17235" w:rsidRPr="0015073C">
        <w:rPr>
          <w:rFonts w:ascii="Times New Roman" w:hAnsi="Times New Roman" w:cs="Times New Roman"/>
          <w:sz w:val="28"/>
          <w:szCs w:val="28"/>
        </w:rPr>
        <w:t xml:space="preserve"> и Тумба</w:t>
      </w:r>
      <w:r w:rsidR="0046016D" w:rsidRPr="0015073C">
        <w:rPr>
          <w:rFonts w:ascii="Times New Roman" w:hAnsi="Times New Roman" w:cs="Times New Roman"/>
          <w:sz w:val="28"/>
          <w:szCs w:val="28"/>
        </w:rPr>
        <w:t xml:space="preserve">. </w:t>
      </w:r>
      <w:r w:rsidR="008E6A3D" w:rsidRPr="0015073C">
        <w:rPr>
          <w:rFonts w:ascii="Times New Roman" w:hAnsi="Times New Roman" w:cs="Times New Roman"/>
          <w:sz w:val="28"/>
          <w:szCs w:val="28"/>
        </w:rPr>
        <w:t>В связи с тем, что на балансе администрации находится одна единица техники, которая часто ломалась</w:t>
      </w:r>
      <w:r w:rsidR="00D87B15" w:rsidRPr="0015073C">
        <w:rPr>
          <w:rFonts w:ascii="Times New Roman" w:hAnsi="Times New Roman" w:cs="Times New Roman"/>
          <w:sz w:val="28"/>
          <w:szCs w:val="28"/>
        </w:rPr>
        <w:t xml:space="preserve"> и находилась на ремонте</w:t>
      </w:r>
      <w:r w:rsidR="008E6A3D" w:rsidRPr="0015073C">
        <w:rPr>
          <w:rFonts w:ascii="Times New Roman" w:hAnsi="Times New Roman" w:cs="Times New Roman"/>
          <w:sz w:val="28"/>
          <w:szCs w:val="28"/>
        </w:rPr>
        <w:t xml:space="preserve">, то </w:t>
      </w:r>
      <w:r w:rsidR="00A3779D" w:rsidRPr="0015073C">
        <w:rPr>
          <w:rFonts w:ascii="Times New Roman" w:hAnsi="Times New Roman" w:cs="Times New Roman"/>
          <w:sz w:val="28"/>
          <w:szCs w:val="28"/>
        </w:rPr>
        <w:t xml:space="preserve">в первой половине 2023 года </w:t>
      </w:r>
      <w:r w:rsidR="008E6A3D" w:rsidRPr="0015073C">
        <w:rPr>
          <w:rFonts w:ascii="Times New Roman" w:hAnsi="Times New Roman" w:cs="Times New Roman"/>
          <w:sz w:val="28"/>
          <w:szCs w:val="28"/>
        </w:rPr>
        <w:t>расчищать своевременно и качественно все три поселка практически не удавалось. Много жалоб на неочищенные от сне</w:t>
      </w:r>
      <w:r w:rsidR="00A933E0" w:rsidRPr="0015073C">
        <w:rPr>
          <w:rFonts w:ascii="Times New Roman" w:hAnsi="Times New Roman" w:cs="Times New Roman"/>
          <w:sz w:val="28"/>
          <w:szCs w:val="28"/>
        </w:rPr>
        <w:t>га дороги поступало из п. Тумба.</w:t>
      </w:r>
      <w:r w:rsidR="008E6A3D" w:rsidRPr="0015073C">
        <w:rPr>
          <w:rFonts w:ascii="Times New Roman" w:hAnsi="Times New Roman" w:cs="Times New Roman"/>
          <w:sz w:val="28"/>
          <w:szCs w:val="28"/>
        </w:rPr>
        <w:t xml:space="preserve"> Поэтому </w:t>
      </w:r>
      <w:proofErr w:type="gramStart"/>
      <w:r w:rsidR="008E6A3D" w:rsidRPr="0015073C">
        <w:rPr>
          <w:rFonts w:ascii="Times New Roman" w:hAnsi="Times New Roman" w:cs="Times New Roman"/>
          <w:sz w:val="28"/>
          <w:szCs w:val="28"/>
        </w:rPr>
        <w:t>приходилось  заключать</w:t>
      </w:r>
      <w:proofErr w:type="gramEnd"/>
      <w:r w:rsidR="008E6A3D" w:rsidRPr="0015073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A933E0" w:rsidRPr="0015073C">
        <w:rPr>
          <w:rFonts w:ascii="Times New Roman" w:hAnsi="Times New Roman" w:cs="Times New Roman"/>
          <w:sz w:val="28"/>
          <w:szCs w:val="28"/>
        </w:rPr>
        <w:t xml:space="preserve"> на расчистку дорог в отдаленных поселках</w:t>
      </w:r>
      <w:r w:rsidR="008E6A3D" w:rsidRPr="0015073C">
        <w:rPr>
          <w:rFonts w:ascii="Times New Roman" w:hAnsi="Times New Roman" w:cs="Times New Roman"/>
          <w:sz w:val="28"/>
          <w:szCs w:val="28"/>
        </w:rPr>
        <w:t xml:space="preserve"> с  ИП </w:t>
      </w:r>
      <w:proofErr w:type="spellStart"/>
      <w:r w:rsidR="008E6A3D" w:rsidRPr="0015073C">
        <w:rPr>
          <w:rFonts w:ascii="Times New Roman" w:hAnsi="Times New Roman" w:cs="Times New Roman"/>
          <w:sz w:val="28"/>
          <w:szCs w:val="28"/>
        </w:rPr>
        <w:t>Баринковым</w:t>
      </w:r>
      <w:proofErr w:type="spellEnd"/>
      <w:r w:rsidR="008E6A3D" w:rsidRPr="0015073C">
        <w:rPr>
          <w:rFonts w:ascii="Times New Roman" w:hAnsi="Times New Roman" w:cs="Times New Roman"/>
          <w:sz w:val="28"/>
          <w:szCs w:val="28"/>
        </w:rPr>
        <w:t xml:space="preserve"> Ю.В. (п. Суккозеро) и ИП Антоненко С.А. (п. </w:t>
      </w:r>
      <w:proofErr w:type="spellStart"/>
      <w:r w:rsidR="008E6A3D" w:rsidRPr="0015073C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8E6A3D" w:rsidRPr="0015073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3449D" w:rsidRPr="0015073C" w:rsidRDefault="008E6A3D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По республиканской П</w:t>
      </w:r>
      <w:r w:rsidR="00D87B15" w:rsidRPr="0015073C">
        <w:rPr>
          <w:rFonts w:ascii="Times New Roman" w:hAnsi="Times New Roman" w:cs="Times New Roman"/>
          <w:sz w:val="28"/>
          <w:szCs w:val="28"/>
        </w:rPr>
        <w:t xml:space="preserve">рограмме поддержки местных инициатив 18 октября 2023 года был приобретена новая техника для расчистки дорог в поселении – МД. 02 на базе трактора «Беларус-82.1». Данный вид техники не очень мощный, более легкий, чем старая техника. </w:t>
      </w:r>
      <w:r w:rsidR="0083449D" w:rsidRPr="0015073C">
        <w:rPr>
          <w:rFonts w:ascii="Times New Roman" w:hAnsi="Times New Roman" w:cs="Times New Roman"/>
          <w:sz w:val="28"/>
          <w:szCs w:val="28"/>
        </w:rPr>
        <w:t xml:space="preserve">Столкнулись с проблемами в гидравлической системе в новом тракторе. </w:t>
      </w:r>
      <w:r w:rsidR="00A3779D" w:rsidRPr="0015073C">
        <w:rPr>
          <w:rFonts w:ascii="Times New Roman" w:hAnsi="Times New Roman" w:cs="Times New Roman"/>
          <w:sz w:val="28"/>
          <w:szCs w:val="28"/>
        </w:rPr>
        <w:t>Машина дорожная находится на гарантии, поэтому б</w:t>
      </w:r>
      <w:r w:rsidR="0083449D" w:rsidRPr="0015073C">
        <w:rPr>
          <w:rFonts w:ascii="Times New Roman" w:hAnsi="Times New Roman" w:cs="Times New Roman"/>
          <w:sz w:val="28"/>
          <w:szCs w:val="28"/>
        </w:rPr>
        <w:t>ыло составлено 3 акта-рекламации в адрес поставщика трактора  ООО ТКМ-Сервис о поломках и дефектах новой техники. 14 декабря 2023 года приезжал механик</w:t>
      </w:r>
      <w:r w:rsidR="00A933E0" w:rsidRPr="0015073C">
        <w:rPr>
          <w:rFonts w:ascii="Times New Roman" w:hAnsi="Times New Roman" w:cs="Times New Roman"/>
          <w:sz w:val="28"/>
          <w:szCs w:val="28"/>
        </w:rPr>
        <w:t xml:space="preserve"> ООО ТКМ-Сервис</w:t>
      </w:r>
      <w:r w:rsidR="0083449D" w:rsidRPr="0015073C">
        <w:rPr>
          <w:rFonts w:ascii="Times New Roman" w:hAnsi="Times New Roman" w:cs="Times New Roman"/>
          <w:sz w:val="28"/>
          <w:szCs w:val="28"/>
        </w:rPr>
        <w:t xml:space="preserve">, устанавливал новый </w:t>
      </w:r>
      <w:r w:rsidR="00A3779D" w:rsidRPr="0015073C">
        <w:rPr>
          <w:rFonts w:ascii="Times New Roman" w:hAnsi="Times New Roman" w:cs="Times New Roman"/>
          <w:sz w:val="28"/>
          <w:szCs w:val="28"/>
        </w:rPr>
        <w:t xml:space="preserve">гидравлический </w:t>
      </w:r>
      <w:r w:rsidR="0083449D" w:rsidRPr="0015073C">
        <w:rPr>
          <w:rFonts w:ascii="Times New Roman" w:hAnsi="Times New Roman" w:cs="Times New Roman"/>
          <w:sz w:val="28"/>
          <w:szCs w:val="28"/>
        </w:rPr>
        <w:t xml:space="preserve">насос. </w:t>
      </w:r>
    </w:p>
    <w:p w:rsidR="00A3779D" w:rsidRPr="0015073C" w:rsidRDefault="00D87B15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За 2023 год</w:t>
      </w:r>
      <w:r w:rsidR="008D1FE6" w:rsidRPr="0015073C">
        <w:rPr>
          <w:rFonts w:ascii="Times New Roman" w:hAnsi="Times New Roman" w:cs="Times New Roman"/>
          <w:sz w:val="28"/>
          <w:szCs w:val="28"/>
        </w:rPr>
        <w:t>:</w:t>
      </w: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79D" w:rsidRPr="0015073C" w:rsidRDefault="00A3779D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- </w:t>
      </w:r>
      <w:r w:rsidR="00D87B15" w:rsidRPr="0015073C">
        <w:rPr>
          <w:rFonts w:ascii="Times New Roman" w:hAnsi="Times New Roman" w:cs="Times New Roman"/>
          <w:sz w:val="28"/>
          <w:szCs w:val="28"/>
        </w:rPr>
        <w:t>п. Тумба</w:t>
      </w:r>
      <w:r w:rsidR="008D1FE6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Pr="0015073C">
        <w:rPr>
          <w:rFonts w:ascii="Times New Roman" w:hAnsi="Times New Roman" w:cs="Times New Roman"/>
          <w:sz w:val="28"/>
          <w:szCs w:val="28"/>
        </w:rPr>
        <w:t>-</w:t>
      </w:r>
      <w:r w:rsidR="008D1FE6" w:rsidRPr="0015073C">
        <w:rPr>
          <w:rFonts w:ascii="Times New Roman" w:hAnsi="Times New Roman" w:cs="Times New Roman"/>
          <w:sz w:val="28"/>
          <w:szCs w:val="28"/>
        </w:rPr>
        <w:t xml:space="preserve"> 9 выездов техники на расчистку дорог (администрация – 8, ИП </w:t>
      </w:r>
      <w:proofErr w:type="spellStart"/>
      <w:r w:rsidR="008D1FE6" w:rsidRPr="0015073C">
        <w:rPr>
          <w:rFonts w:ascii="Times New Roman" w:hAnsi="Times New Roman" w:cs="Times New Roman"/>
          <w:sz w:val="28"/>
          <w:szCs w:val="28"/>
        </w:rPr>
        <w:t>Баринков</w:t>
      </w:r>
      <w:proofErr w:type="spellEnd"/>
      <w:r w:rsidR="008D1FE6" w:rsidRPr="0015073C">
        <w:rPr>
          <w:rFonts w:ascii="Times New Roman" w:hAnsi="Times New Roman" w:cs="Times New Roman"/>
          <w:sz w:val="28"/>
          <w:szCs w:val="28"/>
        </w:rPr>
        <w:t xml:space="preserve"> Ю.В. – 1)</w:t>
      </w:r>
      <w:r w:rsidR="00D87B15" w:rsidRPr="001507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779D" w:rsidRPr="0015073C" w:rsidRDefault="00A3779D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- </w:t>
      </w:r>
      <w:r w:rsidR="00D87B15" w:rsidRPr="0015073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87B15" w:rsidRPr="0015073C">
        <w:rPr>
          <w:rFonts w:ascii="Times New Roman" w:hAnsi="Times New Roman" w:cs="Times New Roman"/>
          <w:sz w:val="28"/>
          <w:szCs w:val="28"/>
        </w:rPr>
        <w:t>Г</w:t>
      </w:r>
      <w:r w:rsidR="008D1FE6" w:rsidRPr="0015073C">
        <w:rPr>
          <w:rFonts w:ascii="Times New Roman" w:hAnsi="Times New Roman" w:cs="Times New Roman"/>
          <w:sz w:val="28"/>
          <w:szCs w:val="28"/>
        </w:rPr>
        <w:t>имолы</w:t>
      </w:r>
      <w:proofErr w:type="spellEnd"/>
      <w:r w:rsidR="008D1FE6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Pr="0015073C">
        <w:rPr>
          <w:rFonts w:ascii="Times New Roman" w:hAnsi="Times New Roman" w:cs="Times New Roman"/>
          <w:sz w:val="28"/>
          <w:szCs w:val="28"/>
        </w:rPr>
        <w:t xml:space="preserve">- </w:t>
      </w:r>
      <w:r w:rsidR="008D1FE6" w:rsidRPr="0015073C">
        <w:rPr>
          <w:rFonts w:ascii="Times New Roman" w:hAnsi="Times New Roman" w:cs="Times New Roman"/>
          <w:sz w:val="28"/>
          <w:szCs w:val="28"/>
        </w:rPr>
        <w:t xml:space="preserve">10 выездов техники на расчистку дорог (администрация – 4, ИП Антоненко С.А. – 4, </w:t>
      </w:r>
      <w:proofErr w:type="spellStart"/>
      <w:r w:rsidR="008D1FE6" w:rsidRPr="0015073C">
        <w:rPr>
          <w:rFonts w:ascii="Times New Roman" w:hAnsi="Times New Roman" w:cs="Times New Roman"/>
          <w:sz w:val="28"/>
          <w:szCs w:val="28"/>
        </w:rPr>
        <w:t>Поросозерское</w:t>
      </w:r>
      <w:proofErr w:type="spellEnd"/>
      <w:r w:rsidR="008D1FE6" w:rsidRPr="0015073C">
        <w:rPr>
          <w:rFonts w:ascii="Times New Roman" w:hAnsi="Times New Roman" w:cs="Times New Roman"/>
          <w:sz w:val="28"/>
          <w:szCs w:val="28"/>
        </w:rPr>
        <w:t xml:space="preserve"> ДРСУ – 2),</w:t>
      </w:r>
    </w:p>
    <w:p w:rsidR="008E6A3D" w:rsidRPr="0015073C" w:rsidRDefault="00A3779D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- п. </w:t>
      </w:r>
      <w:r w:rsidR="008D1FE6" w:rsidRPr="0015073C">
        <w:rPr>
          <w:rFonts w:ascii="Times New Roman" w:hAnsi="Times New Roman" w:cs="Times New Roman"/>
          <w:sz w:val="28"/>
          <w:szCs w:val="28"/>
        </w:rPr>
        <w:t xml:space="preserve">Суккозеро </w:t>
      </w:r>
      <w:r w:rsidRPr="0015073C">
        <w:rPr>
          <w:rFonts w:ascii="Times New Roman" w:hAnsi="Times New Roman" w:cs="Times New Roman"/>
          <w:sz w:val="28"/>
          <w:szCs w:val="28"/>
        </w:rPr>
        <w:t xml:space="preserve">- </w:t>
      </w:r>
      <w:r w:rsidR="008D1FE6" w:rsidRPr="0015073C">
        <w:rPr>
          <w:rFonts w:ascii="Times New Roman" w:hAnsi="Times New Roman" w:cs="Times New Roman"/>
          <w:sz w:val="28"/>
          <w:szCs w:val="28"/>
        </w:rPr>
        <w:t>29 выездов техники на расчистку дорог (</w:t>
      </w:r>
      <w:r w:rsidR="0083449D" w:rsidRPr="0015073C">
        <w:rPr>
          <w:rFonts w:ascii="Times New Roman" w:hAnsi="Times New Roman" w:cs="Times New Roman"/>
          <w:sz w:val="28"/>
          <w:szCs w:val="28"/>
        </w:rPr>
        <w:t xml:space="preserve">администрация – 25, ИП </w:t>
      </w:r>
      <w:proofErr w:type="spellStart"/>
      <w:r w:rsidR="0083449D" w:rsidRPr="0015073C">
        <w:rPr>
          <w:rFonts w:ascii="Times New Roman" w:hAnsi="Times New Roman" w:cs="Times New Roman"/>
          <w:sz w:val="28"/>
          <w:szCs w:val="28"/>
        </w:rPr>
        <w:t>Баринков</w:t>
      </w:r>
      <w:proofErr w:type="spellEnd"/>
      <w:r w:rsidR="0083449D" w:rsidRPr="0015073C">
        <w:rPr>
          <w:rFonts w:ascii="Times New Roman" w:hAnsi="Times New Roman" w:cs="Times New Roman"/>
          <w:sz w:val="28"/>
          <w:szCs w:val="28"/>
        </w:rPr>
        <w:t xml:space="preserve"> Ю.В. – 4)</w:t>
      </w:r>
    </w:p>
    <w:p w:rsidR="008B730B" w:rsidRPr="0015073C" w:rsidRDefault="00A3779D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- регулярно расчищалась </w:t>
      </w:r>
      <w:r w:rsidR="0083449D" w:rsidRPr="0015073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6016D" w:rsidRPr="0015073C">
        <w:rPr>
          <w:rFonts w:ascii="Times New Roman" w:hAnsi="Times New Roman" w:cs="Times New Roman"/>
          <w:sz w:val="28"/>
          <w:szCs w:val="28"/>
        </w:rPr>
        <w:t xml:space="preserve">у социальных объектов: </w:t>
      </w:r>
      <w:r w:rsidR="00F947EA" w:rsidRPr="0015073C">
        <w:rPr>
          <w:rFonts w:ascii="Times New Roman" w:hAnsi="Times New Roman" w:cs="Times New Roman"/>
          <w:sz w:val="28"/>
          <w:szCs w:val="28"/>
        </w:rPr>
        <w:t xml:space="preserve">часть школьного маршрута, </w:t>
      </w:r>
      <w:r w:rsidR="0046016D" w:rsidRPr="0015073C">
        <w:rPr>
          <w:rFonts w:ascii="Times New Roman" w:hAnsi="Times New Roman" w:cs="Times New Roman"/>
          <w:sz w:val="28"/>
          <w:szCs w:val="28"/>
        </w:rPr>
        <w:t>ш</w:t>
      </w:r>
      <w:r w:rsidR="007E06D1" w:rsidRPr="0015073C">
        <w:rPr>
          <w:rFonts w:ascii="Times New Roman" w:hAnsi="Times New Roman" w:cs="Times New Roman"/>
          <w:sz w:val="28"/>
          <w:szCs w:val="28"/>
        </w:rPr>
        <w:t>кольная столовая, Дом культуры</w:t>
      </w:r>
      <w:r w:rsidR="00846A6D" w:rsidRPr="0015073C">
        <w:rPr>
          <w:rFonts w:ascii="Times New Roman" w:hAnsi="Times New Roman" w:cs="Times New Roman"/>
          <w:sz w:val="28"/>
          <w:szCs w:val="28"/>
        </w:rPr>
        <w:t>, детская площадка</w:t>
      </w:r>
      <w:r w:rsidR="0083449D" w:rsidRPr="0015073C">
        <w:rPr>
          <w:rFonts w:ascii="Times New Roman" w:hAnsi="Times New Roman" w:cs="Times New Roman"/>
          <w:sz w:val="28"/>
          <w:szCs w:val="28"/>
        </w:rPr>
        <w:t>, почта</w:t>
      </w:r>
      <w:r w:rsidR="008B730B" w:rsidRPr="0015073C">
        <w:rPr>
          <w:rFonts w:ascii="Times New Roman" w:hAnsi="Times New Roman" w:cs="Times New Roman"/>
          <w:sz w:val="28"/>
          <w:szCs w:val="28"/>
        </w:rPr>
        <w:t>, дорога на кладбище</w:t>
      </w:r>
    </w:p>
    <w:p w:rsidR="00A3779D" w:rsidRPr="0015073C" w:rsidRDefault="008B730B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- </w:t>
      </w:r>
      <w:r w:rsidR="00F87170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Pr="0015073C">
        <w:rPr>
          <w:rFonts w:ascii="Times New Roman" w:hAnsi="Times New Roman" w:cs="Times New Roman"/>
          <w:sz w:val="28"/>
          <w:szCs w:val="28"/>
        </w:rPr>
        <w:t xml:space="preserve">в сентябре 2023 прошло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улицы Ленина и частично ул. Центральной. Остальные улицы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прогрейдировать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не удалось из-за поломки старого трактора и ранних морозов.</w:t>
      </w:r>
    </w:p>
    <w:p w:rsidR="00F87170" w:rsidRPr="0015073C" w:rsidRDefault="008E6DC1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Благодарим ИП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Баринкова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Ю.В. </w:t>
      </w:r>
      <w:r w:rsidR="00846A6D" w:rsidRPr="0015073C">
        <w:rPr>
          <w:rFonts w:ascii="Times New Roman" w:hAnsi="Times New Roman" w:cs="Times New Roman"/>
          <w:sz w:val="28"/>
          <w:szCs w:val="28"/>
        </w:rPr>
        <w:t>за  помощь</w:t>
      </w: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846A6D" w:rsidRPr="0015073C">
        <w:rPr>
          <w:rFonts w:ascii="Times New Roman" w:hAnsi="Times New Roman" w:cs="Times New Roman"/>
          <w:sz w:val="28"/>
          <w:szCs w:val="28"/>
        </w:rPr>
        <w:t xml:space="preserve"> в расчистке дорог в весенний период</w:t>
      </w:r>
      <w:r w:rsidRPr="0015073C">
        <w:rPr>
          <w:rFonts w:ascii="Times New Roman" w:hAnsi="Times New Roman" w:cs="Times New Roman"/>
          <w:sz w:val="28"/>
          <w:szCs w:val="28"/>
        </w:rPr>
        <w:t>.</w:t>
      </w:r>
      <w:r w:rsidR="00514A8B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961060" w:rsidRPr="0015073C">
        <w:rPr>
          <w:rFonts w:ascii="Times New Roman" w:hAnsi="Times New Roman" w:cs="Times New Roman"/>
          <w:sz w:val="28"/>
          <w:szCs w:val="28"/>
        </w:rPr>
        <w:t xml:space="preserve">Спасибо трактористам Иванову </w:t>
      </w:r>
      <w:r w:rsidR="00846A6D" w:rsidRPr="0015073C">
        <w:rPr>
          <w:rFonts w:ascii="Times New Roman" w:hAnsi="Times New Roman" w:cs="Times New Roman"/>
          <w:sz w:val="28"/>
          <w:szCs w:val="28"/>
        </w:rPr>
        <w:t>А.Л., Чаплыгину А.В.,  жителям Гулько С.В.,</w:t>
      </w:r>
      <w:r w:rsidR="00961060" w:rsidRPr="00150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060" w:rsidRPr="0015073C">
        <w:rPr>
          <w:rFonts w:ascii="Times New Roman" w:hAnsi="Times New Roman" w:cs="Times New Roman"/>
          <w:sz w:val="28"/>
          <w:szCs w:val="28"/>
        </w:rPr>
        <w:t>Гуменюку</w:t>
      </w:r>
      <w:proofErr w:type="spellEnd"/>
      <w:r w:rsidR="00961060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961060" w:rsidRPr="0015073C">
        <w:rPr>
          <w:rFonts w:ascii="Times New Roman" w:hAnsi="Times New Roman" w:cs="Times New Roman"/>
          <w:sz w:val="28"/>
          <w:szCs w:val="28"/>
        </w:rPr>
        <w:lastRenderedPageBreak/>
        <w:t>В.В.</w:t>
      </w:r>
      <w:r w:rsidR="003B67B0" w:rsidRPr="0015073C">
        <w:rPr>
          <w:rFonts w:ascii="Times New Roman" w:hAnsi="Times New Roman" w:cs="Times New Roman"/>
          <w:sz w:val="28"/>
          <w:szCs w:val="28"/>
        </w:rPr>
        <w:t xml:space="preserve"> за </w:t>
      </w:r>
      <w:r w:rsidR="00846A6D" w:rsidRPr="0015073C">
        <w:rPr>
          <w:rFonts w:ascii="Times New Roman" w:hAnsi="Times New Roman" w:cs="Times New Roman"/>
          <w:sz w:val="28"/>
          <w:szCs w:val="28"/>
        </w:rPr>
        <w:t xml:space="preserve"> помощь в </w:t>
      </w:r>
      <w:r w:rsidR="003B67B0" w:rsidRPr="0015073C">
        <w:rPr>
          <w:rFonts w:ascii="Times New Roman" w:hAnsi="Times New Roman" w:cs="Times New Roman"/>
          <w:sz w:val="28"/>
          <w:szCs w:val="28"/>
        </w:rPr>
        <w:t>расчис</w:t>
      </w:r>
      <w:r w:rsidR="00846A6D" w:rsidRPr="0015073C">
        <w:rPr>
          <w:rFonts w:ascii="Times New Roman" w:hAnsi="Times New Roman" w:cs="Times New Roman"/>
          <w:sz w:val="28"/>
          <w:szCs w:val="28"/>
        </w:rPr>
        <w:t>тке</w:t>
      </w:r>
      <w:r w:rsidR="003B67B0" w:rsidRPr="0015073C">
        <w:rPr>
          <w:rFonts w:ascii="Times New Roman" w:hAnsi="Times New Roman" w:cs="Times New Roman"/>
          <w:sz w:val="28"/>
          <w:szCs w:val="28"/>
        </w:rPr>
        <w:t xml:space="preserve"> дорог. Также благод</w:t>
      </w:r>
      <w:r w:rsidR="00846A6D" w:rsidRPr="0015073C">
        <w:rPr>
          <w:rFonts w:ascii="Times New Roman" w:hAnsi="Times New Roman" w:cs="Times New Roman"/>
          <w:sz w:val="28"/>
          <w:szCs w:val="28"/>
        </w:rPr>
        <w:t xml:space="preserve">арим </w:t>
      </w:r>
      <w:proofErr w:type="spellStart"/>
      <w:r w:rsidR="00846A6D" w:rsidRPr="0015073C">
        <w:rPr>
          <w:rFonts w:ascii="Times New Roman" w:hAnsi="Times New Roman" w:cs="Times New Roman"/>
          <w:sz w:val="28"/>
          <w:szCs w:val="28"/>
        </w:rPr>
        <w:t>Баринкова</w:t>
      </w:r>
      <w:proofErr w:type="spellEnd"/>
      <w:r w:rsidR="00846A6D" w:rsidRPr="0015073C">
        <w:rPr>
          <w:rFonts w:ascii="Times New Roman" w:hAnsi="Times New Roman" w:cs="Times New Roman"/>
          <w:sz w:val="28"/>
          <w:szCs w:val="28"/>
        </w:rPr>
        <w:t xml:space="preserve"> Ю.В.</w:t>
      </w:r>
      <w:proofErr w:type="gramStart"/>
      <w:r w:rsidR="00846A6D" w:rsidRPr="0015073C">
        <w:rPr>
          <w:rFonts w:ascii="Times New Roman" w:hAnsi="Times New Roman" w:cs="Times New Roman"/>
          <w:sz w:val="28"/>
          <w:szCs w:val="28"/>
        </w:rPr>
        <w:t xml:space="preserve">,  </w:t>
      </w:r>
      <w:r w:rsidRPr="0015073C">
        <w:rPr>
          <w:rFonts w:ascii="Times New Roman" w:hAnsi="Times New Roman" w:cs="Times New Roman"/>
          <w:sz w:val="28"/>
          <w:szCs w:val="28"/>
        </w:rPr>
        <w:t>Якубова</w:t>
      </w:r>
      <w:proofErr w:type="gramEnd"/>
      <w:r w:rsidRPr="0015073C">
        <w:rPr>
          <w:rFonts w:ascii="Times New Roman" w:hAnsi="Times New Roman" w:cs="Times New Roman"/>
          <w:sz w:val="28"/>
          <w:szCs w:val="28"/>
        </w:rPr>
        <w:t xml:space="preserve"> К.П.</w:t>
      </w:r>
      <w:r w:rsidR="00846A6D" w:rsidRPr="001507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6A6D" w:rsidRPr="0015073C">
        <w:rPr>
          <w:rFonts w:ascii="Times New Roman" w:hAnsi="Times New Roman" w:cs="Times New Roman"/>
          <w:sz w:val="28"/>
          <w:szCs w:val="28"/>
        </w:rPr>
        <w:t>Гоготова</w:t>
      </w:r>
      <w:proofErr w:type="spellEnd"/>
      <w:r w:rsidR="00846A6D" w:rsidRPr="0015073C">
        <w:rPr>
          <w:rFonts w:ascii="Times New Roman" w:hAnsi="Times New Roman" w:cs="Times New Roman"/>
          <w:sz w:val="28"/>
          <w:szCs w:val="28"/>
        </w:rPr>
        <w:t xml:space="preserve"> Г.В.</w:t>
      </w:r>
      <w:r w:rsid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3B67B0" w:rsidRPr="0015073C">
        <w:rPr>
          <w:rFonts w:ascii="Times New Roman" w:hAnsi="Times New Roman" w:cs="Times New Roman"/>
          <w:sz w:val="28"/>
          <w:szCs w:val="28"/>
        </w:rPr>
        <w:t>за помощь в ремонте трактора администрации.</w:t>
      </w:r>
      <w:r w:rsidR="00514A8B" w:rsidRPr="00150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DC1" w:rsidRPr="0015073C" w:rsidRDefault="008E6DC1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7"/>
        <w:gridCol w:w="1214"/>
        <w:gridCol w:w="1204"/>
        <w:gridCol w:w="1426"/>
        <w:gridCol w:w="1425"/>
      </w:tblGrid>
      <w:tr w:rsidR="0015073C" w:rsidRPr="0015073C" w:rsidTr="00DB265A">
        <w:tc>
          <w:tcPr>
            <w:tcW w:w="5287" w:type="dxa"/>
            <w:shd w:val="clear" w:color="auto" w:fill="auto"/>
          </w:tcPr>
          <w:p w:rsidR="00470241" w:rsidRPr="0015073C" w:rsidRDefault="00470241" w:rsidP="00470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содержанию дорог</w:t>
            </w:r>
          </w:p>
        </w:tc>
        <w:tc>
          <w:tcPr>
            <w:tcW w:w="1096" w:type="dxa"/>
          </w:tcPr>
          <w:p w:rsidR="00470241" w:rsidRPr="0015073C" w:rsidRDefault="00470241" w:rsidP="004859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485979"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485979" w:rsidRPr="0015073C" w:rsidRDefault="00485979" w:rsidP="004859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206" w:type="dxa"/>
            <w:shd w:val="clear" w:color="auto" w:fill="auto"/>
          </w:tcPr>
          <w:p w:rsidR="00470241" w:rsidRPr="0015073C" w:rsidRDefault="00470241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485979" w:rsidRPr="0015073C" w:rsidRDefault="00485979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  <w:tc>
          <w:tcPr>
            <w:tcW w:w="1434" w:type="dxa"/>
            <w:shd w:val="clear" w:color="auto" w:fill="auto"/>
          </w:tcPr>
          <w:p w:rsidR="00470241" w:rsidRPr="0015073C" w:rsidRDefault="00470241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485979" w:rsidRPr="0015073C" w:rsidRDefault="00485979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  <w:tc>
          <w:tcPr>
            <w:tcW w:w="1433" w:type="dxa"/>
            <w:shd w:val="clear" w:color="auto" w:fill="auto"/>
          </w:tcPr>
          <w:p w:rsidR="00470241" w:rsidRPr="0015073C" w:rsidRDefault="00470241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  <w:p w:rsidR="00485979" w:rsidRPr="0015073C" w:rsidRDefault="00485979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</w:tr>
      <w:tr w:rsidR="0015073C" w:rsidRPr="0015073C" w:rsidTr="008A6D63">
        <w:tc>
          <w:tcPr>
            <w:tcW w:w="5287" w:type="dxa"/>
            <w:shd w:val="clear" w:color="auto" w:fill="auto"/>
          </w:tcPr>
          <w:p w:rsidR="00470241" w:rsidRPr="0015073C" w:rsidRDefault="00470241" w:rsidP="0047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расчистка дорог от снега (наём техники), ямочный ремонт</w:t>
            </w:r>
          </w:p>
        </w:tc>
        <w:tc>
          <w:tcPr>
            <w:tcW w:w="1096" w:type="dxa"/>
          </w:tcPr>
          <w:p w:rsidR="00470241" w:rsidRPr="0015073C" w:rsidRDefault="00485979" w:rsidP="0048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1206" w:type="dxa"/>
            <w:shd w:val="clear" w:color="auto" w:fill="auto"/>
          </w:tcPr>
          <w:p w:rsidR="00470241" w:rsidRPr="0015073C" w:rsidRDefault="00485979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4" w:type="dxa"/>
            <w:shd w:val="clear" w:color="auto" w:fill="auto"/>
          </w:tcPr>
          <w:p w:rsidR="00470241" w:rsidRPr="0015073C" w:rsidRDefault="00470241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384,5</w:t>
            </w:r>
          </w:p>
        </w:tc>
        <w:tc>
          <w:tcPr>
            <w:tcW w:w="1433" w:type="dxa"/>
            <w:shd w:val="clear" w:color="auto" w:fill="auto"/>
          </w:tcPr>
          <w:p w:rsidR="00470241" w:rsidRPr="0015073C" w:rsidRDefault="00470241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</w:tr>
      <w:tr w:rsidR="0015073C" w:rsidRPr="0015073C" w:rsidTr="008A6D63">
        <w:tc>
          <w:tcPr>
            <w:tcW w:w="5287" w:type="dxa"/>
            <w:shd w:val="clear" w:color="auto" w:fill="auto"/>
          </w:tcPr>
          <w:p w:rsidR="00470241" w:rsidRPr="0015073C" w:rsidRDefault="00470241" w:rsidP="0047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ГСМ на трактор</w:t>
            </w:r>
          </w:p>
        </w:tc>
        <w:tc>
          <w:tcPr>
            <w:tcW w:w="1096" w:type="dxa"/>
          </w:tcPr>
          <w:p w:rsidR="00470241" w:rsidRPr="0015073C" w:rsidRDefault="00485979" w:rsidP="0048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259,8</w:t>
            </w:r>
          </w:p>
        </w:tc>
        <w:tc>
          <w:tcPr>
            <w:tcW w:w="1206" w:type="dxa"/>
            <w:shd w:val="clear" w:color="auto" w:fill="auto"/>
          </w:tcPr>
          <w:p w:rsidR="00470241" w:rsidRPr="0015073C" w:rsidRDefault="00470241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423,8</w:t>
            </w:r>
          </w:p>
        </w:tc>
        <w:tc>
          <w:tcPr>
            <w:tcW w:w="1434" w:type="dxa"/>
            <w:shd w:val="clear" w:color="auto" w:fill="auto"/>
          </w:tcPr>
          <w:p w:rsidR="00470241" w:rsidRPr="0015073C" w:rsidRDefault="00470241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</w:tc>
        <w:tc>
          <w:tcPr>
            <w:tcW w:w="1433" w:type="dxa"/>
            <w:shd w:val="clear" w:color="auto" w:fill="auto"/>
          </w:tcPr>
          <w:p w:rsidR="00470241" w:rsidRPr="0015073C" w:rsidRDefault="00470241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5073C" w:rsidRPr="0015073C" w:rsidTr="008A6D63">
        <w:tc>
          <w:tcPr>
            <w:tcW w:w="5287" w:type="dxa"/>
            <w:shd w:val="clear" w:color="auto" w:fill="auto"/>
          </w:tcPr>
          <w:p w:rsidR="00470241" w:rsidRPr="0015073C" w:rsidRDefault="00470241" w:rsidP="0047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Запчасти на трактор</w:t>
            </w:r>
            <w:r w:rsidR="008D1FE6"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, сварочные работы</w:t>
            </w:r>
          </w:p>
        </w:tc>
        <w:tc>
          <w:tcPr>
            <w:tcW w:w="1096" w:type="dxa"/>
          </w:tcPr>
          <w:p w:rsidR="00470241" w:rsidRPr="0015073C" w:rsidRDefault="00485979" w:rsidP="0048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102,2</w:t>
            </w:r>
          </w:p>
        </w:tc>
        <w:tc>
          <w:tcPr>
            <w:tcW w:w="1206" w:type="dxa"/>
            <w:shd w:val="clear" w:color="auto" w:fill="auto"/>
          </w:tcPr>
          <w:p w:rsidR="00470241" w:rsidRPr="0015073C" w:rsidRDefault="00470241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178,5</w:t>
            </w:r>
          </w:p>
        </w:tc>
        <w:tc>
          <w:tcPr>
            <w:tcW w:w="1434" w:type="dxa"/>
            <w:shd w:val="clear" w:color="auto" w:fill="auto"/>
          </w:tcPr>
          <w:p w:rsidR="00470241" w:rsidRPr="0015073C" w:rsidRDefault="00470241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181,2</w:t>
            </w:r>
          </w:p>
        </w:tc>
        <w:tc>
          <w:tcPr>
            <w:tcW w:w="1433" w:type="dxa"/>
            <w:shd w:val="clear" w:color="auto" w:fill="auto"/>
          </w:tcPr>
          <w:p w:rsidR="00470241" w:rsidRPr="0015073C" w:rsidRDefault="00470241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129,3</w:t>
            </w:r>
          </w:p>
        </w:tc>
      </w:tr>
      <w:tr w:rsidR="0015073C" w:rsidRPr="0015073C" w:rsidTr="008A6D63">
        <w:tc>
          <w:tcPr>
            <w:tcW w:w="5287" w:type="dxa"/>
            <w:shd w:val="clear" w:color="auto" w:fill="auto"/>
          </w:tcPr>
          <w:p w:rsidR="00470241" w:rsidRPr="0015073C" w:rsidRDefault="00470241" w:rsidP="0047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/плата тракториста и начисления на з/п</w:t>
            </w:r>
          </w:p>
        </w:tc>
        <w:tc>
          <w:tcPr>
            <w:tcW w:w="1096" w:type="dxa"/>
          </w:tcPr>
          <w:p w:rsidR="00470241" w:rsidRPr="0015073C" w:rsidRDefault="00485979" w:rsidP="0048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210,7</w:t>
            </w:r>
          </w:p>
        </w:tc>
        <w:tc>
          <w:tcPr>
            <w:tcW w:w="1206" w:type="dxa"/>
            <w:shd w:val="clear" w:color="auto" w:fill="auto"/>
          </w:tcPr>
          <w:p w:rsidR="00470241" w:rsidRPr="0015073C" w:rsidRDefault="00470241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1434" w:type="dxa"/>
            <w:shd w:val="clear" w:color="auto" w:fill="auto"/>
          </w:tcPr>
          <w:p w:rsidR="00470241" w:rsidRPr="0015073C" w:rsidRDefault="00470241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139,5</w:t>
            </w:r>
          </w:p>
        </w:tc>
        <w:tc>
          <w:tcPr>
            <w:tcW w:w="1433" w:type="dxa"/>
            <w:shd w:val="clear" w:color="auto" w:fill="auto"/>
          </w:tcPr>
          <w:p w:rsidR="00470241" w:rsidRPr="0015073C" w:rsidRDefault="00470241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15073C" w:rsidRPr="0015073C" w:rsidTr="008A6D63">
        <w:tc>
          <w:tcPr>
            <w:tcW w:w="5287" w:type="dxa"/>
            <w:shd w:val="clear" w:color="auto" w:fill="auto"/>
          </w:tcPr>
          <w:p w:rsidR="00000F02" w:rsidRPr="0015073C" w:rsidRDefault="00000F02" w:rsidP="0047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Покупка трактора</w:t>
            </w:r>
          </w:p>
        </w:tc>
        <w:tc>
          <w:tcPr>
            <w:tcW w:w="1096" w:type="dxa"/>
          </w:tcPr>
          <w:p w:rsidR="00000F02" w:rsidRPr="0015073C" w:rsidRDefault="00000F02" w:rsidP="0048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2149,0</w:t>
            </w:r>
          </w:p>
        </w:tc>
        <w:tc>
          <w:tcPr>
            <w:tcW w:w="1206" w:type="dxa"/>
            <w:shd w:val="clear" w:color="auto" w:fill="auto"/>
          </w:tcPr>
          <w:p w:rsidR="00000F02" w:rsidRPr="0015073C" w:rsidRDefault="007332B6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4" w:type="dxa"/>
            <w:shd w:val="clear" w:color="auto" w:fill="auto"/>
          </w:tcPr>
          <w:p w:rsidR="00000F02" w:rsidRPr="0015073C" w:rsidRDefault="007332B6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000F02" w:rsidRPr="0015073C" w:rsidRDefault="007332B6" w:rsidP="0048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073C" w:rsidRPr="0015073C" w:rsidTr="008A6D63">
        <w:tc>
          <w:tcPr>
            <w:tcW w:w="5287" w:type="dxa"/>
            <w:shd w:val="clear" w:color="auto" w:fill="auto"/>
          </w:tcPr>
          <w:p w:rsidR="00470241" w:rsidRPr="0015073C" w:rsidRDefault="00470241" w:rsidP="0047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470241" w:rsidRPr="0015073C" w:rsidRDefault="00000F02" w:rsidP="00485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2826,2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41" w:rsidRPr="0015073C" w:rsidRDefault="00485979" w:rsidP="00485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768,8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41" w:rsidRPr="0015073C" w:rsidRDefault="00470241" w:rsidP="00485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821,3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41" w:rsidRPr="0015073C" w:rsidRDefault="00470241" w:rsidP="00485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b/>
                <w:sz w:val="28"/>
                <w:szCs w:val="28"/>
              </w:rPr>
              <w:t>531,6</w:t>
            </w:r>
          </w:p>
        </w:tc>
      </w:tr>
    </w:tbl>
    <w:p w:rsidR="00972357" w:rsidRPr="0015073C" w:rsidRDefault="00914872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746FA4" w:rsidRPr="0015073C">
        <w:rPr>
          <w:rFonts w:ascii="Times New Roman" w:hAnsi="Times New Roman" w:cs="Times New Roman"/>
          <w:sz w:val="28"/>
          <w:szCs w:val="28"/>
        </w:rPr>
        <w:t>Дорогу республиканского значения (</w:t>
      </w:r>
      <w:r w:rsidR="00925A4D" w:rsidRPr="0015073C">
        <w:rPr>
          <w:rFonts w:ascii="Times New Roman" w:hAnsi="Times New Roman" w:cs="Times New Roman"/>
          <w:sz w:val="28"/>
          <w:szCs w:val="28"/>
        </w:rPr>
        <w:t>маршру</w:t>
      </w:r>
      <w:r w:rsidR="003155DF" w:rsidRPr="0015073C">
        <w:rPr>
          <w:rFonts w:ascii="Times New Roman" w:hAnsi="Times New Roman" w:cs="Times New Roman"/>
          <w:sz w:val="28"/>
          <w:szCs w:val="28"/>
        </w:rPr>
        <w:t xml:space="preserve">т </w:t>
      </w:r>
      <w:r w:rsidR="00746FA4" w:rsidRPr="0015073C">
        <w:rPr>
          <w:rFonts w:ascii="Times New Roman" w:hAnsi="Times New Roman" w:cs="Times New Roman"/>
          <w:sz w:val="28"/>
          <w:szCs w:val="28"/>
        </w:rPr>
        <w:t>ул. Подсочная</w:t>
      </w:r>
      <w:r w:rsidR="00925A4D" w:rsidRPr="0015073C">
        <w:rPr>
          <w:rFonts w:ascii="Times New Roman" w:hAnsi="Times New Roman" w:cs="Times New Roman"/>
          <w:sz w:val="28"/>
          <w:szCs w:val="28"/>
        </w:rPr>
        <w:t xml:space="preserve"> – ул. Гористая – часть ул. Школьная – ул. Карельская – автобусная остановка в </w:t>
      </w:r>
      <w:proofErr w:type="spellStart"/>
      <w:r w:rsidR="00925A4D" w:rsidRPr="0015073C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925A4D" w:rsidRPr="0015073C">
        <w:rPr>
          <w:rFonts w:ascii="Times New Roman" w:hAnsi="Times New Roman" w:cs="Times New Roman"/>
          <w:sz w:val="28"/>
          <w:szCs w:val="28"/>
        </w:rPr>
        <w:t xml:space="preserve"> п. Суккозеро</w:t>
      </w:r>
      <w:r w:rsidR="00746FA4" w:rsidRPr="0015073C">
        <w:rPr>
          <w:rFonts w:ascii="Times New Roman" w:hAnsi="Times New Roman" w:cs="Times New Roman"/>
          <w:sz w:val="28"/>
          <w:szCs w:val="28"/>
        </w:rPr>
        <w:t>)</w:t>
      </w:r>
      <w:r w:rsidR="003155DF" w:rsidRPr="0015073C">
        <w:rPr>
          <w:rFonts w:ascii="Times New Roman" w:hAnsi="Times New Roman" w:cs="Times New Roman"/>
          <w:sz w:val="28"/>
          <w:szCs w:val="28"/>
        </w:rPr>
        <w:t xml:space="preserve"> обслуживает мастерский участок ДРСУ п. Поросозеро. </w:t>
      </w:r>
      <w:r w:rsidR="00D42C09" w:rsidRPr="001507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F2937" w:rsidRPr="0015073C">
        <w:rPr>
          <w:rFonts w:ascii="Times New Roman" w:hAnsi="Times New Roman" w:cs="Times New Roman"/>
          <w:sz w:val="28"/>
          <w:szCs w:val="28"/>
        </w:rPr>
        <w:t>поселения постоянно</w:t>
      </w:r>
      <w:r w:rsidR="00D42C09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EF2937" w:rsidRPr="0015073C">
        <w:rPr>
          <w:rFonts w:ascii="Times New Roman" w:hAnsi="Times New Roman" w:cs="Times New Roman"/>
          <w:sz w:val="28"/>
          <w:szCs w:val="28"/>
        </w:rPr>
        <w:t xml:space="preserve">держит </w:t>
      </w:r>
      <w:r w:rsidR="00D42C09" w:rsidRPr="0015073C">
        <w:rPr>
          <w:rFonts w:ascii="Times New Roman" w:hAnsi="Times New Roman" w:cs="Times New Roman"/>
          <w:sz w:val="28"/>
          <w:szCs w:val="28"/>
        </w:rPr>
        <w:t xml:space="preserve">связь с мастером участка по вопросу очистки дороги, особенно школьного маршрута. </w:t>
      </w:r>
      <w:r w:rsidR="008C766F" w:rsidRPr="0015073C">
        <w:rPr>
          <w:rFonts w:ascii="Times New Roman" w:hAnsi="Times New Roman" w:cs="Times New Roman"/>
          <w:sz w:val="28"/>
          <w:szCs w:val="28"/>
        </w:rPr>
        <w:t>В осенний период б</w:t>
      </w:r>
      <w:r w:rsidR="00D724A6" w:rsidRPr="0015073C">
        <w:rPr>
          <w:rFonts w:ascii="Times New Roman" w:hAnsi="Times New Roman" w:cs="Times New Roman"/>
          <w:sz w:val="28"/>
          <w:szCs w:val="28"/>
        </w:rPr>
        <w:t xml:space="preserve">ыл проведен </w:t>
      </w:r>
      <w:r w:rsidR="007E0BE7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D724A6" w:rsidRPr="0015073C">
        <w:rPr>
          <w:rFonts w:ascii="Times New Roman" w:hAnsi="Times New Roman" w:cs="Times New Roman"/>
          <w:sz w:val="28"/>
          <w:szCs w:val="28"/>
        </w:rPr>
        <w:t xml:space="preserve">ямочный ремонт </w:t>
      </w:r>
      <w:r w:rsidR="008E6DC1" w:rsidRPr="0015073C">
        <w:rPr>
          <w:rFonts w:ascii="Times New Roman" w:hAnsi="Times New Roman" w:cs="Times New Roman"/>
          <w:sz w:val="28"/>
          <w:szCs w:val="28"/>
        </w:rPr>
        <w:t>части региональн</w:t>
      </w:r>
      <w:r w:rsidR="00D724A6" w:rsidRPr="0015073C">
        <w:rPr>
          <w:rFonts w:ascii="Times New Roman" w:hAnsi="Times New Roman" w:cs="Times New Roman"/>
          <w:sz w:val="28"/>
          <w:szCs w:val="28"/>
        </w:rPr>
        <w:t>ой дороги по ул. Гористой и ул. Школьной</w:t>
      </w:r>
      <w:r w:rsidR="008E6DC1" w:rsidRPr="00150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2B9" w:rsidRPr="0015073C" w:rsidRDefault="00D724A6" w:rsidP="005902B9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Сохраняется у</w:t>
      </w:r>
      <w:r w:rsidR="005902B9" w:rsidRPr="0015073C">
        <w:rPr>
          <w:rFonts w:ascii="Times New Roman" w:hAnsi="Times New Roman" w:cs="Times New Roman"/>
          <w:sz w:val="28"/>
          <w:szCs w:val="28"/>
        </w:rPr>
        <w:t>лучшение транспортной доступно</w:t>
      </w:r>
      <w:r w:rsidRPr="0015073C">
        <w:rPr>
          <w:rFonts w:ascii="Times New Roman" w:hAnsi="Times New Roman" w:cs="Times New Roman"/>
          <w:sz w:val="28"/>
          <w:szCs w:val="28"/>
        </w:rPr>
        <w:t>сти населению до п. Муезерский,</w:t>
      </w:r>
      <w:r w:rsidR="005902B9" w:rsidRPr="0015073C">
        <w:rPr>
          <w:rFonts w:ascii="Times New Roman" w:hAnsi="Times New Roman" w:cs="Times New Roman"/>
          <w:sz w:val="28"/>
          <w:szCs w:val="28"/>
        </w:rPr>
        <w:t xml:space="preserve"> г. Костомукша</w:t>
      </w:r>
      <w:r w:rsidRPr="0015073C">
        <w:rPr>
          <w:rFonts w:ascii="Times New Roman" w:hAnsi="Times New Roman" w:cs="Times New Roman"/>
          <w:sz w:val="28"/>
          <w:szCs w:val="28"/>
        </w:rPr>
        <w:t xml:space="preserve"> и г. Сортавала</w:t>
      </w:r>
      <w:r w:rsidR="005902B9" w:rsidRPr="0015073C">
        <w:rPr>
          <w:rFonts w:ascii="Times New Roman" w:hAnsi="Times New Roman" w:cs="Times New Roman"/>
          <w:sz w:val="28"/>
          <w:szCs w:val="28"/>
        </w:rPr>
        <w:t xml:space="preserve"> (рельсовые автобусы «Орланы» с 01.06.2022 стали ходить по маршруту Лендеры – Косто</w:t>
      </w:r>
      <w:r w:rsidRPr="0015073C">
        <w:rPr>
          <w:rFonts w:ascii="Times New Roman" w:hAnsi="Times New Roman" w:cs="Times New Roman"/>
          <w:sz w:val="28"/>
          <w:szCs w:val="28"/>
        </w:rPr>
        <w:t xml:space="preserve">мукша и обратно в понедельник и </w:t>
      </w:r>
      <w:proofErr w:type="gramStart"/>
      <w:r w:rsidRPr="0015073C">
        <w:rPr>
          <w:rFonts w:ascii="Times New Roman" w:hAnsi="Times New Roman" w:cs="Times New Roman"/>
          <w:sz w:val="28"/>
          <w:szCs w:val="28"/>
        </w:rPr>
        <w:t>среду,  в</w:t>
      </w:r>
      <w:proofErr w:type="gramEnd"/>
      <w:r w:rsidRPr="0015073C">
        <w:rPr>
          <w:rFonts w:ascii="Times New Roman" w:hAnsi="Times New Roman" w:cs="Times New Roman"/>
          <w:sz w:val="28"/>
          <w:szCs w:val="28"/>
        </w:rPr>
        <w:t xml:space="preserve"> летний период по маршруту Сортавала-Суккозеро, Суккозеро - Сортавала по выходным дням</w:t>
      </w:r>
      <w:r w:rsidR="005902B9" w:rsidRPr="0015073C">
        <w:rPr>
          <w:rFonts w:ascii="Times New Roman" w:hAnsi="Times New Roman" w:cs="Times New Roman"/>
          <w:sz w:val="28"/>
          <w:szCs w:val="28"/>
        </w:rPr>
        <w:t>).</w:t>
      </w:r>
      <w:r w:rsidR="007332B6" w:rsidRPr="0015073C">
        <w:rPr>
          <w:rFonts w:ascii="Times New Roman" w:hAnsi="Times New Roman" w:cs="Times New Roman"/>
          <w:sz w:val="28"/>
          <w:szCs w:val="28"/>
        </w:rPr>
        <w:t xml:space="preserve"> В данном виде транспорта есть льгота для инвалидов.</w:t>
      </w:r>
    </w:p>
    <w:p w:rsidR="005902B9" w:rsidRPr="0015073C" w:rsidRDefault="005902B9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B89" w:rsidRPr="0015073C" w:rsidRDefault="005C3B89" w:rsidP="006D74AC">
      <w:pPr>
        <w:pStyle w:val="a7"/>
        <w:numPr>
          <w:ilvl w:val="0"/>
          <w:numId w:val="2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0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Уличное освещение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9"/>
        <w:gridCol w:w="1087"/>
        <w:gridCol w:w="1211"/>
        <w:gridCol w:w="1328"/>
        <w:gridCol w:w="1211"/>
      </w:tblGrid>
      <w:tr w:rsidR="0015073C" w:rsidRPr="0015073C" w:rsidTr="00D724A6">
        <w:tc>
          <w:tcPr>
            <w:tcW w:w="5619" w:type="dxa"/>
            <w:shd w:val="clear" w:color="auto" w:fill="auto"/>
          </w:tcPr>
          <w:p w:rsidR="00D724A6" w:rsidRPr="0015073C" w:rsidRDefault="00D724A6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уличному освещению</w:t>
            </w:r>
          </w:p>
        </w:tc>
        <w:tc>
          <w:tcPr>
            <w:tcW w:w="1087" w:type="dxa"/>
          </w:tcPr>
          <w:p w:rsidR="00D724A6" w:rsidRPr="0015073C" w:rsidRDefault="00D724A6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211" w:type="dxa"/>
          </w:tcPr>
          <w:p w:rsidR="00D724A6" w:rsidRPr="0015073C" w:rsidRDefault="00D724A6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328" w:type="dxa"/>
            <w:shd w:val="clear" w:color="auto" w:fill="auto"/>
          </w:tcPr>
          <w:p w:rsidR="00D724A6" w:rsidRPr="0015073C" w:rsidRDefault="00D724A6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11" w:type="dxa"/>
            <w:shd w:val="clear" w:color="auto" w:fill="auto"/>
          </w:tcPr>
          <w:p w:rsidR="00D724A6" w:rsidRPr="0015073C" w:rsidRDefault="00D724A6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15073C" w:rsidRPr="0015073C" w:rsidTr="00D724A6">
        <w:tc>
          <w:tcPr>
            <w:tcW w:w="5619" w:type="dxa"/>
            <w:shd w:val="clear" w:color="auto" w:fill="auto"/>
          </w:tcPr>
          <w:p w:rsidR="00D724A6" w:rsidRPr="0015073C" w:rsidRDefault="00D724A6" w:rsidP="002F23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светильников:</w:t>
            </w:r>
          </w:p>
          <w:p w:rsidR="00D724A6" w:rsidRPr="0015073C" w:rsidRDefault="00D724A6" w:rsidP="002F23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-светодиодных</w:t>
            </w:r>
          </w:p>
          <w:p w:rsidR="00D724A6" w:rsidRPr="0015073C" w:rsidRDefault="00D724A6" w:rsidP="002F23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- ДРЛ</w:t>
            </w:r>
          </w:p>
        </w:tc>
        <w:tc>
          <w:tcPr>
            <w:tcW w:w="1087" w:type="dxa"/>
          </w:tcPr>
          <w:p w:rsidR="00D724A6" w:rsidRPr="0015073C" w:rsidRDefault="0089679C" w:rsidP="0089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  <w:p w:rsidR="0089679C" w:rsidRPr="0015073C" w:rsidRDefault="0089679C" w:rsidP="0089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  <w:p w:rsidR="0089679C" w:rsidRPr="0015073C" w:rsidRDefault="0089679C" w:rsidP="0089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D724A6" w:rsidRPr="0015073C" w:rsidRDefault="00D724A6" w:rsidP="0089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  <w:p w:rsidR="00D724A6" w:rsidRPr="0015073C" w:rsidRDefault="00D724A6" w:rsidP="0089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  <w:p w:rsidR="00D724A6" w:rsidRPr="0015073C" w:rsidRDefault="00D724A6" w:rsidP="0089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8" w:type="dxa"/>
            <w:shd w:val="clear" w:color="auto" w:fill="auto"/>
          </w:tcPr>
          <w:p w:rsidR="00D724A6" w:rsidRPr="0015073C" w:rsidRDefault="00D724A6" w:rsidP="0089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  <w:p w:rsidR="00D724A6" w:rsidRPr="0015073C" w:rsidRDefault="00D724A6" w:rsidP="0089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  <w:p w:rsidR="00D724A6" w:rsidRPr="0015073C" w:rsidRDefault="00D724A6" w:rsidP="0089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1" w:type="dxa"/>
            <w:shd w:val="clear" w:color="auto" w:fill="auto"/>
          </w:tcPr>
          <w:p w:rsidR="00D724A6" w:rsidRPr="0015073C" w:rsidRDefault="00D724A6" w:rsidP="0089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  <w:p w:rsidR="00D724A6" w:rsidRPr="0015073C" w:rsidRDefault="00D724A6" w:rsidP="0089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  <w:p w:rsidR="00D724A6" w:rsidRPr="0015073C" w:rsidRDefault="00D724A6" w:rsidP="0089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5073C" w:rsidRPr="0015073C" w:rsidTr="00D724A6">
        <w:tc>
          <w:tcPr>
            <w:tcW w:w="5619" w:type="dxa"/>
            <w:shd w:val="clear" w:color="auto" w:fill="auto"/>
          </w:tcPr>
          <w:p w:rsidR="00D724A6" w:rsidRPr="0015073C" w:rsidRDefault="00D724A6" w:rsidP="002F23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кВт</w:t>
            </w:r>
          </w:p>
        </w:tc>
        <w:tc>
          <w:tcPr>
            <w:tcW w:w="1087" w:type="dxa"/>
          </w:tcPr>
          <w:p w:rsidR="00D724A6" w:rsidRPr="0015073C" w:rsidRDefault="00485979" w:rsidP="00730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40228</w:t>
            </w:r>
          </w:p>
        </w:tc>
        <w:tc>
          <w:tcPr>
            <w:tcW w:w="1211" w:type="dxa"/>
          </w:tcPr>
          <w:p w:rsidR="00D724A6" w:rsidRPr="0015073C" w:rsidRDefault="00D724A6" w:rsidP="0089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46125</w:t>
            </w:r>
          </w:p>
        </w:tc>
        <w:tc>
          <w:tcPr>
            <w:tcW w:w="1328" w:type="dxa"/>
            <w:shd w:val="clear" w:color="auto" w:fill="auto"/>
          </w:tcPr>
          <w:p w:rsidR="00D724A6" w:rsidRPr="0015073C" w:rsidRDefault="00D724A6" w:rsidP="0089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41625</w:t>
            </w:r>
          </w:p>
        </w:tc>
        <w:tc>
          <w:tcPr>
            <w:tcW w:w="1211" w:type="dxa"/>
            <w:shd w:val="clear" w:color="auto" w:fill="auto"/>
          </w:tcPr>
          <w:p w:rsidR="00D724A6" w:rsidRPr="0015073C" w:rsidRDefault="00D724A6" w:rsidP="0089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53843</w:t>
            </w:r>
          </w:p>
        </w:tc>
      </w:tr>
      <w:tr w:rsidR="0015073C" w:rsidRPr="0015073C" w:rsidTr="00D724A6">
        <w:tc>
          <w:tcPr>
            <w:tcW w:w="5619" w:type="dxa"/>
            <w:shd w:val="clear" w:color="auto" w:fill="auto"/>
          </w:tcPr>
          <w:p w:rsidR="00D724A6" w:rsidRPr="0015073C" w:rsidRDefault="00D724A6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уличное освещение (свет)</w:t>
            </w:r>
          </w:p>
        </w:tc>
        <w:tc>
          <w:tcPr>
            <w:tcW w:w="1087" w:type="dxa"/>
          </w:tcPr>
          <w:p w:rsidR="00D724A6" w:rsidRPr="0015073C" w:rsidRDefault="006C2583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1211" w:type="dxa"/>
          </w:tcPr>
          <w:p w:rsidR="00D724A6" w:rsidRPr="0015073C" w:rsidRDefault="00D724A6" w:rsidP="0089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325,9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D724A6" w:rsidRPr="0015073C" w:rsidRDefault="00D724A6" w:rsidP="0089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286,9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24A6" w:rsidRPr="0015073C" w:rsidRDefault="00D724A6" w:rsidP="0089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334,9</w:t>
            </w:r>
          </w:p>
        </w:tc>
      </w:tr>
      <w:tr w:rsidR="0015073C" w:rsidRPr="0015073C" w:rsidTr="00D724A6">
        <w:tc>
          <w:tcPr>
            <w:tcW w:w="5619" w:type="dxa"/>
            <w:shd w:val="clear" w:color="auto" w:fill="auto"/>
          </w:tcPr>
          <w:p w:rsidR="00D724A6" w:rsidRPr="0015073C" w:rsidRDefault="00D724A6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эл. уличных сетей (по договору)</w:t>
            </w:r>
          </w:p>
        </w:tc>
        <w:tc>
          <w:tcPr>
            <w:tcW w:w="1087" w:type="dxa"/>
          </w:tcPr>
          <w:p w:rsidR="006C2583" w:rsidRPr="0015073C" w:rsidRDefault="006C2583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4A6" w:rsidRPr="0015073C" w:rsidRDefault="006C2583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138,5</w:t>
            </w:r>
          </w:p>
        </w:tc>
        <w:tc>
          <w:tcPr>
            <w:tcW w:w="1211" w:type="dxa"/>
          </w:tcPr>
          <w:p w:rsidR="00D724A6" w:rsidRPr="0015073C" w:rsidRDefault="00D724A6" w:rsidP="0089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4A6" w:rsidRPr="0015073C" w:rsidRDefault="00D724A6" w:rsidP="0089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122,4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D724A6" w:rsidRPr="0015073C" w:rsidRDefault="00D724A6" w:rsidP="0089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122,0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24A6" w:rsidRPr="0015073C" w:rsidRDefault="00D724A6" w:rsidP="0089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88,4</w:t>
            </w:r>
          </w:p>
        </w:tc>
      </w:tr>
      <w:tr w:rsidR="0015073C" w:rsidRPr="0015073C" w:rsidTr="00D724A6">
        <w:tc>
          <w:tcPr>
            <w:tcW w:w="5619" w:type="dxa"/>
            <w:shd w:val="clear" w:color="auto" w:fill="auto"/>
          </w:tcPr>
          <w:p w:rsidR="00D724A6" w:rsidRPr="0015073C" w:rsidRDefault="00D724A6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электрооборудования</w:t>
            </w:r>
          </w:p>
        </w:tc>
        <w:tc>
          <w:tcPr>
            <w:tcW w:w="1087" w:type="dxa"/>
          </w:tcPr>
          <w:p w:rsidR="00D724A6" w:rsidRPr="0015073C" w:rsidRDefault="006C2583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28,3</w:t>
            </w:r>
          </w:p>
        </w:tc>
        <w:tc>
          <w:tcPr>
            <w:tcW w:w="1211" w:type="dxa"/>
          </w:tcPr>
          <w:p w:rsidR="00D724A6" w:rsidRPr="0015073C" w:rsidRDefault="00D724A6" w:rsidP="0089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D724A6" w:rsidRPr="0015073C" w:rsidRDefault="00D724A6" w:rsidP="0089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724A6" w:rsidRPr="0015073C" w:rsidRDefault="00D724A6" w:rsidP="0089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15073C" w:rsidRPr="0015073C" w:rsidTr="00D724A6">
        <w:tc>
          <w:tcPr>
            <w:tcW w:w="5619" w:type="dxa"/>
            <w:shd w:val="clear" w:color="auto" w:fill="auto"/>
          </w:tcPr>
          <w:p w:rsidR="00D724A6" w:rsidRPr="0015073C" w:rsidRDefault="00D724A6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87" w:type="dxa"/>
          </w:tcPr>
          <w:p w:rsidR="00D724A6" w:rsidRPr="0015073C" w:rsidRDefault="006C2583" w:rsidP="0003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496,8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D724A6" w:rsidRPr="0015073C" w:rsidRDefault="00D724A6" w:rsidP="0089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464,7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A6" w:rsidRPr="0015073C" w:rsidRDefault="00D724A6" w:rsidP="00896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520,5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4A6" w:rsidRPr="0015073C" w:rsidRDefault="00D724A6" w:rsidP="00896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525,3</w:t>
            </w:r>
          </w:p>
        </w:tc>
      </w:tr>
    </w:tbl>
    <w:p w:rsidR="00F87170" w:rsidRPr="0015073C" w:rsidRDefault="00F87170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73C">
        <w:rPr>
          <w:rFonts w:ascii="Times New Roman" w:hAnsi="Times New Roman" w:cs="Times New Roman"/>
          <w:sz w:val="28"/>
          <w:szCs w:val="28"/>
        </w:rPr>
        <w:t>Во  всех</w:t>
      </w:r>
      <w:proofErr w:type="gramEnd"/>
      <w:r w:rsidRPr="0015073C">
        <w:rPr>
          <w:rFonts w:ascii="Times New Roman" w:hAnsi="Times New Roman" w:cs="Times New Roman"/>
          <w:sz w:val="28"/>
          <w:szCs w:val="28"/>
        </w:rPr>
        <w:t xml:space="preserve"> населенных пунктах поселения  все улицы в темное время суток освещаются.  Светильников уличного освещения на балансе </w:t>
      </w:r>
      <w:r w:rsidR="003A1012" w:rsidRPr="0015073C">
        <w:rPr>
          <w:rFonts w:ascii="Times New Roman" w:hAnsi="Times New Roman" w:cs="Times New Roman"/>
          <w:sz w:val="28"/>
          <w:szCs w:val="28"/>
        </w:rPr>
        <w:t>182</w:t>
      </w:r>
      <w:r w:rsidRPr="0015073C">
        <w:rPr>
          <w:rFonts w:ascii="Times New Roman" w:hAnsi="Times New Roman" w:cs="Times New Roman"/>
          <w:sz w:val="28"/>
          <w:szCs w:val="28"/>
        </w:rPr>
        <w:t xml:space="preserve"> шт.:   п. Суккозеро </w:t>
      </w:r>
      <w:r w:rsidR="00FD6F10" w:rsidRPr="0015073C">
        <w:rPr>
          <w:rFonts w:ascii="Times New Roman" w:hAnsi="Times New Roman" w:cs="Times New Roman"/>
          <w:sz w:val="28"/>
          <w:szCs w:val="28"/>
        </w:rPr>
        <w:t>–</w:t>
      </w: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3A1012" w:rsidRPr="0015073C"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Pr="0015073C">
        <w:rPr>
          <w:rFonts w:ascii="Times New Roman" w:hAnsi="Times New Roman" w:cs="Times New Roman"/>
          <w:sz w:val="28"/>
          <w:szCs w:val="28"/>
        </w:rPr>
        <w:t xml:space="preserve">,  ж/д п. Суккозеро – </w:t>
      </w:r>
      <w:r w:rsidR="00F906E7" w:rsidRPr="0015073C">
        <w:rPr>
          <w:rFonts w:ascii="Times New Roman" w:hAnsi="Times New Roman" w:cs="Times New Roman"/>
          <w:sz w:val="28"/>
          <w:szCs w:val="28"/>
        </w:rPr>
        <w:t>20</w:t>
      </w:r>
      <w:r w:rsidRPr="0015073C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– 36, </w:t>
      </w:r>
      <w:r w:rsidR="004F4193" w:rsidRPr="0015073C">
        <w:rPr>
          <w:rFonts w:ascii="Times New Roman" w:hAnsi="Times New Roman" w:cs="Times New Roman"/>
          <w:sz w:val="28"/>
          <w:szCs w:val="28"/>
        </w:rPr>
        <w:t xml:space="preserve">п. </w:t>
      </w:r>
      <w:r w:rsidR="00F906E7" w:rsidRPr="0015073C">
        <w:rPr>
          <w:rFonts w:ascii="Times New Roman" w:hAnsi="Times New Roman" w:cs="Times New Roman"/>
          <w:sz w:val="28"/>
          <w:szCs w:val="28"/>
        </w:rPr>
        <w:t>Тумба – 25</w:t>
      </w:r>
      <w:r w:rsidR="00D724A6" w:rsidRPr="0015073C">
        <w:rPr>
          <w:rFonts w:ascii="Times New Roman" w:hAnsi="Times New Roman" w:cs="Times New Roman"/>
          <w:sz w:val="28"/>
          <w:szCs w:val="28"/>
        </w:rPr>
        <w:t xml:space="preserve"> и 1 прожектор, освещающий </w:t>
      </w:r>
      <w:proofErr w:type="spellStart"/>
      <w:r w:rsidR="00D724A6" w:rsidRPr="0015073C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D724A6" w:rsidRPr="0015073C">
        <w:rPr>
          <w:rFonts w:ascii="Times New Roman" w:hAnsi="Times New Roman" w:cs="Times New Roman"/>
          <w:sz w:val="28"/>
          <w:szCs w:val="28"/>
        </w:rPr>
        <w:t xml:space="preserve"> остановку</w:t>
      </w:r>
      <w:r w:rsidRPr="0015073C">
        <w:rPr>
          <w:rFonts w:ascii="Times New Roman" w:hAnsi="Times New Roman" w:cs="Times New Roman"/>
          <w:sz w:val="28"/>
          <w:szCs w:val="28"/>
        </w:rPr>
        <w:t>. Оборудование уличного освещения работает  в режиме автоматического включения в определенные часы. В течение года</w:t>
      </w:r>
      <w:r w:rsidR="003A1012" w:rsidRPr="0015073C">
        <w:rPr>
          <w:rFonts w:ascii="Times New Roman" w:hAnsi="Times New Roman" w:cs="Times New Roman"/>
          <w:sz w:val="28"/>
          <w:szCs w:val="28"/>
        </w:rPr>
        <w:t xml:space="preserve"> проводились работы по замене ламп</w:t>
      </w:r>
      <w:r w:rsidRPr="0015073C">
        <w:rPr>
          <w:rFonts w:ascii="Times New Roman" w:hAnsi="Times New Roman" w:cs="Times New Roman"/>
          <w:sz w:val="28"/>
          <w:szCs w:val="28"/>
        </w:rPr>
        <w:t xml:space="preserve"> и ремонту уличного освещения во всех пос</w:t>
      </w:r>
      <w:r w:rsidR="00F906E7" w:rsidRPr="0015073C">
        <w:rPr>
          <w:rFonts w:ascii="Times New Roman" w:hAnsi="Times New Roman" w:cs="Times New Roman"/>
          <w:sz w:val="28"/>
          <w:szCs w:val="28"/>
        </w:rPr>
        <w:t xml:space="preserve">елках.  </w:t>
      </w:r>
      <w:r w:rsidR="00334699" w:rsidRPr="0015073C">
        <w:rPr>
          <w:rFonts w:ascii="Times New Roman" w:hAnsi="Times New Roman" w:cs="Times New Roman"/>
          <w:sz w:val="28"/>
          <w:szCs w:val="28"/>
        </w:rPr>
        <w:t xml:space="preserve">Ремонтные работы уличного освещения в </w:t>
      </w:r>
      <w:proofErr w:type="spellStart"/>
      <w:r w:rsidR="00334699" w:rsidRPr="0015073C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334699" w:rsidRPr="0015073C">
        <w:rPr>
          <w:rFonts w:ascii="Times New Roman" w:hAnsi="Times New Roman" w:cs="Times New Roman"/>
          <w:sz w:val="28"/>
          <w:szCs w:val="28"/>
        </w:rPr>
        <w:t xml:space="preserve"> п. Суккозеро в октябре-ноябре 2023 года были затянуты электриками ЭЧ-8, но при </w:t>
      </w:r>
      <w:r w:rsidR="00E37A48" w:rsidRPr="0015073C">
        <w:rPr>
          <w:rFonts w:ascii="Times New Roman" w:hAnsi="Times New Roman" w:cs="Times New Roman"/>
          <w:sz w:val="28"/>
          <w:szCs w:val="28"/>
        </w:rPr>
        <w:t xml:space="preserve">согласованной </w:t>
      </w:r>
      <w:r w:rsidR="00334699" w:rsidRPr="0015073C">
        <w:rPr>
          <w:rFonts w:ascii="Times New Roman" w:hAnsi="Times New Roman" w:cs="Times New Roman"/>
          <w:sz w:val="28"/>
          <w:szCs w:val="28"/>
        </w:rPr>
        <w:t>совместной работе</w:t>
      </w:r>
      <w:r w:rsidR="00E37A48" w:rsidRPr="0015073C">
        <w:rPr>
          <w:rFonts w:ascii="Times New Roman" w:hAnsi="Times New Roman" w:cs="Times New Roman"/>
          <w:sz w:val="28"/>
          <w:szCs w:val="28"/>
        </w:rPr>
        <w:t xml:space="preserve"> проблему удалось решить.</w:t>
      </w:r>
      <w:r w:rsidR="00F906E7" w:rsidRPr="0015073C">
        <w:rPr>
          <w:rFonts w:ascii="Times New Roman" w:hAnsi="Times New Roman" w:cs="Times New Roman"/>
          <w:sz w:val="28"/>
          <w:szCs w:val="28"/>
        </w:rPr>
        <w:t xml:space="preserve">    Были у</w:t>
      </w:r>
      <w:r w:rsidRPr="0015073C">
        <w:rPr>
          <w:rFonts w:ascii="Times New Roman" w:hAnsi="Times New Roman" w:cs="Times New Roman"/>
          <w:sz w:val="28"/>
          <w:szCs w:val="28"/>
        </w:rPr>
        <w:t>становлены дополните</w:t>
      </w:r>
      <w:r w:rsidR="003A1012" w:rsidRPr="0015073C">
        <w:rPr>
          <w:rFonts w:ascii="Times New Roman" w:hAnsi="Times New Roman" w:cs="Times New Roman"/>
          <w:sz w:val="28"/>
          <w:szCs w:val="28"/>
        </w:rPr>
        <w:t>льные светильники в количестве 2</w:t>
      </w:r>
      <w:r w:rsidRPr="0015073C">
        <w:rPr>
          <w:rFonts w:ascii="Times New Roman" w:hAnsi="Times New Roman" w:cs="Times New Roman"/>
          <w:sz w:val="28"/>
          <w:szCs w:val="28"/>
        </w:rPr>
        <w:t xml:space="preserve"> штук</w:t>
      </w:r>
      <w:r w:rsidR="00334699" w:rsidRPr="0015073C">
        <w:rPr>
          <w:rFonts w:ascii="Times New Roman" w:hAnsi="Times New Roman" w:cs="Times New Roman"/>
          <w:sz w:val="28"/>
          <w:szCs w:val="28"/>
        </w:rPr>
        <w:t xml:space="preserve"> (п. Тумба и п. Суккозеро)</w:t>
      </w:r>
      <w:r w:rsidR="00FD6F10" w:rsidRPr="0015073C">
        <w:rPr>
          <w:rFonts w:ascii="Times New Roman" w:hAnsi="Times New Roman" w:cs="Times New Roman"/>
          <w:sz w:val="28"/>
          <w:szCs w:val="28"/>
        </w:rPr>
        <w:t xml:space="preserve">. </w:t>
      </w:r>
      <w:r w:rsidRPr="0015073C">
        <w:rPr>
          <w:rFonts w:ascii="Times New Roman" w:hAnsi="Times New Roman" w:cs="Times New Roman"/>
          <w:sz w:val="28"/>
          <w:szCs w:val="28"/>
        </w:rPr>
        <w:t xml:space="preserve">  Большая част</w:t>
      </w:r>
      <w:r w:rsidR="00F906E7" w:rsidRPr="0015073C">
        <w:rPr>
          <w:rFonts w:ascii="Times New Roman" w:hAnsi="Times New Roman" w:cs="Times New Roman"/>
          <w:sz w:val="28"/>
          <w:szCs w:val="28"/>
        </w:rPr>
        <w:t>ь с</w:t>
      </w:r>
      <w:r w:rsidR="001303E3" w:rsidRPr="0015073C">
        <w:rPr>
          <w:rFonts w:ascii="Times New Roman" w:hAnsi="Times New Roman" w:cs="Times New Roman"/>
          <w:sz w:val="28"/>
          <w:szCs w:val="28"/>
        </w:rPr>
        <w:t>ветильников светодиодные (177</w:t>
      </w:r>
      <w:r w:rsidRPr="0015073C">
        <w:rPr>
          <w:rFonts w:ascii="Times New Roman" w:hAnsi="Times New Roman" w:cs="Times New Roman"/>
          <w:sz w:val="28"/>
          <w:szCs w:val="28"/>
        </w:rPr>
        <w:t xml:space="preserve">), что позволяет экономить электроэнергию. </w:t>
      </w:r>
      <w:r w:rsidR="006F4373" w:rsidRPr="0015073C">
        <w:rPr>
          <w:rFonts w:ascii="Times New Roman" w:hAnsi="Times New Roman" w:cs="Times New Roman"/>
          <w:sz w:val="28"/>
          <w:szCs w:val="28"/>
        </w:rPr>
        <w:t>Заключены договоры</w:t>
      </w:r>
      <w:r w:rsidRPr="0015073C">
        <w:rPr>
          <w:rFonts w:ascii="Times New Roman" w:hAnsi="Times New Roman" w:cs="Times New Roman"/>
          <w:sz w:val="28"/>
          <w:szCs w:val="28"/>
        </w:rPr>
        <w:t xml:space="preserve"> со специалистами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Прионежской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сетевой компании  на обслуживание  уличног</w:t>
      </w:r>
      <w:r w:rsidR="002F2319" w:rsidRPr="0015073C">
        <w:rPr>
          <w:rFonts w:ascii="Times New Roman" w:hAnsi="Times New Roman" w:cs="Times New Roman"/>
          <w:sz w:val="28"/>
          <w:szCs w:val="28"/>
        </w:rPr>
        <w:t>о освещения</w:t>
      </w:r>
      <w:r w:rsidRPr="00150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060" w:rsidRPr="0015073C" w:rsidRDefault="00F87170" w:rsidP="00F87170">
      <w:pPr>
        <w:shd w:val="clear" w:color="auto" w:fill="FFFFFF"/>
        <w:spacing w:after="0" w:line="240" w:lineRule="auto"/>
        <w:ind w:left="14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Администрация контролирует все </w:t>
      </w:r>
      <w:r w:rsidR="003A1012" w:rsidRPr="0015073C">
        <w:rPr>
          <w:rFonts w:ascii="Times New Roman" w:hAnsi="Times New Roman" w:cs="Times New Roman"/>
          <w:sz w:val="28"/>
          <w:szCs w:val="28"/>
        </w:rPr>
        <w:t xml:space="preserve">плановые и </w:t>
      </w:r>
      <w:r w:rsidRPr="0015073C">
        <w:rPr>
          <w:rFonts w:ascii="Times New Roman" w:hAnsi="Times New Roman" w:cs="Times New Roman"/>
          <w:sz w:val="28"/>
          <w:szCs w:val="28"/>
        </w:rPr>
        <w:t xml:space="preserve">аварийные отключения электроосвещения. ПСК быстро реагирует на аварийные ситуации, оперативно ликвидирует неполадки. Спасибо сотрудникам ПСК – Тарасову А.В., Кравчуку Н.В., Тарасову Н.В.,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Хасанбаеву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С.М.</w:t>
      </w:r>
      <w:r w:rsidR="006C6C80" w:rsidRPr="001507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C6C80" w:rsidRPr="0015073C">
        <w:rPr>
          <w:rFonts w:ascii="Times New Roman" w:hAnsi="Times New Roman" w:cs="Times New Roman"/>
          <w:sz w:val="28"/>
          <w:szCs w:val="28"/>
        </w:rPr>
        <w:t>Евстафееву</w:t>
      </w:r>
      <w:proofErr w:type="spellEnd"/>
      <w:r w:rsidR="006C6C80" w:rsidRPr="0015073C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334699" w:rsidRPr="0015073C" w:rsidRDefault="00F87170" w:rsidP="00F87170">
      <w:pPr>
        <w:shd w:val="clear" w:color="auto" w:fill="FFFFFF"/>
        <w:spacing w:after="0" w:line="240" w:lineRule="auto"/>
        <w:ind w:left="14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 </w:t>
      </w:r>
      <w:r w:rsidR="00181BB5" w:rsidRPr="0015073C">
        <w:rPr>
          <w:rFonts w:ascii="Times New Roman" w:hAnsi="Times New Roman" w:cs="Times New Roman"/>
          <w:sz w:val="28"/>
          <w:szCs w:val="28"/>
        </w:rPr>
        <w:t>В</w:t>
      </w: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181BB5" w:rsidRPr="0015073C">
        <w:rPr>
          <w:rFonts w:ascii="Times New Roman" w:hAnsi="Times New Roman" w:cs="Times New Roman"/>
          <w:sz w:val="28"/>
          <w:szCs w:val="28"/>
        </w:rPr>
        <w:t>ж/д п. Суккозеро</w:t>
      </w:r>
      <w:r w:rsidRPr="0015073C">
        <w:rPr>
          <w:rFonts w:ascii="Times New Roman" w:hAnsi="Times New Roman" w:cs="Times New Roman"/>
          <w:sz w:val="28"/>
          <w:szCs w:val="28"/>
        </w:rPr>
        <w:t xml:space="preserve"> линии электропередач   состоят  на балансе ЭЧ-8 Дистанции электрификаций и электроснабжения Октябрьской железной дороги. </w:t>
      </w:r>
      <w:r w:rsidR="005036FC" w:rsidRPr="0015073C">
        <w:rPr>
          <w:rFonts w:ascii="Times New Roman" w:hAnsi="Times New Roman" w:cs="Times New Roman"/>
          <w:sz w:val="28"/>
          <w:szCs w:val="28"/>
        </w:rPr>
        <w:t>Совместная работа</w:t>
      </w:r>
      <w:r w:rsidR="008B730B" w:rsidRPr="0015073C">
        <w:t xml:space="preserve"> </w:t>
      </w:r>
      <w:r w:rsidR="008B730B" w:rsidRPr="0015073C">
        <w:rPr>
          <w:rFonts w:ascii="Times New Roman" w:hAnsi="Times New Roman" w:cs="Times New Roman"/>
          <w:sz w:val="28"/>
          <w:szCs w:val="28"/>
        </w:rPr>
        <w:t>по улучшению качества энергоснабж</w:t>
      </w:r>
      <w:r w:rsidR="00F407C3" w:rsidRPr="0015073C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F407C3" w:rsidRPr="0015073C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F407C3" w:rsidRPr="0015073C">
        <w:rPr>
          <w:rFonts w:ascii="Times New Roman" w:hAnsi="Times New Roman" w:cs="Times New Roman"/>
          <w:sz w:val="28"/>
          <w:szCs w:val="28"/>
        </w:rPr>
        <w:t xml:space="preserve"> п. Суккозеро</w:t>
      </w:r>
      <w:r w:rsidR="005036FC" w:rsidRPr="0015073C">
        <w:rPr>
          <w:rFonts w:ascii="Times New Roman" w:hAnsi="Times New Roman" w:cs="Times New Roman"/>
          <w:sz w:val="28"/>
          <w:szCs w:val="28"/>
        </w:rPr>
        <w:t xml:space="preserve"> администрации посел</w:t>
      </w:r>
      <w:r w:rsidR="00185BBE" w:rsidRPr="0015073C">
        <w:rPr>
          <w:rFonts w:ascii="Times New Roman" w:hAnsi="Times New Roman" w:cs="Times New Roman"/>
          <w:sz w:val="28"/>
          <w:szCs w:val="28"/>
        </w:rPr>
        <w:t xml:space="preserve">ения, </w:t>
      </w:r>
      <w:r w:rsidR="005036FC" w:rsidRPr="0015073C">
        <w:rPr>
          <w:rFonts w:ascii="Times New Roman" w:hAnsi="Times New Roman" w:cs="Times New Roman"/>
          <w:sz w:val="28"/>
          <w:szCs w:val="28"/>
        </w:rPr>
        <w:t>администрации Муезерского муниципального района</w:t>
      </w:r>
      <w:r w:rsidR="00185BBE" w:rsidRPr="0015073C">
        <w:rPr>
          <w:rFonts w:ascii="Times New Roman" w:hAnsi="Times New Roman" w:cs="Times New Roman"/>
          <w:sz w:val="28"/>
          <w:szCs w:val="28"/>
        </w:rPr>
        <w:t xml:space="preserve"> и Минстроя РК</w:t>
      </w:r>
      <w:r w:rsidR="005036FC" w:rsidRPr="0015073C">
        <w:rPr>
          <w:rFonts w:ascii="Times New Roman" w:hAnsi="Times New Roman" w:cs="Times New Roman"/>
          <w:sz w:val="28"/>
          <w:szCs w:val="28"/>
        </w:rPr>
        <w:t xml:space="preserve"> по данному</w:t>
      </w:r>
      <w:r w:rsidR="008B730B" w:rsidRPr="0015073C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181BB5" w:rsidRPr="0015073C">
        <w:rPr>
          <w:rFonts w:ascii="Times New Roman" w:hAnsi="Times New Roman" w:cs="Times New Roman"/>
          <w:sz w:val="28"/>
          <w:szCs w:val="28"/>
        </w:rPr>
        <w:t>, начатая в 2021 году,</w:t>
      </w:r>
      <w:r w:rsidR="008B730B" w:rsidRPr="0015073C">
        <w:rPr>
          <w:rFonts w:ascii="Times New Roman" w:hAnsi="Times New Roman" w:cs="Times New Roman"/>
          <w:sz w:val="28"/>
          <w:szCs w:val="28"/>
        </w:rPr>
        <w:t xml:space="preserve"> была</w:t>
      </w:r>
      <w:r w:rsidR="00185BBE" w:rsidRPr="0015073C">
        <w:rPr>
          <w:rFonts w:ascii="Times New Roman" w:hAnsi="Times New Roman" w:cs="Times New Roman"/>
          <w:sz w:val="28"/>
          <w:szCs w:val="28"/>
        </w:rPr>
        <w:t xml:space="preserve"> продолжена в </w:t>
      </w:r>
      <w:r w:rsidR="00334699" w:rsidRPr="0015073C">
        <w:rPr>
          <w:rFonts w:ascii="Times New Roman" w:hAnsi="Times New Roman" w:cs="Times New Roman"/>
          <w:sz w:val="28"/>
          <w:szCs w:val="28"/>
        </w:rPr>
        <w:t xml:space="preserve">2022 и </w:t>
      </w:r>
      <w:r w:rsidR="00185BBE" w:rsidRPr="0015073C">
        <w:rPr>
          <w:rFonts w:ascii="Times New Roman" w:hAnsi="Times New Roman" w:cs="Times New Roman"/>
          <w:sz w:val="28"/>
          <w:szCs w:val="28"/>
        </w:rPr>
        <w:t>2023</w:t>
      </w:r>
      <w:r w:rsidR="00334699" w:rsidRPr="0015073C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5036FC" w:rsidRPr="0015073C">
        <w:rPr>
          <w:rFonts w:ascii="Times New Roman" w:hAnsi="Times New Roman" w:cs="Times New Roman"/>
          <w:sz w:val="28"/>
          <w:szCs w:val="28"/>
        </w:rPr>
        <w:t>.</w:t>
      </w:r>
      <w:r w:rsidR="00181BB5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055A38" w:rsidRPr="0015073C">
        <w:rPr>
          <w:rFonts w:ascii="Times New Roman" w:hAnsi="Times New Roman" w:cs="Times New Roman"/>
          <w:sz w:val="28"/>
          <w:szCs w:val="28"/>
        </w:rPr>
        <w:t xml:space="preserve">Для более устойчивого электроснабжения </w:t>
      </w:r>
      <w:r w:rsidR="00334699" w:rsidRPr="0015073C">
        <w:rPr>
          <w:rFonts w:ascii="Times New Roman" w:hAnsi="Times New Roman" w:cs="Times New Roman"/>
          <w:sz w:val="28"/>
          <w:szCs w:val="28"/>
        </w:rPr>
        <w:t>б</w:t>
      </w:r>
      <w:r w:rsidR="00F407C3" w:rsidRPr="0015073C">
        <w:rPr>
          <w:rFonts w:ascii="Times New Roman" w:hAnsi="Times New Roman" w:cs="Times New Roman"/>
          <w:sz w:val="28"/>
          <w:szCs w:val="28"/>
        </w:rPr>
        <w:t>ыла начата работа ОАО РЖД с жителями по</w:t>
      </w:r>
      <w:r w:rsidR="00424D12" w:rsidRPr="0015073C">
        <w:rPr>
          <w:rFonts w:ascii="Times New Roman" w:hAnsi="Times New Roman" w:cs="Times New Roman"/>
          <w:sz w:val="28"/>
          <w:szCs w:val="28"/>
        </w:rPr>
        <w:t xml:space="preserve"> переоформл</w:t>
      </w:r>
      <w:r w:rsidR="00F407C3" w:rsidRPr="0015073C">
        <w:rPr>
          <w:rFonts w:ascii="Times New Roman" w:hAnsi="Times New Roman" w:cs="Times New Roman"/>
          <w:sz w:val="28"/>
          <w:szCs w:val="28"/>
        </w:rPr>
        <w:t>ению</w:t>
      </w:r>
      <w:r w:rsidR="00424D12" w:rsidRPr="0015073C">
        <w:rPr>
          <w:rFonts w:ascii="Times New Roman" w:hAnsi="Times New Roman" w:cs="Times New Roman"/>
          <w:sz w:val="28"/>
          <w:szCs w:val="28"/>
        </w:rPr>
        <w:t xml:space="preserve"> актов об осуществлении технологического присоединения. </w:t>
      </w:r>
    </w:p>
    <w:p w:rsidR="00F87170" w:rsidRPr="0015073C" w:rsidRDefault="00424D12" w:rsidP="00F87170">
      <w:pPr>
        <w:shd w:val="clear" w:color="auto" w:fill="FFFFFF"/>
        <w:spacing w:after="0" w:line="240" w:lineRule="auto"/>
        <w:ind w:left="14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За 2023 год ав</w:t>
      </w:r>
      <w:r w:rsidR="00F407C3" w:rsidRPr="0015073C">
        <w:rPr>
          <w:rFonts w:ascii="Times New Roman" w:hAnsi="Times New Roman" w:cs="Times New Roman"/>
          <w:sz w:val="28"/>
          <w:szCs w:val="28"/>
        </w:rPr>
        <w:t xml:space="preserve">арийных отключений </w:t>
      </w:r>
      <w:r w:rsidR="00E37A48" w:rsidRPr="0015073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37A48" w:rsidRPr="0015073C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E37A48" w:rsidRPr="0015073C">
        <w:rPr>
          <w:rFonts w:ascii="Times New Roman" w:hAnsi="Times New Roman" w:cs="Times New Roman"/>
          <w:sz w:val="28"/>
          <w:szCs w:val="28"/>
        </w:rPr>
        <w:t xml:space="preserve"> п. Суккозеро </w:t>
      </w:r>
      <w:r w:rsidR="00F407C3" w:rsidRPr="0015073C">
        <w:rPr>
          <w:rFonts w:ascii="Times New Roman" w:hAnsi="Times New Roman" w:cs="Times New Roman"/>
          <w:sz w:val="28"/>
          <w:szCs w:val="28"/>
        </w:rPr>
        <w:t>было до 20, что существенно меньше по сравнению с прошлыми годами.</w:t>
      </w:r>
      <w:r w:rsidR="00334699" w:rsidRPr="00150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ADA" w:rsidRPr="0015073C" w:rsidRDefault="00F13ADA" w:rsidP="00F87170">
      <w:pPr>
        <w:shd w:val="clear" w:color="auto" w:fill="FFFFFF"/>
        <w:spacing w:after="0" w:line="240" w:lineRule="auto"/>
        <w:ind w:left="14" w:firstLine="763"/>
        <w:jc w:val="both"/>
        <w:rPr>
          <w:rFonts w:ascii="Times New Roman" w:hAnsi="Times New Roman" w:cs="Times New Roman"/>
          <w:sz w:val="28"/>
          <w:szCs w:val="28"/>
        </w:rPr>
      </w:pPr>
    </w:p>
    <w:p w:rsidR="00F87170" w:rsidRPr="0015073C" w:rsidRDefault="006D74AC" w:rsidP="006D74AC">
      <w:pPr>
        <w:pStyle w:val="a7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3C">
        <w:rPr>
          <w:rFonts w:ascii="Times New Roman" w:hAnsi="Times New Roman" w:cs="Times New Roman"/>
          <w:b/>
          <w:sz w:val="28"/>
          <w:szCs w:val="28"/>
        </w:rPr>
        <w:t>10.</w:t>
      </w:r>
      <w:r w:rsidR="005C3B89" w:rsidRPr="0015073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87170" w:rsidRPr="0015073C">
        <w:rPr>
          <w:rFonts w:ascii="Times New Roman" w:hAnsi="Times New Roman" w:cs="Times New Roman"/>
          <w:b/>
          <w:sz w:val="28"/>
          <w:szCs w:val="28"/>
        </w:rPr>
        <w:t>Благоустройство поселения</w:t>
      </w:r>
    </w:p>
    <w:p w:rsidR="00F87170" w:rsidRPr="0015073C" w:rsidRDefault="00F87170" w:rsidP="00F87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Pr="0015073C">
        <w:rPr>
          <w:rFonts w:ascii="Times New Roman" w:hAnsi="Times New Roman" w:cs="Times New Roman"/>
          <w:sz w:val="28"/>
          <w:szCs w:val="28"/>
        </w:rPr>
        <w:tab/>
        <w:t>Сбор ТКО на территории по</w:t>
      </w:r>
      <w:r w:rsidR="00F407C3" w:rsidRPr="0015073C">
        <w:rPr>
          <w:rFonts w:ascii="Times New Roman" w:hAnsi="Times New Roman" w:cs="Times New Roman"/>
          <w:sz w:val="28"/>
          <w:szCs w:val="28"/>
        </w:rPr>
        <w:t>селения осуществляется КЭО</w:t>
      </w:r>
      <w:r w:rsidR="00F13ADA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361527" w:rsidRPr="0015073C">
        <w:rPr>
          <w:rFonts w:ascii="Times New Roman" w:hAnsi="Times New Roman" w:cs="Times New Roman"/>
          <w:sz w:val="28"/>
          <w:szCs w:val="28"/>
        </w:rPr>
        <w:t xml:space="preserve">(ООО "Городской транзит") </w:t>
      </w:r>
      <w:r w:rsidR="00F13ADA" w:rsidRPr="0015073C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gramStart"/>
      <w:r w:rsidR="00F13ADA" w:rsidRPr="0015073C">
        <w:rPr>
          <w:rFonts w:ascii="Times New Roman" w:hAnsi="Times New Roman" w:cs="Times New Roman"/>
          <w:sz w:val="28"/>
          <w:szCs w:val="28"/>
        </w:rPr>
        <w:t>мусо</w:t>
      </w:r>
      <w:r w:rsidR="007E08B5" w:rsidRPr="0015073C">
        <w:rPr>
          <w:rFonts w:ascii="Times New Roman" w:hAnsi="Times New Roman" w:cs="Times New Roman"/>
          <w:sz w:val="28"/>
          <w:szCs w:val="28"/>
        </w:rPr>
        <w:t xml:space="preserve">ровоза  </w:t>
      </w:r>
      <w:proofErr w:type="spellStart"/>
      <w:r w:rsidR="007E08B5" w:rsidRPr="0015073C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proofErr w:type="gramEnd"/>
      <w:r w:rsidR="007E08B5" w:rsidRPr="0015073C">
        <w:rPr>
          <w:rFonts w:ascii="Times New Roman" w:hAnsi="Times New Roman" w:cs="Times New Roman"/>
          <w:sz w:val="28"/>
          <w:szCs w:val="28"/>
        </w:rPr>
        <w:t xml:space="preserve"> 53605-32 вместимостью 16 м3</w:t>
      </w:r>
      <w:r w:rsidR="0015073C">
        <w:rPr>
          <w:rFonts w:ascii="Times New Roman" w:hAnsi="Times New Roman" w:cs="Times New Roman"/>
          <w:sz w:val="28"/>
          <w:szCs w:val="28"/>
        </w:rPr>
        <w:t>. Всего в поселении 38 точек</w:t>
      </w:r>
      <w:r w:rsidRPr="0015073C">
        <w:rPr>
          <w:rFonts w:ascii="Times New Roman" w:hAnsi="Times New Roman" w:cs="Times New Roman"/>
          <w:sz w:val="28"/>
          <w:szCs w:val="28"/>
        </w:rPr>
        <w:t xml:space="preserve"> сбора ТКО. В п.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и п. Тумба точки сбора оснащены контейнерами, в п. Суккозеро – </w:t>
      </w:r>
      <w:r w:rsidR="0049537D" w:rsidRPr="0015073C">
        <w:rPr>
          <w:rFonts w:ascii="Times New Roman" w:hAnsi="Times New Roman" w:cs="Times New Roman"/>
          <w:sz w:val="28"/>
          <w:szCs w:val="28"/>
        </w:rPr>
        <w:t xml:space="preserve">пакетированный </w:t>
      </w:r>
      <w:r w:rsidRPr="0015073C">
        <w:rPr>
          <w:rFonts w:ascii="Times New Roman" w:hAnsi="Times New Roman" w:cs="Times New Roman"/>
          <w:sz w:val="28"/>
          <w:szCs w:val="28"/>
        </w:rPr>
        <w:t>сбо</w:t>
      </w:r>
      <w:r w:rsidR="0049537D" w:rsidRPr="0015073C">
        <w:rPr>
          <w:rFonts w:ascii="Times New Roman" w:hAnsi="Times New Roman" w:cs="Times New Roman"/>
          <w:sz w:val="28"/>
          <w:szCs w:val="28"/>
        </w:rPr>
        <w:t>р мусора</w:t>
      </w:r>
      <w:r w:rsidRPr="0015073C">
        <w:rPr>
          <w:rFonts w:ascii="Times New Roman" w:hAnsi="Times New Roman" w:cs="Times New Roman"/>
          <w:sz w:val="28"/>
          <w:szCs w:val="28"/>
        </w:rPr>
        <w:t xml:space="preserve">.  </w:t>
      </w:r>
      <w:r w:rsidR="00F13ADA" w:rsidRPr="0015073C">
        <w:rPr>
          <w:rFonts w:ascii="Times New Roman" w:hAnsi="Times New Roman" w:cs="Times New Roman"/>
          <w:sz w:val="28"/>
          <w:szCs w:val="28"/>
        </w:rPr>
        <w:t xml:space="preserve">Сбор ТКО </w:t>
      </w:r>
      <w:r w:rsidR="0015073C">
        <w:rPr>
          <w:rFonts w:ascii="Times New Roman" w:hAnsi="Times New Roman" w:cs="Times New Roman"/>
          <w:sz w:val="28"/>
          <w:szCs w:val="28"/>
        </w:rPr>
        <w:t xml:space="preserve">в п. Суккозеро </w:t>
      </w:r>
      <w:r w:rsidR="00F13ADA" w:rsidRPr="0015073C">
        <w:rPr>
          <w:rFonts w:ascii="Times New Roman" w:hAnsi="Times New Roman" w:cs="Times New Roman"/>
          <w:sz w:val="28"/>
          <w:szCs w:val="28"/>
        </w:rPr>
        <w:t>проводится по определенному</w:t>
      </w:r>
      <w:r w:rsidRPr="0015073C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F13ADA" w:rsidRPr="0015073C">
        <w:rPr>
          <w:rFonts w:ascii="Times New Roman" w:hAnsi="Times New Roman" w:cs="Times New Roman"/>
          <w:sz w:val="28"/>
          <w:szCs w:val="28"/>
        </w:rPr>
        <w:t xml:space="preserve">, согласованному с депутатским корпусом поселения. </w:t>
      </w: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F407C3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9841CA" w:rsidRPr="0015073C">
        <w:rPr>
          <w:rFonts w:ascii="Times New Roman" w:hAnsi="Times New Roman" w:cs="Times New Roman"/>
          <w:sz w:val="28"/>
          <w:szCs w:val="28"/>
        </w:rPr>
        <w:t xml:space="preserve">Из-за перемены погоды </w:t>
      </w:r>
      <w:proofErr w:type="gramStart"/>
      <w:r w:rsidR="009841CA" w:rsidRPr="0015073C">
        <w:rPr>
          <w:rFonts w:ascii="Times New Roman" w:hAnsi="Times New Roman" w:cs="Times New Roman"/>
          <w:sz w:val="28"/>
          <w:szCs w:val="28"/>
        </w:rPr>
        <w:t>и  некачественной</w:t>
      </w:r>
      <w:proofErr w:type="gramEnd"/>
      <w:r w:rsidR="009841CA" w:rsidRPr="0015073C">
        <w:rPr>
          <w:rFonts w:ascii="Times New Roman" w:hAnsi="Times New Roman" w:cs="Times New Roman"/>
          <w:sz w:val="28"/>
          <w:szCs w:val="28"/>
        </w:rPr>
        <w:t xml:space="preserve"> расчистки дорог неоднократно мусор не вывозился из п. </w:t>
      </w:r>
      <w:proofErr w:type="spellStart"/>
      <w:r w:rsidR="009841CA" w:rsidRPr="0015073C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9841CA" w:rsidRPr="0015073C">
        <w:rPr>
          <w:rFonts w:ascii="Times New Roman" w:hAnsi="Times New Roman" w:cs="Times New Roman"/>
          <w:sz w:val="28"/>
          <w:szCs w:val="28"/>
        </w:rPr>
        <w:t xml:space="preserve"> и п. Тумба, а также приходилось менять график вывоза мусора в п. Суккозеро (маршрут мусоровоза  проходил только по региональной дороге).</w:t>
      </w:r>
      <w:r w:rsidR="00361527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BC5E20" w:rsidRPr="0015073C">
        <w:rPr>
          <w:rFonts w:ascii="Times New Roman" w:hAnsi="Times New Roman" w:cs="Times New Roman"/>
          <w:sz w:val="28"/>
          <w:szCs w:val="28"/>
        </w:rPr>
        <w:t xml:space="preserve">Вывоз КГО был организован дважды. </w:t>
      </w:r>
      <w:r w:rsidR="00361527" w:rsidRPr="0015073C">
        <w:rPr>
          <w:rFonts w:ascii="Times New Roman" w:hAnsi="Times New Roman" w:cs="Times New Roman"/>
          <w:sz w:val="28"/>
          <w:szCs w:val="28"/>
        </w:rPr>
        <w:t xml:space="preserve">Благодарим водителей мусоровоза </w:t>
      </w:r>
      <w:proofErr w:type="spellStart"/>
      <w:r w:rsidR="00361527" w:rsidRPr="0015073C">
        <w:rPr>
          <w:rFonts w:ascii="Times New Roman" w:hAnsi="Times New Roman" w:cs="Times New Roman"/>
          <w:sz w:val="28"/>
          <w:szCs w:val="28"/>
        </w:rPr>
        <w:t>Завальнюка</w:t>
      </w:r>
      <w:proofErr w:type="spellEnd"/>
      <w:r w:rsidR="00361527" w:rsidRPr="0015073C">
        <w:rPr>
          <w:rFonts w:ascii="Times New Roman" w:hAnsi="Times New Roman" w:cs="Times New Roman"/>
          <w:sz w:val="28"/>
          <w:szCs w:val="28"/>
        </w:rPr>
        <w:t xml:space="preserve"> Владимира </w:t>
      </w:r>
      <w:proofErr w:type="spellStart"/>
      <w:r w:rsidR="00361527" w:rsidRPr="0015073C">
        <w:rPr>
          <w:rFonts w:ascii="Times New Roman" w:hAnsi="Times New Roman" w:cs="Times New Roman"/>
          <w:sz w:val="28"/>
          <w:szCs w:val="28"/>
        </w:rPr>
        <w:t>Брониславовича</w:t>
      </w:r>
      <w:proofErr w:type="spellEnd"/>
      <w:r w:rsidR="00361527" w:rsidRPr="0015073C">
        <w:rPr>
          <w:rFonts w:ascii="Times New Roman" w:hAnsi="Times New Roman" w:cs="Times New Roman"/>
          <w:sz w:val="28"/>
          <w:szCs w:val="28"/>
        </w:rPr>
        <w:t xml:space="preserve"> и Воробьёва Илью Владимировича, а также</w:t>
      </w:r>
      <w:r w:rsidR="00361527" w:rsidRPr="0015073C">
        <w:t xml:space="preserve"> </w:t>
      </w:r>
      <w:proofErr w:type="spellStart"/>
      <w:r w:rsidR="0015073C">
        <w:rPr>
          <w:rFonts w:ascii="Times New Roman" w:hAnsi="Times New Roman" w:cs="Times New Roman"/>
          <w:sz w:val="28"/>
          <w:szCs w:val="28"/>
        </w:rPr>
        <w:t>Хохлун</w:t>
      </w:r>
      <w:proofErr w:type="spellEnd"/>
      <w:r w:rsidR="0015073C">
        <w:rPr>
          <w:rFonts w:ascii="Times New Roman" w:hAnsi="Times New Roman" w:cs="Times New Roman"/>
          <w:sz w:val="28"/>
          <w:szCs w:val="28"/>
        </w:rPr>
        <w:t xml:space="preserve"> Инну</w:t>
      </w:r>
      <w:r w:rsidR="00361527" w:rsidRPr="0015073C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15073C">
        <w:rPr>
          <w:rFonts w:ascii="Times New Roman" w:hAnsi="Times New Roman" w:cs="Times New Roman"/>
          <w:sz w:val="28"/>
          <w:szCs w:val="28"/>
        </w:rPr>
        <w:t>у - официального представителя</w:t>
      </w:r>
      <w:r w:rsidR="00361527" w:rsidRPr="0015073C">
        <w:rPr>
          <w:rFonts w:ascii="Times New Roman" w:hAnsi="Times New Roman" w:cs="Times New Roman"/>
          <w:sz w:val="28"/>
          <w:szCs w:val="28"/>
        </w:rPr>
        <w:t xml:space="preserve"> по Муезерскому району ООО "Городской транзит</w:t>
      </w:r>
      <w:proofErr w:type="gramStart"/>
      <w:r w:rsidR="00361527" w:rsidRPr="0015073C">
        <w:rPr>
          <w:rFonts w:ascii="Times New Roman" w:hAnsi="Times New Roman" w:cs="Times New Roman"/>
          <w:sz w:val="28"/>
          <w:szCs w:val="28"/>
        </w:rPr>
        <w:t>"  за</w:t>
      </w:r>
      <w:proofErr w:type="gramEnd"/>
      <w:r w:rsidR="00361527" w:rsidRPr="0015073C">
        <w:rPr>
          <w:rFonts w:ascii="Times New Roman" w:hAnsi="Times New Roman" w:cs="Times New Roman"/>
          <w:sz w:val="28"/>
          <w:szCs w:val="28"/>
        </w:rPr>
        <w:t xml:space="preserve"> сотрудничество! </w:t>
      </w:r>
    </w:p>
    <w:p w:rsidR="007C7CEB" w:rsidRDefault="00F87170" w:rsidP="00E64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На территории Поселения действуют Правила благоустройства, </w:t>
      </w:r>
      <w:r w:rsidR="00783E0F" w:rsidRPr="0015073C">
        <w:rPr>
          <w:rFonts w:ascii="Times New Roman" w:hAnsi="Times New Roman" w:cs="Times New Roman"/>
          <w:sz w:val="28"/>
          <w:szCs w:val="28"/>
        </w:rPr>
        <w:t>принятые в 2012 г.</w:t>
      </w:r>
      <w:r w:rsidRPr="0015073C">
        <w:rPr>
          <w:rFonts w:ascii="Times New Roman" w:hAnsi="Times New Roman" w:cs="Times New Roman"/>
          <w:sz w:val="28"/>
          <w:szCs w:val="28"/>
        </w:rPr>
        <w:t xml:space="preserve">  (последние изменения внесены 20.09.2018 года). Согласно данным правилам внешний вид фасадов и ограждений  жилых домов и зданий должны быть в надлежащем порядке. </w:t>
      </w:r>
      <w:r w:rsidR="005036FC" w:rsidRPr="0015073C">
        <w:rPr>
          <w:rFonts w:ascii="Times New Roman" w:hAnsi="Times New Roman" w:cs="Times New Roman"/>
          <w:sz w:val="28"/>
          <w:szCs w:val="28"/>
        </w:rPr>
        <w:t>Около дома не должно быть техники, которая не испол</w:t>
      </w:r>
      <w:r w:rsidR="00A01732" w:rsidRPr="0015073C">
        <w:rPr>
          <w:rFonts w:ascii="Times New Roman" w:hAnsi="Times New Roman" w:cs="Times New Roman"/>
          <w:sz w:val="28"/>
          <w:szCs w:val="28"/>
        </w:rPr>
        <w:t>ьзуется, находится в разукомплектованном</w:t>
      </w:r>
      <w:r w:rsidR="005036FC" w:rsidRPr="0015073C">
        <w:rPr>
          <w:rFonts w:ascii="Times New Roman" w:hAnsi="Times New Roman" w:cs="Times New Roman"/>
          <w:sz w:val="28"/>
          <w:szCs w:val="28"/>
        </w:rPr>
        <w:t xml:space="preserve"> виде и т.п. </w:t>
      </w:r>
      <w:r w:rsidR="00E37A48" w:rsidRPr="0015073C">
        <w:rPr>
          <w:rFonts w:ascii="Times New Roman" w:hAnsi="Times New Roman" w:cs="Times New Roman"/>
          <w:sz w:val="28"/>
          <w:szCs w:val="28"/>
        </w:rPr>
        <w:t>Такие факты были выявлены в 2023</w:t>
      </w:r>
      <w:r w:rsidR="005036FC" w:rsidRPr="0015073C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F844ED" w:rsidRPr="0015073C">
        <w:rPr>
          <w:rFonts w:ascii="Times New Roman" w:hAnsi="Times New Roman" w:cs="Times New Roman"/>
          <w:sz w:val="28"/>
          <w:szCs w:val="28"/>
        </w:rPr>
        <w:t xml:space="preserve">с </w:t>
      </w:r>
      <w:r w:rsidR="005036FC" w:rsidRPr="0015073C">
        <w:rPr>
          <w:rFonts w:ascii="Times New Roman" w:hAnsi="Times New Roman" w:cs="Times New Roman"/>
          <w:sz w:val="28"/>
          <w:szCs w:val="28"/>
        </w:rPr>
        <w:t>жителям</w:t>
      </w:r>
      <w:r w:rsidR="00F844ED" w:rsidRPr="0015073C">
        <w:rPr>
          <w:rFonts w:ascii="Times New Roman" w:hAnsi="Times New Roman" w:cs="Times New Roman"/>
          <w:sz w:val="28"/>
          <w:szCs w:val="28"/>
        </w:rPr>
        <w:t xml:space="preserve">и </w:t>
      </w:r>
      <w:r w:rsidR="005036FC" w:rsidRPr="0015073C">
        <w:rPr>
          <w:rFonts w:ascii="Times New Roman" w:hAnsi="Times New Roman" w:cs="Times New Roman"/>
          <w:sz w:val="28"/>
          <w:szCs w:val="28"/>
        </w:rPr>
        <w:t xml:space="preserve">проведены профилактические беседы, которые дали положительный результат. </w:t>
      </w:r>
    </w:p>
    <w:p w:rsidR="00E64320" w:rsidRPr="0015073C" w:rsidRDefault="0015073C" w:rsidP="00E64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законодательство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РК  внесены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п</w:t>
      </w:r>
      <w:r w:rsidR="007C7CEB">
        <w:rPr>
          <w:rFonts w:ascii="Times New Roman" w:hAnsi="Times New Roman" w:cs="Times New Roman"/>
          <w:sz w:val="28"/>
          <w:szCs w:val="28"/>
        </w:rPr>
        <w:t xml:space="preserve">о содержанию домашних животных, где определено, что их </w:t>
      </w:r>
      <w:proofErr w:type="spellStart"/>
      <w:r w:rsidR="007C7CEB">
        <w:rPr>
          <w:rFonts w:ascii="Times New Roman" w:hAnsi="Times New Roman" w:cs="Times New Roman"/>
          <w:sz w:val="28"/>
          <w:szCs w:val="28"/>
        </w:rPr>
        <w:t>самовыгул</w:t>
      </w:r>
      <w:proofErr w:type="spellEnd"/>
      <w:r w:rsidR="007C7CEB">
        <w:rPr>
          <w:rFonts w:ascii="Times New Roman" w:hAnsi="Times New Roman" w:cs="Times New Roman"/>
          <w:sz w:val="28"/>
          <w:szCs w:val="28"/>
        </w:rPr>
        <w:t xml:space="preserve"> запрещен. За нарушение наступает административная ответственность. Данная проблема остро стоит в п. Тумба. В </w:t>
      </w:r>
      <w:r w:rsidR="00DD1FA9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7C7CEB">
        <w:rPr>
          <w:rFonts w:ascii="Times New Roman" w:hAnsi="Times New Roman" w:cs="Times New Roman"/>
          <w:sz w:val="28"/>
          <w:szCs w:val="28"/>
        </w:rPr>
        <w:t>2024 год</w:t>
      </w:r>
      <w:r w:rsidR="00DD1FA9">
        <w:rPr>
          <w:rFonts w:ascii="Times New Roman" w:hAnsi="Times New Roman" w:cs="Times New Roman"/>
          <w:sz w:val="28"/>
          <w:szCs w:val="28"/>
        </w:rPr>
        <w:t>а</w:t>
      </w:r>
      <w:r w:rsidR="007C7CEB">
        <w:rPr>
          <w:rFonts w:ascii="Times New Roman" w:hAnsi="Times New Roman" w:cs="Times New Roman"/>
          <w:sz w:val="28"/>
          <w:szCs w:val="28"/>
        </w:rPr>
        <w:t xml:space="preserve"> 2 жителя были привлечены к административной ответственности в виде штрафа.</w:t>
      </w:r>
    </w:p>
    <w:p w:rsidR="005036FC" w:rsidRPr="0015073C" w:rsidRDefault="007C7CEB" w:rsidP="0050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Прошу соблюдать Правила благоустройства</w:t>
      </w:r>
      <w:r w:rsidR="005036FC" w:rsidRPr="0015073C">
        <w:rPr>
          <w:rFonts w:ascii="Times New Roman" w:hAnsi="Times New Roman" w:cs="Times New Roman"/>
          <w:sz w:val="28"/>
          <w:szCs w:val="28"/>
        </w:rPr>
        <w:t xml:space="preserve"> на придомовой территории: убрать за дом автотехнику, прицепы, которыми не пользуетесь, старые покрышки, диски от колес и т.п., </w:t>
      </w:r>
      <w:proofErr w:type="gramStart"/>
      <w:r w:rsidR="005036FC" w:rsidRPr="0015073C">
        <w:rPr>
          <w:rFonts w:ascii="Times New Roman" w:hAnsi="Times New Roman" w:cs="Times New Roman"/>
          <w:sz w:val="28"/>
          <w:szCs w:val="28"/>
        </w:rPr>
        <w:t>снести  перекошенные</w:t>
      </w:r>
      <w:proofErr w:type="gramEnd"/>
      <w:r w:rsidR="005036FC" w:rsidRPr="0015073C">
        <w:rPr>
          <w:rFonts w:ascii="Times New Roman" w:hAnsi="Times New Roman" w:cs="Times New Roman"/>
          <w:sz w:val="28"/>
          <w:szCs w:val="28"/>
        </w:rPr>
        <w:t xml:space="preserve"> постройки, заваленные заборы.  Это придаст эстетичный вид улицам поселения, а в зимний период позволит качественно проводить снегоуборочные работы. </w:t>
      </w:r>
    </w:p>
    <w:p w:rsidR="00F12C07" w:rsidRPr="0015073C" w:rsidRDefault="00996F72" w:rsidP="00E64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Большинство собственников и нанимателей жилого фонда регулярно проводят ремонты и окрашивание домов и придомовых территорий, устанавливают новые заборы, ремонтируют хозяйственные постройки.</w:t>
      </w:r>
      <w:r w:rsidR="00E64320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5D6B74" w:rsidRPr="0015073C">
        <w:rPr>
          <w:rFonts w:ascii="Times New Roman" w:hAnsi="Times New Roman" w:cs="Times New Roman"/>
          <w:sz w:val="28"/>
          <w:szCs w:val="28"/>
        </w:rPr>
        <w:t>Спасибо ответственным хозяевам!</w:t>
      </w:r>
    </w:p>
    <w:p w:rsidR="00C923F7" w:rsidRPr="0015073C" w:rsidRDefault="00C923F7" w:rsidP="00C92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Силами депутатов</w:t>
      </w:r>
      <w:r w:rsidR="00F844ED" w:rsidRPr="0015073C">
        <w:rPr>
          <w:rFonts w:ascii="Times New Roman" w:hAnsi="Times New Roman" w:cs="Times New Roman"/>
          <w:sz w:val="28"/>
          <w:szCs w:val="28"/>
        </w:rPr>
        <w:t xml:space="preserve">, пограничников, работников </w:t>
      </w:r>
      <w:proofErr w:type="gramStart"/>
      <w:r w:rsidR="00F844ED" w:rsidRPr="0015073C">
        <w:rPr>
          <w:rFonts w:ascii="Times New Roman" w:hAnsi="Times New Roman" w:cs="Times New Roman"/>
          <w:sz w:val="28"/>
          <w:szCs w:val="28"/>
        </w:rPr>
        <w:t xml:space="preserve">ПСК, </w:t>
      </w:r>
      <w:r w:rsidR="00E37A48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F844ED" w:rsidRPr="0015073C">
        <w:rPr>
          <w:rFonts w:ascii="Times New Roman" w:hAnsi="Times New Roman" w:cs="Times New Roman"/>
          <w:sz w:val="28"/>
          <w:szCs w:val="28"/>
        </w:rPr>
        <w:t>ДТВУ</w:t>
      </w:r>
      <w:proofErr w:type="gramEnd"/>
      <w:r w:rsidR="00F844ED" w:rsidRPr="0015073C">
        <w:rPr>
          <w:rFonts w:ascii="Times New Roman" w:hAnsi="Times New Roman" w:cs="Times New Roman"/>
          <w:sz w:val="28"/>
          <w:szCs w:val="28"/>
        </w:rPr>
        <w:t xml:space="preserve">, </w:t>
      </w:r>
      <w:r w:rsidR="00E37A48" w:rsidRPr="0015073C">
        <w:rPr>
          <w:rFonts w:ascii="Times New Roman" w:hAnsi="Times New Roman" w:cs="Times New Roman"/>
          <w:sz w:val="28"/>
          <w:szCs w:val="28"/>
        </w:rPr>
        <w:t>Дома культуры</w:t>
      </w:r>
      <w:r w:rsidR="00F844ED" w:rsidRPr="0015073C">
        <w:rPr>
          <w:rFonts w:ascii="Times New Roman" w:hAnsi="Times New Roman" w:cs="Times New Roman"/>
          <w:sz w:val="28"/>
          <w:szCs w:val="28"/>
        </w:rPr>
        <w:t xml:space="preserve"> и активным жителям </w:t>
      </w:r>
      <w:r w:rsidRPr="0015073C">
        <w:rPr>
          <w:rFonts w:ascii="Times New Roman" w:hAnsi="Times New Roman" w:cs="Times New Roman"/>
          <w:sz w:val="28"/>
          <w:szCs w:val="28"/>
        </w:rPr>
        <w:t xml:space="preserve"> установлены новогодние ел</w:t>
      </w:r>
      <w:r w:rsidR="00E37A48" w:rsidRPr="0015073C">
        <w:rPr>
          <w:rFonts w:ascii="Times New Roman" w:hAnsi="Times New Roman" w:cs="Times New Roman"/>
          <w:sz w:val="28"/>
          <w:szCs w:val="28"/>
        </w:rPr>
        <w:t>ки во всех поселках поселения</w:t>
      </w:r>
      <w:r w:rsidRPr="00150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340" w:rsidRPr="0015073C" w:rsidRDefault="008F468C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CF22C0" w:rsidRPr="0015073C">
        <w:rPr>
          <w:rFonts w:ascii="Times New Roman" w:hAnsi="Times New Roman" w:cs="Times New Roman"/>
          <w:sz w:val="28"/>
          <w:szCs w:val="28"/>
        </w:rPr>
        <w:t xml:space="preserve">В течение года проведено </w:t>
      </w:r>
      <w:r w:rsidR="00FB59B2" w:rsidRPr="0015073C">
        <w:rPr>
          <w:rFonts w:ascii="Times New Roman" w:hAnsi="Times New Roman" w:cs="Times New Roman"/>
          <w:sz w:val="28"/>
          <w:szCs w:val="28"/>
        </w:rPr>
        <w:t>10</w:t>
      </w:r>
      <w:r w:rsidR="00CF22C0" w:rsidRPr="0015073C">
        <w:rPr>
          <w:rFonts w:ascii="Times New Roman" w:hAnsi="Times New Roman" w:cs="Times New Roman"/>
          <w:sz w:val="28"/>
          <w:szCs w:val="28"/>
        </w:rPr>
        <w:t xml:space="preserve"> субботников</w:t>
      </w:r>
      <w:r w:rsidR="00F87170" w:rsidRPr="0015073C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поселения, в которых принимали активно участие, как взрослое население поселения, так и школьники, за что им огромное спасибо. </w:t>
      </w:r>
    </w:p>
    <w:p w:rsidR="00676340" w:rsidRPr="0015073C" w:rsidRDefault="00F87170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От мусора убирали спортивную и детскую площадки в п. Суккозеро,</w:t>
      </w:r>
      <w:r w:rsidR="00676340" w:rsidRPr="0015073C">
        <w:t xml:space="preserve"> </w:t>
      </w:r>
      <w:r w:rsidR="00676340" w:rsidRPr="0015073C">
        <w:rPr>
          <w:rFonts w:ascii="Times New Roman" w:hAnsi="Times New Roman" w:cs="Times New Roman"/>
          <w:sz w:val="28"/>
          <w:szCs w:val="28"/>
        </w:rPr>
        <w:t xml:space="preserve">территории около Дома культуры, школы, школьного пищеблока. </w:t>
      </w: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657" w:rsidRPr="0015073C" w:rsidRDefault="00FB59B2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Проведены р</w:t>
      </w:r>
      <w:r w:rsidR="00F844ED" w:rsidRPr="0015073C">
        <w:rPr>
          <w:rFonts w:ascii="Times New Roman" w:hAnsi="Times New Roman" w:cs="Times New Roman"/>
          <w:sz w:val="28"/>
          <w:szCs w:val="28"/>
        </w:rPr>
        <w:t>аботы по благоустройству детской</w:t>
      </w:r>
      <w:r w:rsidRPr="0015073C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F844ED" w:rsidRPr="0015073C">
        <w:rPr>
          <w:rFonts w:ascii="Times New Roman" w:hAnsi="Times New Roman" w:cs="Times New Roman"/>
          <w:sz w:val="28"/>
          <w:szCs w:val="28"/>
        </w:rPr>
        <w:t xml:space="preserve"> в п. Суккозеро</w:t>
      </w:r>
      <w:r w:rsidR="00676340" w:rsidRPr="0015073C">
        <w:rPr>
          <w:rFonts w:ascii="Times New Roman" w:hAnsi="Times New Roman" w:cs="Times New Roman"/>
          <w:sz w:val="28"/>
          <w:szCs w:val="28"/>
        </w:rPr>
        <w:t>: ремонт действующих и установка новых дополнительных элементов досуга за счет программы «Активный гражданин Республики Карелия» (</w:t>
      </w:r>
      <w:r w:rsidR="00F844ED" w:rsidRPr="0015073C">
        <w:rPr>
          <w:rFonts w:ascii="Times New Roman" w:hAnsi="Times New Roman" w:cs="Times New Roman"/>
          <w:sz w:val="28"/>
          <w:szCs w:val="28"/>
        </w:rPr>
        <w:t xml:space="preserve">стоимость площадки </w:t>
      </w:r>
      <w:r w:rsidR="00676340" w:rsidRPr="0015073C">
        <w:rPr>
          <w:rFonts w:ascii="Times New Roman" w:hAnsi="Times New Roman" w:cs="Times New Roman"/>
          <w:sz w:val="28"/>
          <w:szCs w:val="28"/>
        </w:rPr>
        <w:t xml:space="preserve">140 </w:t>
      </w:r>
      <w:r w:rsidR="009117F8" w:rsidRPr="0015073C">
        <w:rPr>
          <w:rFonts w:ascii="Times New Roman" w:hAnsi="Times New Roman" w:cs="Times New Roman"/>
          <w:sz w:val="28"/>
          <w:szCs w:val="28"/>
        </w:rPr>
        <w:t xml:space="preserve">000 </w:t>
      </w:r>
      <w:r w:rsidR="00676340" w:rsidRPr="0015073C">
        <w:rPr>
          <w:rFonts w:ascii="Times New Roman" w:hAnsi="Times New Roman" w:cs="Times New Roman"/>
          <w:sz w:val="28"/>
          <w:szCs w:val="28"/>
        </w:rPr>
        <w:t>руб.</w:t>
      </w:r>
      <w:r w:rsidR="00F844ED" w:rsidRPr="0015073C">
        <w:rPr>
          <w:rFonts w:ascii="Times New Roman" w:hAnsi="Times New Roman" w:cs="Times New Roman"/>
          <w:sz w:val="28"/>
          <w:szCs w:val="28"/>
        </w:rPr>
        <w:t>, установка силами волонтеров</w:t>
      </w:r>
      <w:r w:rsidR="00676340" w:rsidRPr="0015073C">
        <w:rPr>
          <w:rFonts w:ascii="Times New Roman" w:hAnsi="Times New Roman" w:cs="Times New Roman"/>
          <w:sz w:val="28"/>
          <w:szCs w:val="28"/>
        </w:rPr>
        <w:t>)</w:t>
      </w:r>
      <w:r w:rsidRPr="0015073C">
        <w:rPr>
          <w:rFonts w:ascii="Times New Roman" w:hAnsi="Times New Roman" w:cs="Times New Roman"/>
          <w:sz w:val="28"/>
          <w:szCs w:val="28"/>
        </w:rPr>
        <w:t>.</w:t>
      </w:r>
    </w:p>
    <w:p w:rsidR="00783E0F" w:rsidRPr="0015073C" w:rsidRDefault="00365657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Школой организована </w:t>
      </w:r>
      <w:r w:rsidR="00676340" w:rsidRPr="0015073C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Pr="0015073C">
        <w:rPr>
          <w:rFonts w:ascii="Times New Roman" w:hAnsi="Times New Roman" w:cs="Times New Roman"/>
          <w:sz w:val="28"/>
          <w:szCs w:val="28"/>
        </w:rPr>
        <w:t xml:space="preserve">работа по уходу за братской могилой в п. Суккозеро, активные жители п. Тумба и п. </w:t>
      </w:r>
      <w:proofErr w:type="spellStart"/>
      <w:proofErr w:type="gramStart"/>
      <w:r w:rsidRPr="0015073C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F87170" w:rsidRPr="0015073C">
        <w:rPr>
          <w:rFonts w:ascii="Times New Roman" w:hAnsi="Times New Roman" w:cs="Times New Roman"/>
          <w:sz w:val="40"/>
          <w:szCs w:val="28"/>
        </w:rPr>
        <w:t xml:space="preserve"> </w:t>
      </w:r>
      <w:r w:rsidRPr="0015073C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15073C">
        <w:rPr>
          <w:rFonts w:ascii="Times New Roman" w:hAnsi="Times New Roman" w:cs="Times New Roman"/>
          <w:sz w:val="28"/>
          <w:szCs w:val="28"/>
        </w:rPr>
        <w:t xml:space="preserve"> всегда ухаживают за памятными местами</w:t>
      </w:r>
      <w:r w:rsidR="00676340" w:rsidRPr="0015073C">
        <w:rPr>
          <w:rFonts w:ascii="Times New Roman" w:hAnsi="Times New Roman" w:cs="Times New Roman"/>
          <w:sz w:val="28"/>
          <w:szCs w:val="28"/>
        </w:rPr>
        <w:t xml:space="preserve"> в весенне-осенний период</w:t>
      </w:r>
      <w:r w:rsidRPr="0015073C">
        <w:rPr>
          <w:rFonts w:ascii="Times New Roman" w:hAnsi="Times New Roman" w:cs="Times New Roman"/>
          <w:sz w:val="28"/>
          <w:szCs w:val="28"/>
        </w:rPr>
        <w:t>.</w:t>
      </w:r>
    </w:p>
    <w:p w:rsidR="00365657" w:rsidRPr="0015073C" w:rsidRDefault="00365657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Администрация поселения р</w:t>
      </w:r>
      <w:r w:rsidR="00FB4FD4" w:rsidRPr="0015073C">
        <w:rPr>
          <w:rFonts w:ascii="Times New Roman" w:hAnsi="Times New Roman" w:cs="Times New Roman"/>
          <w:sz w:val="28"/>
          <w:szCs w:val="28"/>
        </w:rPr>
        <w:t>азмещ</w:t>
      </w:r>
      <w:r w:rsidRPr="0015073C">
        <w:rPr>
          <w:rFonts w:ascii="Times New Roman" w:hAnsi="Times New Roman" w:cs="Times New Roman"/>
          <w:sz w:val="28"/>
          <w:szCs w:val="28"/>
        </w:rPr>
        <w:t>ает</w:t>
      </w:r>
      <w:r w:rsidR="000B20B1" w:rsidRPr="0015073C">
        <w:rPr>
          <w:rFonts w:ascii="Times New Roman" w:hAnsi="Times New Roman" w:cs="Times New Roman"/>
          <w:sz w:val="28"/>
          <w:szCs w:val="28"/>
        </w:rPr>
        <w:t xml:space="preserve"> таблички по запрету купания в неустановленных местах</w:t>
      </w:r>
      <w:r w:rsidRPr="0015073C">
        <w:rPr>
          <w:rFonts w:ascii="Times New Roman" w:hAnsi="Times New Roman" w:cs="Times New Roman"/>
          <w:sz w:val="28"/>
          <w:szCs w:val="28"/>
        </w:rPr>
        <w:t>, по запрету выхода на лед, по обращению с огнем в лес</w:t>
      </w:r>
      <w:r w:rsidR="00A01732" w:rsidRPr="0015073C">
        <w:rPr>
          <w:rFonts w:ascii="Times New Roman" w:hAnsi="Times New Roman" w:cs="Times New Roman"/>
          <w:sz w:val="28"/>
          <w:szCs w:val="28"/>
        </w:rPr>
        <w:t>у.</w:t>
      </w:r>
    </w:p>
    <w:p w:rsidR="00045894" w:rsidRPr="0015073C" w:rsidRDefault="00045894" w:rsidP="0004589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В течение года шла активная работа по восстановлению храма Пресвятой Богородицы в деревн</w:t>
      </w:r>
      <w:r w:rsidR="002403B0" w:rsidRPr="0015073C">
        <w:rPr>
          <w:rFonts w:ascii="Times New Roman" w:hAnsi="Times New Roman" w:cs="Times New Roman"/>
          <w:sz w:val="28"/>
          <w:szCs w:val="28"/>
        </w:rPr>
        <w:t xml:space="preserve">е Старые </w:t>
      </w:r>
      <w:proofErr w:type="spellStart"/>
      <w:r w:rsidR="002403B0" w:rsidRPr="0015073C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2403B0" w:rsidRPr="0015073C">
        <w:rPr>
          <w:rFonts w:ascii="Times New Roman" w:hAnsi="Times New Roman" w:cs="Times New Roman"/>
          <w:sz w:val="28"/>
          <w:szCs w:val="28"/>
        </w:rPr>
        <w:t>, которую начал 10</w:t>
      </w:r>
      <w:r w:rsidRPr="0015073C">
        <w:rPr>
          <w:rFonts w:ascii="Times New Roman" w:hAnsi="Times New Roman" w:cs="Times New Roman"/>
          <w:sz w:val="28"/>
          <w:szCs w:val="28"/>
        </w:rPr>
        <w:t xml:space="preserve"> лет назад Науменко В.В. и заручился поддержкой Кухаренко В.М.,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Порошенковой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Н.В. и многих других жителей поселения. </w:t>
      </w:r>
      <w:r w:rsidR="002403B0" w:rsidRPr="0015073C">
        <w:rPr>
          <w:rFonts w:ascii="Times New Roman" w:hAnsi="Times New Roman" w:cs="Times New Roman"/>
          <w:sz w:val="28"/>
          <w:szCs w:val="28"/>
        </w:rPr>
        <w:t xml:space="preserve">За истекший год была установлена третья главка над алтарем, изготовлен пол и утеплен потолок внутри храма. </w:t>
      </w: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981A6E" w:rsidRPr="0015073C">
        <w:rPr>
          <w:rFonts w:ascii="Times New Roman" w:hAnsi="Times New Roman" w:cs="Times New Roman"/>
          <w:sz w:val="28"/>
          <w:szCs w:val="28"/>
        </w:rPr>
        <w:t xml:space="preserve">В течение года были </w:t>
      </w:r>
      <w:proofErr w:type="gramStart"/>
      <w:r w:rsidR="00981A6E" w:rsidRPr="0015073C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15073C">
        <w:rPr>
          <w:rFonts w:ascii="Times New Roman" w:hAnsi="Times New Roman" w:cs="Times New Roman"/>
          <w:sz w:val="28"/>
          <w:szCs w:val="28"/>
        </w:rPr>
        <w:t xml:space="preserve"> субботник</w:t>
      </w:r>
      <w:r w:rsidR="00981A6E" w:rsidRPr="001507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81A6E" w:rsidRPr="0015073C">
        <w:rPr>
          <w:rFonts w:ascii="Times New Roman" w:hAnsi="Times New Roman" w:cs="Times New Roman"/>
          <w:sz w:val="28"/>
          <w:szCs w:val="28"/>
        </w:rPr>
        <w:t xml:space="preserve">, где </w:t>
      </w:r>
      <w:r w:rsidR="002552A2" w:rsidRPr="0015073C">
        <w:rPr>
          <w:rFonts w:ascii="Times New Roman" w:hAnsi="Times New Roman" w:cs="Times New Roman"/>
          <w:sz w:val="28"/>
          <w:szCs w:val="28"/>
        </w:rPr>
        <w:t xml:space="preserve"> жителей Суккозеро и </w:t>
      </w:r>
      <w:proofErr w:type="spellStart"/>
      <w:r w:rsidR="002552A2" w:rsidRPr="0015073C">
        <w:rPr>
          <w:rFonts w:ascii="Times New Roman" w:hAnsi="Times New Roman" w:cs="Times New Roman"/>
          <w:sz w:val="28"/>
          <w:szCs w:val="28"/>
        </w:rPr>
        <w:t>Гимол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Pr="0015073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2552A2" w:rsidRPr="0015073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убирали </w:t>
      </w:r>
      <w:proofErr w:type="spellStart"/>
      <w:r w:rsidR="002552A2" w:rsidRPr="0015073C">
        <w:rPr>
          <w:rFonts w:ascii="Times New Roman" w:hAnsi="Times New Roman" w:cs="Times New Roman"/>
          <w:sz w:val="28"/>
          <w:szCs w:val="20"/>
          <w:shd w:val="clear" w:color="auto" w:fill="FFFFFF"/>
        </w:rPr>
        <w:t>прихрамовую</w:t>
      </w:r>
      <w:proofErr w:type="spellEnd"/>
      <w:r w:rsidR="002552A2" w:rsidRPr="0015073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территорию, </w:t>
      </w:r>
      <w:r w:rsidR="00981A6E" w:rsidRPr="0015073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покрывали антисептиком бревна в алтарной части </w:t>
      </w:r>
      <w:r w:rsidR="002403B0" w:rsidRPr="0015073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храма, </w:t>
      </w:r>
      <w:r w:rsidR="002552A2" w:rsidRPr="0015073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осветляли территорию около храма</w:t>
      </w:r>
      <w:r w:rsidR="002403B0" w:rsidRPr="0015073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и дома </w:t>
      </w:r>
      <w:proofErr w:type="spellStart"/>
      <w:r w:rsidR="002403B0" w:rsidRPr="0015073C">
        <w:rPr>
          <w:rFonts w:ascii="Times New Roman" w:hAnsi="Times New Roman" w:cs="Times New Roman"/>
          <w:sz w:val="28"/>
          <w:szCs w:val="20"/>
          <w:shd w:val="clear" w:color="auto" w:fill="FFFFFF"/>
        </w:rPr>
        <w:t>трудников</w:t>
      </w:r>
      <w:proofErr w:type="spellEnd"/>
      <w:r w:rsidR="002403B0" w:rsidRPr="0015073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сажали картофель и зелень для </w:t>
      </w:r>
      <w:proofErr w:type="spellStart"/>
      <w:r w:rsidR="002403B0" w:rsidRPr="0015073C">
        <w:rPr>
          <w:rFonts w:ascii="Times New Roman" w:hAnsi="Times New Roman" w:cs="Times New Roman"/>
          <w:sz w:val="28"/>
          <w:szCs w:val="20"/>
          <w:shd w:val="clear" w:color="auto" w:fill="FFFFFF"/>
        </w:rPr>
        <w:t>трудников</w:t>
      </w:r>
      <w:proofErr w:type="spellEnd"/>
      <w:r w:rsidR="002552A2" w:rsidRPr="0015073C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 w:rsidRPr="0015073C">
        <w:rPr>
          <w:rFonts w:ascii="Times New Roman" w:hAnsi="Times New Roman" w:cs="Times New Roman"/>
          <w:sz w:val="28"/>
          <w:szCs w:val="28"/>
        </w:rPr>
        <w:t xml:space="preserve"> Благодарим всех поддерживающих восстановление храма за пожертвования и добрые дела. </w:t>
      </w:r>
    </w:p>
    <w:p w:rsidR="00A01732" w:rsidRPr="0015073C" w:rsidRDefault="00FB4FD4" w:rsidP="00A0173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Осенью</w:t>
      </w:r>
      <w:r w:rsidR="00045894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Pr="0015073C">
        <w:rPr>
          <w:rFonts w:ascii="Times New Roman" w:hAnsi="Times New Roman" w:cs="Times New Roman"/>
          <w:sz w:val="28"/>
          <w:szCs w:val="28"/>
        </w:rPr>
        <w:t>с помощью программы «Активный гражданин Республики Карелия» был обновл</w:t>
      </w:r>
      <w:r w:rsidR="002403B0" w:rsidRPr="0015073C">
        <w:rPr>
          <w:rFonts w:ascii="Times New Roman" w:hAnsi="Times New Roman" w:cs="Times New Roman"/>
          <w:sz w:val="28"/>
          <w:szCs w:val="28"/>
        </w:rPr>
        <w:t>ен сруб и домик колодца по ул. Подсочной</w:t>
      </w:r>
      <w:r w:rsidR="000B20B1" w:rsidRPr="0015073C">
        <w:rPr>
          <w:rFonts w:ascii="Times New Roman" w:hAnsi="Times New Roman" w:cs="Times New Roman"/>
          <w:sz w:val="28"/>
          <w:szCs w:val="28"/>
        </w:rPr>
        <w:t xml:space="preserve"> (</w:t>
      </w:r>
      <w:r w:rsidR="009117F8" w:rsidRPr="0015073C">
        <w:rPr>
          <w:rFonts w:ascii="Times New Roman" w:hAnsi="Times New Roman" w:cs="Times New Roman"/>
          <w:sz w:val="28"/>
          <w:szCs w:val="28"/>
        </w:rPr>
        <w:t>на сумму 82 620 руб.</w:t>
      </w:r>
      <w:proofErr w:type="gramStart"/>
      <w:r w:rsidR="000B20B1" w:rsidRPr="0015073C">
        <w:rPr>
          <w:rFonts w:ascii="Times New Roman" w:hAnsi="Times New Roman" w:cs="Times New Roman"/>
          <w:sz w:val="28"/>
          <w:szCs w:val="28"/>
        </w:rPr>
        <w:t>)</w:t>
      </w:r>
      <w:r w:rsidRPr="0015073C">
        <w:rPr>
          <w:rFonts w:ascii="Times New Roman" w:hAnsi="Times New Roman" w:cs="Times New Roman"/>
          <w:sz w:val="28"/>
          <w:szCs w:val="28"/>
        </w:rPr>
        <w:t xml:space="preserve">,  </w:t>
      </w:r>
      <w:r w:rsidR="00045894" w:rsidRPr="0015073C">
        <w:rPr>
          <w:rFonts w:ascii="Times New Roman" w:hAnsi="Times New Roman" w:cs="Times New Roman"/>
          <w:sz w:val="28"/>
          <w:szCs w:val="28"/>
        </w:rPr>
        <w:t>выкачана</w:t>
      </w:r>
      <w:proofErr w:type="gramEnd"/>
      <w:r w:rsidR="00045894" w:rsidRPr="0015073C">
        <w:rPr>
          <w:rFonts w:ascii="Times New Roman" w:hAnsi="Times New Roman" w:cs="Times New Roman"/>
          <w:sz w:val="28"/>
          <w:szCs w:val="28"/>
        </w:rPr>
        <w:t xml:space="preserve"> грязная вода из </w:t>
      </w:r>
      <w:r w:rsidR="002403B0" w:rsidRPr="0015073C">
        <w:rPr>
          <w:rFonts w:ascii="Times New Roman" w:hAnsi="Times New Roman" w:cs="Times New Roman"/>
          <w:sz w:val="28"/>
          <w:szCs w:val="28"/>
        </w:rPr>
        <w:t>колодца</w:t>
      </w:r>
      <w:r w:rsidR="00F87170" w:rsidRPr="0015073C">
        <w:rPr>
          <w:rFonts w:ascii="Times New Roman" w:hAnsi="Times New Roman" w:cs="Times New Roman"/>
          <w:sz w:val="28"/>
          <w:szCs w:val="28"/>
        </w:rPr>
        <w:t xml:space="preserve"> на ул. Цент</w:t>
      </w:r>
      <w:r w:rsidR="002403B0" w:rsidRPr="0015073C">
        <w:rPr>
          <w:rFonts w:ascii="Times New Roman" w:hAnsi="Times New Roman" w:cs="Times New Roman"/>
          <w:sz w:val="28"/>
          <w:szCs w:val="28"/>
        </w:rPr>
        <w:t>ральной (у дома № 1).</w:t>
      </w:r>
      <w:r w:rsidR="000B20B1" w:rsidRPr="0015073C">
        <w:rPr>
          <w:rFonts w:ascii="Times New Roman" w:hAnsi="Times New Roman" w:cs="Times New Roman"/>
          <w:sz w:val="28"/>
          <w:szCs w:val="28"/>
        </w:rPr>
        <w:t xml:space="preserve"> В зимний период мужчинами-волонтерами </w:t>
      </w:r>
      <w:proofErr w:type="gramStart"/>
      <w:r w:rsidR="000B20B1" w:rsidRPr="0015073C">
        <w:rPr>
          <w:rFonts w:ascii="Times New Roman" w:hAnsi="Times New Roman" w:cs="Times New Roman"/>
          <w:sz w:val="28"/>
          <w:szCs w:val="28"/>
        </w:rPr>
        <w:t>производится  очистка</w:t>
      </w:r>
      <w:proofErr w:type="gramEnd"/>
      <w:r w:rsidR="000B20B1" w:rsidRPr="0015073C">
        <w:rPr>
          <w:rFonts w:ascii="Times New Roman" w:hAnsi="Times New Roman" w:cs="Times New Roman"/>
          <w:sz w:val="28"/>
          <w:szCs w:val="28"/>
        </w:rPr>
        <w:t xml:space="preserve"> колодцев от наледи во всех поселках поселения.</w:t>
      </w:r>
    </w:p>
    <w:p w:rsidR="00783E0F" w:rsidRPr="0015073C" w:rsidRDefault="00783E0F" w:rsidP="00F8717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Спасибо всем жителям за активную жизненную позицию! Все, что вы делаете в поселении, вы делаете для себя, своих близких и односельчан!</w:t>
      </w:r>
    </w:p>
    <w:p w:rsidR="00A01732" w:rsidRPr="0015073C" w:rsidRDefault="009117F8" w:rsidP="00F8717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Случаи</w:t>
      </w:r>
      <w:r w:rsidR="00A01732" w:rsidRPr="0015073C">
        <w:rPr>
          <w:rFonts w:ascii="Times New Roman" w:hAnsi="Times New Roman" w:cs="Times New Roman"/>
          <w:sz w:val="28"/>
          <w:szCs w:val="28"/>
        </w:rPr>
        <w:t xml:space="preserve"> вандализма по отношению к оборудованию детской и спортивной </w:t>
      </w:r>
      <w:proofErr w:type="gramStart"/>
      <w:r w:rsidR="00A01732" w:rsidRPr="0015073C">
        <w:rPr>
          <w:rFonts w:ascii="Times New Roman" w:hAnsi="Times New Roman" w:cs="Times New Roman"/>
          <w:sz w:val="28"/>
          <w:szCs w:val="28"/>
        </w:rPr>
        <w:t>площадок,  уличной</w:t>
      </w:r>
      <w:proofErr w:type="gramEnd"/>
      <w:r w:rsidR="00A01732" w:rsidRPr="0015073C">
        <w:rPr>
          <w:rFonts w:ascii="Times New Roman" w:hAnsi="Times New Roman" w:cs="Times New Roman"/>
          <w:sz w:val="28"/>
          <w:szCs w:val="28"/>
        </w:rPr>
        <w:t xml:space="preserve"> мебели</w:t>
      </w:r>
      <w:r w:rsidRPr="0015073C">
        <w:rPr>
          <w:rFonts w:ascii="Times New Roman" w:hAnsi="Times New Roman" w:cs="Times New Roman"/>
          <w:sz w:val="28"/>
          <w:szCs w:val="28"/>
        </w:rPr>
        <w:t xml:space="preserve"> еще встречаются, но уже меньше</w:t>
      </w:r>
      <w:r w:rsidR="00A01732" w:rsidRPr="0015073C">
        <w:rPr>
          <w:rFonts w:ascii="Times New Roman" w:hAnsi="Times New Roman" w:cs="Times New Roman"/>
          <w:sz w:val="28"/>
          <w:szCs w:val="28"/>
        </w:rPr>
        <w:t>. Решение этой проблемы видим в усилении работы ДНД и профилактической работы с подростками.</w:t>
      </w:r>
    </w:p>
    <w:p w:rsidR="002403B0" w:rsidRPr="0015073C" w:rsidRDefault="002403B0" w:rsidP="00F8717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3AF" w:rsidRPr="0015073C" w:rsidRDefault="006D74AC" w:rsidP="006D74A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3C">
        <w:rPr>
          <w:rFonts w:ascii="Times New Roman" w:hAnsi="Times New Roman" w:cs="Times New Roman"/>
          <w:b/>
          <w:sz w:val="28"/>
          <w:szCs w:val="28"/>
        </w:rPr>
        <w:lastRenderedPageBreak/>
        <w:t>11.</w:t>
      </w:r>
      <w:r w:rsidR="003C16DF" w:rsidRPr="0015073C">
        <w:rPr>
          <w:rFonts w:ascii="Times New Roman" w:hAnsi="Times New Roman" w:cs="Times New Roman"/>
          <w:b/>
          <w:sz w:val="28"/>
          <w:szCs w:val="28"/>
        </w:rPr>
        <w:t>Б</w:t>
      </w:r>
      <w:r w:rsidR="009563AF" w:rsidRPr="0015073C">
        <w:rPr>
          <w:rFonts w:ascii="Times New Roman" w:hAnsi="Times New Roman" w:cs="Times New Roman"/>
          <w:b/>
          <w:sz w:val="28"/>
          <w:szCs w:val="28"/>
        </w:rPr>
        <w:t>езопасность</w:t>
      </w:r>
      <w:r w:rsidR="003C16DF" w:rsidRPr="0015073C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B163B8" w:rsidRPr="0015073C">
        <w:rPr>
          <w:rFonts w:ascii="Times New Roman" w:hAnsi="Times New Roman" w:cs="Times New Roman"/>
          <w:b/>
          <w:sz w:val="28"/>
          <w:szCs w:val="28"/>
        </w:rPr>
        <w:t>.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45"/>
        <w:gridCol w:w="1214"/>
        <w:gridCol w:w="1308"/>
        <w:gridCol w:w="1571"/>
        <w:gridCol w:w="1532"/>
        <w:gridCol w:w="1586"/>
      </w:tblGrid>
      <w:tr w:rsidR="0015073C" w:rsidRPr="0015073C" w:rsidTr="009117F8">
        <w:tc>
          <w:tcPr>
            <w:tcW w:w="3267" w:type="dxa"/>
          </w:tcPr>
          <w:p w:rsidR="009117F8" w:rsidRPr="0015073C" w:rsidRDefault="009117F8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65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317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77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37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93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</w:tr>
      <w:tr w:rsidR="0015073C" w:rsidRPr="0015073C" w:rsidTr="009117F8">
        <w:tc>
          <w:tcPr>
            <w:tcW w:w="3267" w:type="dxa"/>
          </w:tcPr>
          <w:p w:rsidR="009117F8" w:rsidRPr="0015073C" w:rsidRDefault="009117F8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65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  <w:tc>
          <w:tcPr>
            <w:tcW w:w="1317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1577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1609,0</w:t>
            </w:r>
          </w:p>
        </w:tc>
        <w:tc>
          <w:tcPr>
            <w:tcW w:w="1537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32,1</w:t>
            </w:r>
          </w:p>
        </w:tc>
        <w:tc>
          <w:tcPr>
            <w:tcW w:w="1593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39, 4</w:t>
            </w:r>
          </w:p>
        </w:tc>
      </w:tr>
      <w:tr w:rsidR="0015073C" w:rsidRPr="0015073C" w:rsidTr="009117F8">
        <w:tc>
          <w:tcPr>
            <w:tcW w:w="3267" w:type="dxa"/>
          </w:tcPr>
          <w:p w:rsidR="009117F8" w:rsidRPr="0015073C" w:rsidRDefault="009117F8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-чистка пожарных водоемов</w:t>
            </w:r>
          </w:p>
        </w:tc>
        <w:tc>
          <w:tcPr>
            <w:tcW w:w="1165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  <w:tc>
          <w:tcPr>
            <w:tcW w:w="1317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1577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537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32,1</w:t>
            </w:r>
          </w:p>
        </w:tc>
        <w:tc>
          <w:tcPr>
            <w:tcW w:w="1593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</w:tr>
      <w:tr w:rsidR="0015073C" w:rsidRPr="0015073C" w:rsidTr="009117F8">
        <w:tc>
          <w:tcPr>
            <w:tcW w:w="3267" w:type="dxa"/>
          </w:tcPr>
          <w:p w:rsidR="009117F8" w:rsidRPr="0015073C" w:rsidRDefault="009117F8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- приобретение пожарных сирен</w:t>
            </w:r>
          </w:p>
        </w:tc>
        <w:tc>
          <w:tcPr>
            <w:tcW w:w="1165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537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3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073C" w:rsidRPr="0015073C" w:rsidTr="009117F8">
        <w:tc>
          <w:tcPr>
            <w:tcW w:w="3267" w:type="dxa"/>
          </w:tcPr>
          <w:p w:rsidR="009117F8" w:rsidRPr="0015073C" w:rsidRDefault="009117F8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- ремонт пожарных водоемов (Народный бюджет)</w:t>
            </w:r>
          </w:p>
        </w:tc>
        <w:tc>
          <w:tcPr>
            <w:tcW w:w="1165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7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37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3" w:type="dxa"/>
          </w:tcPr>
          <w:p w:rsidR="009117F8" w:rsidRPr="0015073C" w:rsidRDefault="009117F8" w:rsidP="0091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063" w:rsidRPr="0015073C" w:rsidRDefault="00216063" w:rsidP="002470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Первичные</w:t>
      </w:r>
      <w:r w:rsidR="00D86DCB" w:rsidRPr="0015073C">
        <w:rPr>
          <w:rFonts w:ascii="Times New Roman" w:hAnsi="Times New Roman" w:cs="Times New Roman"/>
          <w:sz w:val="28"/>
          <w:szCs w:val="28"/>
        </w:rPr>
        <w:t xml:space="preserve"> мер</w:t>
      </w:r>
      <w:r w:rsidRPr="0015073C">
        <w:rPr>
          <w:rFonts w:ascii="Times New Roman" w:hAnsi="Times New Roman" w:cs="Times New Roman"/>
          <w:sz w:val="28"/>
          <w:szCs w:val="28"/>
        </w:rPr>
        <w:t>ы</w:t>
      </w:r>
      <w:r w:rsidR="00D86DCB" w:rsidRPr="0015073C">
        <w:rPr>
          <w:rFonts w:ascii="Times New Roman" w:hAnsi="Times New Roman" w:cs="Times New Roman"/>
          <w:sz w:val="28"/>
          <w:szCs w:val="28"/>
        </w:rPr>
        <w:t xml:space="preserve"> пожарной безопасности в границ</w:t>
      </w:r>
      <w:r w:rsidRPr="0015073C">
        <w:rPr>
          <w:rFonts w:ascii="Times New Roman" w:hAnsi="Times New Roman" w:cs="Times New Roman"/>
          <w:sz w:val="28"/>
          <w:szCs w:val="28"/>
        </w:rPr>
        <w:t>ах населенных пунктов п</w:t>
      </w:r>
      <w:r w:rsidR="00291378" w:rsidRPr="0015073C">
        <w:rPr>
          <w:rFonts w:ascii="Times New Roman" w:hAnsi="Times New Roman" w:cs="Times New Roman"/>
          <w:sz w:val="28"/>
          <w:szCs w:val="28"/>
        </w:rPr>
        <w:t>оселения</w:t>
      </w:r>
      <w:r w:rsidRPr="0015073C">
        <w:rPr>
          <w:rFonts w:ascii="Times New Roman" w:hAnsi="Times New Roman" w:cs="Times New Roman"/>
          <w:sz w:val="28"/>
          <w:szCs w:val="28"/>
        </w:rPr>
        <w:t xml:space="preserve"> обеспечиваются следующим образом: </w:t>
      </w:r>
    </w:p>
    <w:p w:rsidR="002E5F36" w:rsidRPr="0015073C" w:rsidRDefault="00216063" w:rsidP="007854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- работает </w:t>
      </w:r>
      <w:r w:rsidR="00AA2731" w:rsidRPr="0015073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15073C">
        <w:rPr>
          <w:rFonts w:ascii="Times New Roman" w:hAnsi="Times New Roman" w:cs="Times New Roman"/>
          <w:sz w:val="28"/>
          <w:szCs w:val="28"/>
        </w:rPr>
        <w:t xml:space="preserve">ПЧ – 73 </w:t>
      </w:r>
      <w:r w:rsidR="00AA2731" w:rsidRPr="0015073C">
        <w:rPr>
          <w:rFonts w:ascii="Times New Roman" w:hAnsi="Times New Roman" w:cs="Times New Roman"/>
          <w:sz w:val="28"/>
          <w:szCs w:val="28"/>
        </w:rPr>
        <w:t>(с 2011 года)</w:t>
      </w:r>
      <w:r w:rsidR="008F468C" w:rsidRPr="0015073C">
        <w:rPr>
          <w:rFonts w:ascii="Times New Roman" w:hAnsi="Times New Roman" w:cs="Times New Roman"/>
          <w:sz w:val="28"/>
          <w:szCs w:val="28"/>
        </w:rPr>
        <w:t>, на балансе 2 пожарные машины</w:t>
      </w:r>
    </w:p>
    <w:p w:rsidR="00A82F5A" w:rsidRPr="0015073C" w:rsidRDefault="009563AF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   </w:t>
      </w:r>
      <w:r w:rsidR="00216063" w:rsidRPr="0015073C">
        <w:rPr>
          <w:rFonts w:ascii="Times New Roman" w:hAnsi="Times New Roman" w:cs="Times New Roman"/>
          <w:sz w:val="28"/>
          <w:szCs w:val="28"/>
        </w:rPr>
        <w:t xml:space="preserve"> - </w:t>
      </w:r>
      <w:r w:rsidRPr="0015073C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181BB5" w:rsidRPr="0015073C">
        <w:rPr>
          <w:rFonts w:ascii="Times New Roman" w:hAnsi="Times New Roman" w:cs="Times New Roman"/>
          <w:sz w:val="28"/>
          <w:szCs w:val="28"/>
        </w:rPr>
        <w:t>6</w:t>
      </w:r>
      <w:r w:rsidR="00291378" w:rsidRPr="0015073C">
        <w:rPr>
          <w:rFonts w:ascii="Times New Roman" w:hAnsi="Times New Roman" w:cs="Times New Roman"/>
          <w:sz w:val="28"/>
          <w:szCs w:val="28"/>
        </w:rPr>
        <w:t xml:space="preserve"> пожарных водоемов: п. Суккозеро –</w:t>
      </w:r>
      <w:r w:rsidR="00181BB5" w:rsidRPr="0015073C">
        <w:rPr>
          <w:rFonts w:ascii="Times New Roman" w:hAnsi="Times New Roman" w:cs="Times New Roman"/>
          <w:sz w:val="28"/>
          <w:szCs w:val="28"/>
        </w:rPr>
        <w:t xml:space="preserve"> 4</w:t>
      </w:r>
      <w:r w:rsidR="00291378" w:rsidRPr="0015073C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291378" w:rsidRPr="0015073C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291378" w:rsidRPr="0015073C">
        <w:rPr>
          <w:rFonts w:ascii="Times New Roman" w:hAnsi="Times New Roman" w:cs="Times New Roman"/>
          <w:sz w:val="28"/>
          <w:szCs w:val="28"/>
        </w:rPr>
        <w:t xml:space="preserve"> – 1, п. Тумба – 1. </w:t>
      </w:r>
      <w:r w:rsidR="00D86DCB" w:rsidRPr="0015073C">
        <w:rPr>
          <w:rFonts w:ascii="Times New Roman" w:hAnsi="Times New Roman" w:cs="Times New Roman"/>
          <w:sz w:val="28"/>
          <w:szCs w:val="28"/>
        </w:rPr>
        <w:t xml:space="preserve">   </w:t>
      </w:r>
      <w:r w:rsidR="00985152" w:rsidRPr="0015073C">
        <w:rPr>
          <w:rFonts w:ascii="Times New Roman" w:hAnsi="Times New Roman" w:cs="Times New Roman"/>
          <w:sz w:val="28"/>
          <w:szCs w:val="28"/>
        </w:rPr>
        <w:t xml:space="preserve">Заключены договоры с </w:t>
      </w:r>
      <w:r w:rsidR="000B20B1" w:rsidRPr="0015073C">
        <w:rPr>
          <w:rFonts w:ascii="Times New Roman" w:hAnsi="Times New Roman" w:cs="Times New Roman"/>
          <w:sz w:val="28"/>
          <w:szCs w:val="28"/>
        </w:rPr>
        <w:t>3</w:t>
      </w:r>
      <w:r w:rsidR="00A82F5A" w:rsidRPr="0015073C">
        <w:rPr>
          <w:rFonts w:ascii="Times New Roman" w:hAnsi="Times New Roman" w:cs="Times New Roman"/>
          <w:sz w:val="28"/>
          <w:szCs w:val="28"/>
        </w:rPr>
        <w:t xml:space="preserve">-мя </w:t>
      </w:r>
      <w:proofErr w:type="gramStart"/>
      <w:r w:rsidR="00985152" w:rsidRPr="0015073C">
        <w:rPr>
          <w:rFonts w:ascii="Times New Roman" w:hAnsi="Times New Roman" w:cs="Times New Roman"/>
          <w:sz w:val="28"/>
          <w:szCs w:val="28"/>
        </w:rPr>
        <w:t>физическими  лицами</w:t>
      </w:r>
      <w:proofErr w:type="gramEnd"/>
      <w:r w:rsidR="00985152" w:rsidRPr="0015073C">
        <w:rPr>
          <w:rFonts w:ascii="Times New Roman" w:hAnsi="Times New Roman" w:cs="Times New Roman"/>
          <w:sz w:val="28"/>
          <w:szCs w:val="28"/>
        </w:rPr>
        <w:t xml:space="preserve"> по содержанию пожарных </w:t>
      </w:r>
      <w:r w:rsidR="00C53130" w:rsidRPr="0015073C">
        <w:rPr>
          <w:rFonts w:ascii="Times New Roman" w:hAnsi="Times New Roman" w:cs="Times New Roman"/>
          <w:sz w:val="28"/>
          <w:szCs w:val="28"/>
        </w:rPr>
        <w:t>водоемов зимнее время.</w:t>
      </w:r>
      <w:r w:rsidR="00201EC4" w:rsidRPr="001507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1EC4" w:rsidRPr="0015073C" w:rsidRDefault="00201EC4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 - </w:t>
      </w:r>
      <w:r w:rsidR="001759AA" w:rsidRPr="0015073C">
        <w:rPr>
          <w:rFonts w:ascii="Times New Roman" w:hAnsi="Times New Roman" w:cs="Times New Roman"/>
          <w:sz w:val="28"/>
          <w:szCs w:val="28"/>
        </w:rPr>
        <w:t xml:space="preserve">11 </w:t>
      </w:r>
      <w:r w:rsidRPr="0015073C">
        <w:rPr>
          <w:rFonts w:ascii="Times New Roman" w:hAnsi="Times New Roman" w:cs="Times New Roman"/>
          <w:sz w:val="28"/>
          <w:szCs w:val="28"/>
        </w:rPr>
        <w:t>пожарны</w:t>
      </w:r>
      <w:r w:rsidR="001759AA" w:rsidRPr="0015073C">
        <w:rPr>
          <w:rFonts w:ascii="Times New Roman" w:hAnsi="Times New Roman" w:cs="Times New Roman"/>
          <w:sz w:val="28"/>
          <w:szCs w:val="28"/>
        </w:rPr>
        <w:t>х</w:t>
      </w:r>
      <w:r w:rsidRPr="0015073C">
        <w:rPr>
          <w:rFonts w:ascii="Times New Roman" w:hAnsi="Times New Roman" w:cs="Times New Roman"/>
          <w:sz w:val="28"/>
          <w:szCs w:val="28"/>
        </w:rPr>
        <w:t xml:space="preserve"> гидрант</w:t>
      </w:r>
      <w:r w:rsidR="001759AA" w:rsidRPr="0015073C">
        <w:rPr>
          <w:rFonts w:ascii="Times New Roman" w:hAnsi="Times New Roman" w:cs="Times New Roman"/>
          <w:sz w:val="28"/>
          <w:szCs w:val="28"/>
        </w:rPr>
        <w:t>ов</w:t>
      </w:r>
      <w:r w:rsidRPr="001507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п. Суккозеро</w:t>
      </w:r>
      <w:r w:rsidR="009117F8" w:rsidRPr="0015073C">
        <w:rPr>
          <w:rFonts w:ascii="Times New Roman" w:hAnsi="Times New Roman" w:cs="Times New Roman"/>
          <w:sz w:val="28"/>
          <w:szCs w:val="28"/>
        </w:rPr>
        <w:t xml:space="preserve"> (проведена замена указательных</w:t>
      </w:r>
      <w:r w:rsidR="00181BB5" w:rsidRPr="0015073C">
        <w:rPr>
          <w:rFonts w:ascii="Times New Roman" w:hAnsi="Times New Roman" w:cs="Times New Roman"/>
          <w:sz w:val="28"/>
          <w:szCs w:val="28"/>
        </w:rPr>
        <w:t xml:space="preserve"> табличек на новые)</w:t>
      </w:r>
    </w:p>
    <w:p w:rsidR="002F075C" w:rsidRPr="0015073C" w:rsidRDefault="002F075C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     - организованы добровольные пожарные команды в п. Суккозеро</w:t>
      </w:r>
      <w:r w:rsidR="00367AF5" w:rsidRPr="0015073C">
        <w:rPr>
          <w:rFonts w:ascii="Times New Roman" w:hAnsi="Times New Roman" w:cs="Times New Roman"/>
          <w:sz w:val="28"/>
          <w:szCs w:val="28"/>
        </w:rPr>
        <w:t xml:space="preserve"> (1</w:t>
      </w:r>
      <w:r w:rsidR="009117F8" w:rsidRPr="0015073C">
        <w:rPr>
          <w:rFonts w:ascii="Times New Roman" w:hAnsi="Times New Roman" w:cs="Times New Roman"/>
          <w:sz w:val="28"/>
          <w:szCs w:val="28"/>
        </w:rPr>
        <w:t>0</w:t>
      </w:r>
      <w:r w:rsidR="00367AF5" w:rsidRPr="0015073C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Pr="0015073C">
        <w:rPr>
          <w:rFonts w:ascii="Times New Roman" w:hAnsi="Times New Roman" w:cs="Times New Roman"/>
          <w:sz w:val="28"/>
          <w:szCs w:val="28"/>
        </w:rPr>
        <w:t>, п. Тумба</w:t>
      </w:r>
      <w:r w:rsidR="00367AF5" w:rsidRPr="0015073C">
        <w:rPr>
          <w:rFonts w:ascii="Times New Roman" w:hAnsi="Times New Roman" w:cs="Times New Roman"/>
          <w:sz w:val="28"/>
          <w:szCs w:val="28"/>
        </w:rPr>
        <w:t xml:space="preserve"> (5 человек)</w:t>
      </w:r>
      <w:r w:rsidRPr="0015073C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367AF5" w:rsidRPr="0015073C">
        <w:rPr>
          <w:rFonts w:ascii="Times New Roman" w:hAnsi="Times New Roman" w:cs="Times New Roman"/>
          <w:sz w:val="28"/>
          <w:szCs w:val="28"/>
        </w:rPr>
        <w:t xml:space="preserve"> (5 человек)</w:t>
      </w:r>
    </w:p>
    <w:p w:rsidR="009563AF" w:rsidRPr="0015073C" w:rsidRDefault="002F075C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 </w:t>
      </w:r>
      <w:r w:rsidR="00367AF5" w:rsidRPr="0015073C">
        <w:rPr>
          <w:rFonts w:ascii="Times New Roman" w:hAnsi="Times New Roman" w:cs="Times New Roman"/>
          <w:sz w:val="28"/>
          <w:szCs w:val="28"/>
        </w:rPr>
        <w:t xml:space="preserve">   - в наличии 3 мотопомпы</w:t>
      </w:r>
      <w:r w:rsidRPr="0015073C">
        <w:rPr>
          <w:rFonts w:ascii="Times New Roman" w:hAnsi="Times New Roman" w:cs="Times New Roman"/>
          <w:sz w:val="28"/>
          <w:szCs w:val="28"/>
        </w:rPr>
        <w:t xml:space="preserve"> и </w:t>
      </w:r>
      <w:r w:rsidR="00C53130" w:rsidRPr="0015073C">
        <w:rPr>
          <w:rFonts w:ascii="Times New Roman" w:hAnsi="Times New Roman" w:cs="Times New Roman"/>
          <w:sz w:val="28"/>
          <w:szCs w:val="28"/>
        </w:rPr>
        <w:t>4</w:t>
      </w:r>
      <w:r w:rsidR="00367AF5" w:rsidRPr="0015073C">
        <w:rPr>
          <w:rFonts w:ascii="Times New Roman" w:hAnsi="Times New Roman" w:cs="Times New Roman"/>
          <w:sz w:val="28"/>
          <w:szCs w:val="28"/>
        </w:rPr>
        <w:t xml:space="preserve"> ручн</w:t>
      </w:r>
      <w:r w:rsidR="00C53130" w:rsidRPr="0015073C">
        <w:rPr>
          <w:rFonts w:ascii="Times New Roman" w:hAnsi="Times New Roman" w:cs="Times New Roman"/>
          <w:sz w:val="28"/>
          <w:szCs w:val="28"/>
        </w:rPr>
        <w:t>ые сирены</w:t>
      </w:r>
    </w:p>
    <w:p w:rsidR="000607E9" w:rsidRPr="0015073C" w:rsidRDefault="000607E9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    - проведение тренировочных эвакуаций</w:t>
      </w:r>
    </w:p>
    <w:p w:rsidR="00985152" w:rsidRPr="0015073C" w:rsidRDefault="000F15B7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Для</w:t>
      </w:r>
      <w:r w:rsidR="00985152" w:rsidRPr="0015073C">
        <w:rPr>
          <w:rFonts w:ascii="Times New Roman" w:hAnsi="Times New Roman" w:cs="Times New Roman"/>
          <w:sz w:val="28"/>
          <w:szCs w:val="28"/>
        </w:rPr>
        <w:t xml:space="preserve"> стабилиза</w:t>
      </w:r>
      <w:r w:rsidR="00353FCE" w:rsidRPr="0015073C">
        <w:rPr>
          <w:rFonts w:ascii="Times New Roman" w:hAnsi="Times New Roman" w:cs="Times New Roman"/>
          <w:sz w:val="28"/>
          <w:szCs w:val="28"/>
        </w:rPr>
        <w:t xml:space="preserve">ции обстановки с пожарами </w:t>
      </w:r>
      <w:r w:rsidRPr="0015073C">
        <w:rPr>
          <w:rFonts w:ascii="Times New Roman" w:hAnsi="Times New Roman" w:cs="Times New Roman"/>
          <w:sz w:val="28"/>
          <w:szCs w:val="28"/>
        </w:rPr>
        <w:t>в</w:t>
      </w:r>
      <w:r w:rsidR="00C53130" w:rsidRPr="0015073C">
        <w:rPr>
          <w:rFonts w:ascii="Times New Roman" w:hAnsi="Times New Roman" w:cs="Times New Roman"/>
          <w:sz w:val="28"/>
          <w:szCs w:val="28"/>
        </w:rPr>
        <w:t xml:space="preserve"> администрации поселения в течение года </w:t>
      </w:r>
      <w:r w:rsidR="000D6757" w:rsidRPr="0015073C">
        <w:rPr>
          <w:rFonts w:ascii="Times New Roman" w:hAnsi="Times New Roman" w:cs="Times New Roman"/>
          <w:sz w:val="28"/>
          <w:szCs w:val="28"/>
        </w:rPr>
        <w:t xml:space="preserve">жителям </w:t>
      </w:r>
      <w:r w:rsidR="00C53130" w:rsidRPr="0015073C">
        <w:rPr>
          <w:rFonts w:ascii="Times New Roman" w:hAnsi="Times New Roman" w:cs="Times New Roman"/>
          <w:sz w:val="28"/>
          <w:szCs w:val="28"/>
        </w:rPr>
        <w:t>выдаются п</w:t>
      </w:r>
      <w:r w:rsidR="000D6757" w:rsidRPr="0015073C">
        <w:rPr>
          <w:rFonts w:ascii="Times New Roman" w:hAnsi="Times New Roman" w:cs="Times New Roman"/>
          <w:sz w:val="28"/>
          <w:szCs w:val="28"/>
        </w:rPr>
        <w:t>амятки по пожарной безопасности (за 2023 год выдано 275 памяток)</w:t>
      </w:r>
      <w:r w:rsidRPr="0015073C">
        <w:rPr>
          <w:rFonts w:ascii="Times New Roman" w:hAnsi="Times New Roman" w:cs="Times New Roman"/>
          <w:sz w:val="28"/>
          <w:szCs w:val="28"/>
        </w:rPr>
        <w:t xml:space="preserve">, </w:t>
      </w:r>
      <w:r w:rsidR="000663EE" w:rsidRPr="0015073C">
        <w:rPr>
          <w:rFonts w:ascii="Times New Roman" w:hAnsi="Times New Roman" w:cs="Times New Roman"/>
          <w:sz w:val="28"/>
          <w:szCs w:val="28"/>
        </w:rPr>
        <w:t xml:space="preserve">установлены пожарные </w:t>
      </w:r>
      <w:proofErr w:type="spellStart"/>
      <w:r w:rsidR="000663EE" w:rsidRPr="0015073C">
        <w:rPr>
          <w:rFonts w:ascii="Times New Roman" w:hAnsi="Times New Roman" w:cs="Times New Roman"/>
          <w:sz w:val="28"/>
          <w:szCs w:val="28"/>
        </w:rPr>
        <w:t>извещате</w:t>
      </w:r>
      <w:r w:rsidRPr="0015073C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0663EE" w:rsidRPr="0015073C">
        <w:rPr>
          <w:rFonts w:ascii="Times New Roman" w:hAnsi="Times New Roman" w:cs="Times New Roman"/>
          <w:sz w:val="28"/>
          <w:szCs w:val="28"/>
        </w:rPr>
        <w:t>семьям, где есть инвалиды.</w:t>
      </w:r>
      <w:r w:rsidR="00985152" w:rsidRPr="0015073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06D1" w:rsidRPr="0015073C" w:rsidRDefault="00B30B69" w:rsidP="00AE5D4A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На территории поселения в 2023</w:t>
      </w:r>
      <w:r w:rsidR="007E06D1" w:rsidRPr="0015073C">
        <w:rPr>
          <w:rFonts w:ascii="Times New Roman" w:hAnsi="Times New Roman" w:cs="Times New Roman"/>
          <w:sz w:val="28"/>
          <w:szCs w:val="28"/>
        </w:rPr>
        <w:t xml:space="preserve"> году было</w:t>
      </w:r>
      <w:r w:rsidRPr="0015073C">
        <w:rPr>
          <w:rFonts w:ascii="Times New Roman" w:hAnsi="Times New Roman" w:cs="Times New Roman"/>
          <w:sz w:val="28"/>
          <w:szCs w:val="28"/>
        </w:rPr>
        <w:t xml:space="preserve"> 5 </w:t>
      </w:r>
      <w:proofErr w:type="gramStart"/>
      <w:r w:rsidRPr="0015073C">
        <w:rPr>
          <w:rFonts w:ascii="Times New Roman" w:hAnsi="Times New Roman" w:cs="Times New Roman"/>
          <w:sz w:val="28"/>
          <w:szCs w:val="28"/>
        </w:rPr>
        <w:t>пожаров:  4</w:t>
      </w:r>
      <w:proofErr w:type="gramEnd"/>
      <w:r w:rsidRPr="0015073C">
        <w:rPr>
          <w:rFonts w:ascii="Times New Roman" w:hAnsi="Times New Roman" w:cs="Times New Roman"/>
          <w:sz w:val="28"/>
          <w:szCs w:val="28"/>
        </w:rPr>
        <w:t xml:space="preserve"> - п. Суккозеро, 1 - п.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7E06D1" w:rsidRPr="0015073C">
        <w:rPr>
          <w:rFonts w:ascii="Times New Roman" w:hAnsi="Times New Roman" w:cs="Times New Roman"/>
          <w:sz w:val="28"/>
          <w:szCs w:val="28"/>
        </w:rPr>
        <w:t xml:space="preserve">. </w:t>
      </w:r>
      <w:r w:rsidRPr="0015073C">
        <w:rPr>
          <w:rFonts w:ascii="Times New Roman" w:hAnsi="Times New Roman" w:cs="Times New Roman"/>
          <w:sz w:val="28"/>
          <w:szCs w:val="28"/>
        </w:rPr>
        <w:t xml:space="preserve">ПЧ-73 трижды выезжала на пожары в соседние поселки: 2 - п.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Пенинга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, 1 - п.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Волома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>.</w:t>
      </w:r>
    </w:p>
    <w:p w:rsidR="00AE5D4A" w:rsidRPr="0015073C" w:rsidRDefault="00514A8B" w:rsidP="00AE5D4A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Остро встал вопрос с созданием минерализованных полос шириной 10 м вокруг всех</w:t>
      </w:r>
      <w:r w:rsidR="00100C90" w:rsidRPr="0015073C">
        <w:rPr>
          <w:rFonts w:ascii="Times New Roman" w:hAnsi="Times New Roman" w:cs="Times New Roman"/>
          <w:sz w:val="28"/>
          <w:szCs w:val="28"/>
        </w:rPr>
        <w:t xml:space="preserve"> поселков поселения в 2022 году согласно </w:t>
      </w:r>
      <w:r w:rsidR="000F514C" w:rsidRPr="0015073C">
        <w:rPr>
          <w:rFonts w:ascii="Times New Roman" w:hAnsi="Times New Roman" w:cs="Times New Roman"/>
          <w:sz w:val="28"/>
          <w:szCs w:val="28"/>
        </w:rPr>
        <w:t xml:space="preserve">новым противопожарным правилам. </w:t>
      </w:r>
      <w:r w:rsidR="000F15B7" w:rsidRPr="0015073C">
        <w:rPr>
          <w:rFonts w:ascii="Times New Roman" w:hAnsi="Times New Roman" w:cs="Times New Roman"/>
          <w:sz w:val="28"/>
          <w:szCs w:val="28"/>
        </w:rPr>
        <w:t xml:space="preserve">Для определения границ поселения в 2023 году были утверждены новые ПЗЗ и Генплан поселения. </w:t>
      </w:r>
      <w:r w:rsidR="00AE5D4A" w:rsidRPr="0015073C">
        <w:rPr>
          <w:rFonts w:ascii="Times New Roman" w:hAnsi="Times New Roman" w:cs="Times New Roman"/>
          <w:sz w:val="28"/>
          <w:szCs w:val="28"/>
        </w:rPr>
        <w:t xml:space="preserve">По программе «Народный бюджет» в 2021 году были отремонтированы 2 пожарных водоема: на территории нижнего склада и на пер. Гористом, у д.14. Но так как подрядчик выполнял работу в зимний период, то в летний период были выявлены недостатки. Претензионная работа с подрядчиком ИП </w:t>
      </w:r>
      <w:proofErr w:type="spellStart"/>
      <w:r w:rsidR="00AE5D4A" w:rsidRPr="0015073C">
        <w:rPr>
          <w:rFonts w:ascii="Times New Roman" w:hAnsi="Times New Roman" w:cs="Times New Roman"/>
          <w:sz w:val="28"/>
          <w:szCs w:val="28"/>
        </w:rPr>
        <w:t>Калининым</w:t>
      </w:r>
      <w:proofErr w:type="spellEnd"/>
      <w:r w:rsidR="00AE5D4A" w:rsidRPr="0015073C">
        <w:rPr>
          <w:rFonts w:ascii="Times New Roman" w:hAnsi="Times New Roman" w:cs="Times New Roman"/>
          <w:sz w:val="28"/>
          <w:szCs w:val="28"/>
        </w:rPr>
        <w:t xml:space="preserve"> вела</w:t>
      </w:r>
      <w:r w:rsidR="000F15B7" w:rsidRPr="0015073C">
        <w:rPr>
          <w:rFonts w:ascii="Times New Roman" w:hAnsi="Times New Roman" w:cs="Times New Roman"/>
          <w:sz w:val="28"/>
          <w:szCs w:val="28"/>
        </w:rPr>
        <w:t>сь в 2022 году.  В</w:t>
      </w:r>
      <w:r w:rsidR="00AE5D4A" w:rsidRPr="0015073C">
        <w:rPr>
          <w:rFonts w:ascii="Times New Roman" w:hAnsi="Times New Roman" w:cs="Times New Roman"/>
          <w:sz w:val="28"/>
          <w:szCs w:val="28"/>
        </w:rPr>
        <w:t xml:space="preserve"> 2023 году</w:t>
      </w:r>
      <w:r w:rsidR="000F15B7" w:rsidRPr="0015073C">
        <w:rPr>
          <w:rFonts w:ascii="Times New Roman" w:hAnsi="Times New Roman" w:cs="Times New Roman"/>
          <w:sz w:val="28"/>
          <w:szCs w:val="28"/>
        </w:rPr>
        <w:t xml:space="preserve"> подрядчик приезжал в п. Суккозеро, осматривал объект, объем работы</w:t>
      </w:r>
      <w:r w:rsidR="00AE5D4A" w:rsidRPr="0015073C">
        <w:rPr>
          <w:rFonts w:ascii="Times New Roman" w:hAnsi="Times New Roman" w:cs="Times New Roman"/>
          <w:sz w:val="28"/>
          <w:szCs w:val="28"/>
        </w:rPr>
        <w:t>.</w:t>
      </w:r>
      <w:r w:rsidR="000F15B7" w:rsidRPr="0015073C">
        <w:rPr>
          <w:rFonts w:ascii="Times New Roman" w:hAnsi="Times New Roman" w:cs="Times New Roman"/>
          <w:sz w:val="28"/>
          <w:szCs w:val="28"/>
        </w:rPr>
        <w:t xml:space="preserve"> Но дальше дело не сдвинулось. Поэтому администрация отправила документы</w:t>
      </w:r>
      <w:r w:rsidR="00AE5D4A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0F15B7" w:rsidRPr="0015073C">
        <w:rPr>
          <w:rFonts w:ascii="Times New Roman" w:hAnsi="Times New Roman" w:cs="Times New Roman"/>
          <w:sz w:val="28"/>
          <w:szCs w:val="28"/>
        </w:rPr>
        <w:t>в суд для решения данной проблемы.</w:t>
      </w:r>
    </w:p>
    <w:p w:rsidR="00AE5D4A" w:rsidRPr="0015073C" w:rsidRDefault="00AE5D4A" w:rsidP="00AE5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Спасибо начальнику ПЧ-73 Киреевой Е.В. и ее сотрудникам</w:t>
      </w:r>
      <w:r w:rsidR="00E307D7" w:rsidRPr="0015073C">
        <w:rPr>
          <w:rFonts w:ascii="Times New Roman" w:hAnsi="Times New Roman" w:cs="Times New Roman"/>
          <w:sz w:val="28"/>
          <w:szCs w:val="28"/>
        </w:rPr>
        <w:t xml:space="preserve"> за работу</w:t>
      </w:r>
      <w:r w:rsidRPr="0015073C">
        <w:rPr>
          <w:rFonts w:ascii="Times New Roman" w:hAnsi="Times New Roman" w:cs="Times New Roman"/>
          <w:sz w:val="28"/>
          <w:szCs w:val="28"/>
        </w:rPr>
        <w:t xml:space="preserve">. Учитывая, что жилфонд деревянной постройки, призываю всех быть более бдительными, и не нарушать  правила пожарной безопасности. </w:t>
      </w:r>
    </w:p>
    <w:p w:rsidR="00B163B8" w:rsidRPr="0015073C" w:rsidRDefault="00B163B8" w:rsidP="00B16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На территории поселения действует  несколько добровольных объединений граждан для охраны общественного порядка, что способствует спокойной криминогенной обстановке.</w:t>
      </w:r>
    </w:p>
    <w:p w:rsidR="00B163B8" w:rsidRPr="0015073C" w:rsidRDefault="00B163B8" w:rsidP="000F1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Добровольная народная дружина, организованная по инициативе полиции, включает в себя 14 человек. </w:t>
      </w:r>
    </w:p>
    <w:p w:rsidR="00B163B8" w:rsidRPr="0015073C" w:rsidRDefault="00B163B8" w:rsidP="000F1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ab/>
        <w:t xml:space="preserve">Добровольная народная дружина по защите Государственной границы РФ на территории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сельского поселения, организованная по инициативе отделения (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погз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) в п. Поросозеро в 2016 г., состоит из 32 человек (п. Суккозеро - 22, п.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- 5, п. Тумба - 5). </w:t>
      </w:r>
    </w:p>
    <w:p w:rsidR="00B163B8" w:rsidRPr="0015073C" w:rsidRDefault="00B163B8" w:rsidP="00B16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Администрация поселения ежемесячно проводит рабочие встречи с уполномоченными </w:t>
      </w:r>
      <w:r w:rsidR="000F15B7" w:rsidRPr="0015073C">
        <w:rPr>
          <w:rFonts w:ascii="Times New Roman" w:hAnsi="Times New Roman" w:cs="Times New Roman"/>
          <w:sz w:val="28"/>
          <w:szCs w:val="28"/>
        </w:rPr>
        <w:t>отделения (</w:t>
      </w:r>
      <w:proofErr w:type="spellStart"/>
      <w:proofErr w:type="gramStart"/>
      <w:r w:rsidR="000F15B7" w:rsidRPr="0015073C">
        <w:rPr>
          <w:rFonts w:ascii="Times New Roman" w:hAnsi="Times New Roman" w:cs="Times New Roman"/>
          <w:sz w:val="28"/>
          <w:szCs w:val="28"/>
        </w:rPr>
        <w:t>погз</w:t>
      </w:r>
      <w:proofErr w:type="spellEnd"/>
      <w:r w:rsidR="000F15B7" w:rsidRPr="0015073C">
        <w:rPr>
          <w:rFonts w:ascii="Times New Roman" w:hAnsi="Times New Roman" w:cs="Times New Roman"/>
          <w:sz w:val="28"/>
          <w:szCs w:val="28"/>
        </w:rPr>
        <w:t xml:space="preserve">) </w:t>
      </w:r>
      <w:r w:rsidRPr="0015073C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15073C">
        <w:rPr>
          <w:rFonts w:ascii="Times New Roman" w:hAnsi="Times New Roman" w:cs="Times New Roman"/>
          <w:sz w:val="28"/>
          <w:szCs w:val="28"/>
        </w:rPr>
        <w:t xml:space="preserve"> вопросам содействия пограничным органам в охране государственной границы, подбору членов ДНД, проведении профилактических бесед о пограничном режиме с жителями и лицами, пребывающими на территорию поселения и другим вопросам. Спасибо пограничникам за сотрудничество.</w:t>
      </w:r>
    </w:p>
    <w:p w:rsidR="008F468C" w:rsidRPr="0015073C" w:rsidRDefault="008F468C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6DF" w:rsidRPr="0015073C" w:rsidRDefault="006D74AC" w:rsidP="006D74AC">
      <w:pPr>
        <w:pStyle w:val="a7"/>
        <w:tabs>
          <w:tab w:val="left" w:pos="1560"/>
        </w:tabs>
        <w:spacing w:after="0" w:line="240" w:lineRule="auto"/>
        <w:ind w:left="3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73C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3C16DF" w:rsidRPr="0015073C">
        <w:rPr>
          <w:rFonts w:ascii="Times New Roman" w:eastAsia="Calibri" w:hAnsi="Times New Roman" w:cs="Times New Roman"/>
          <w:b/>
          <w:sz w:val="28"/>
          <w:szCs w:val="28"/>
        </w:rPr>
        <w:t>. Работа с населением и обращениями граждан</w:t>
      </w:r>
    </w:p>
    <w:p w:rsidR="000F15B7" w:rsidRPr="0015073C" w:rsidRDefault="001B4AE7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</w:rPr>
        <w:tab/>
        <w:t>В прошлом году администрация поселения</w:t>
      </w:r>
      <w:r w:rsidR="000F0D5B" w:rsidRPr="0015073C">
        <w:rPr>
          <w:rFonts w:ascii="Times New Roman" w:eastAsia="Calibri" w:hAnsi="Times New Roman" w:cs="Times New Roman"/>
          <w:sz w:val="28"/>
          <w:szCs w:val="28"/>
        </w:rPr>
        <w:t xml:space="preserve"> вела </w:t>
      </w:r>
      <w:r w:rsidRPr="0015073C">
        <w:rPr>
          <w:rFonts w:ascii="Times New Roman" w:eastAsia="Calibri" w:hAnsi="Times New Roman" w:cs="Times New Roman"/>
          <w:sz w:val="28"/>
          <w:szCs w:val="28"/>
        </w:rPr>
        <w:t xml:space="preserve">  работу с населением </w:t>
      </w:r>
      <w:proofErr w:type="gramStart"/>
      <w:r w:rsidR="000F0D5B" w:rsidRPr="0015073C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Pr="0015073C">
        <w:rPr>
          <w:rFonts w:ascii="Times New Roman" w:eastAsia="Calibri" w:hAnsi="Times New Roman" w:cs="Times New Roman"/>
          <w:sz w:val="28"/>
          <w:szCs w:val="28"/>
        </w:rPr>
        <w:t xml:space="preserve"> встречи</w:t>
      </w:r>
      <w:proofErr w:type="gramEnd"/>
      <w:r w:rsidRPr="0015073C">
        <w:rPr>
          <w:rFonts w:ascii="Times New Roman" w:eastAsia="Calibri" w:hAnsi="Times New Roman" w:cs="Times New Roman"/>
          <w:sz w:val="28"/>
          <w:szCs w:val="28"/>
        </w:rPr>
        <w:t xml:space="preserve"> с жителями</w:t>
      </w:r>
      <w:r w:rsidR="000F15B7" w:rsidRPr="0015073C">
        <w:rPr>
          <w:rFonts w:ascii="Times New Roman" w:eastAsia="Calibri" w:hAnsi="Times New Roman" w:cs="Times New Roman"/>
          <w:sz w:val="28"/>
          <w:szCs w:val="28"/>
        </w:rPr>
        <w:t xml:space="preserve"> в индивидуальном порядке и сходы</w:t>
      </w:r>
      <w:r w:rsidRPr="0015073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40AE1" w:rsidRPr="0015073C" w:rsidRDefault="000F15B7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</w:rPr>
        <w:tab/>
      </w:r>
      <w:r w:rsidR="000F0D5B" w:rsidRPr="0015073C">
        <w:rPr>
          <w:rFonts w:ascii="Times New Roman" w:eastAsia="Calibri" w:hAnsi="Times New Roman" w:cs="Times New Roman"/>
          <w:sz w:val="28"/>
          <w:szCs w:val="28"/>
        </w:rPr>
        <w:t xml:space="preserve">Традиционно были организованы выезды в п. Тумба и п. </w:t>
      </w:r>
      <w:proofErr w:type="spellStart"/>
      <w:r w:rsidR="000F0D5B" w:rsidRPr="0015073C">
        <w:rPr>
          <w:rFonts w:ascii="Times New Roman" w:eastAsia="Calibri" w:hAnsi="Times New Roman" w:cs="Times New Roman"/>
          <w:sz w:val="28"/>
          <w:szCs w:val="28"/>
        </w:rPr>
        <w:t>Гимолы</w:t>
      </w:r>
      <w:proofErr w:type="spellEnd"/>
      <w:r w:rsidR="000F0D5B" w:rsidRPr="0015073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000F02" w:rsidRPr="0015073C">
        <w:rPr>
          <w:rFonts w:ascii="Times New Roman" w:eastAsia="Calibri" w:hAnsi="Times New Roman" w:cs="Times New Roman"/>
          <w:sz w:val="28"/>
          <w:szCs w:val="28"/>
        </w:rPr>
        <w:t xml:space="preserve">встречи с гражданами. </w:t>
      </w:r>
      <w:r w:rsidR="00256714" w:rsidRPr="0015073C">
        <w:rPr>
          <w:rFonts w:ascii="Times New Roman" w:eastAsia="Calibri" w:hAnsi="Times New Roman" w:cs="Times New Roman"/>
          <w:sz w:val="28"/>
          <w:szCs w:val="28"/>
        </w:rPr>
        <w:t xml:space="preserve">Депутат ЗС РК Тишкова Т.В. в зимний период встречалась с жителями п. </w:t>
      </w:r>
      <w:proofErr w:type="spellStart"/>
      <w:r w:rsidR="00256714" w:rsidRPr="0015073C">
        <w:rPr>
          <w:rFonts w:ascii="Times New Roman" w:eastAsia="Calibri" w:hAnsi="Times New Roman" w:cs="Times New Roman"/>
          <w:sz w:val="28"/>
          <w:szCs w:val="28"/>
        </w:rPr>
        <w:t>Гимолы</w:t>
      </w:r>
      <w:proofErr w:type="spellEnd"/>
      <w:r w:rsidR="00256714" w:rsidRPr="0015073C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 w:rsidR="00256714" w:rsidRPr="0015073C">
        <w:rPr>
          <w:rFonts w:ascii="Times New Roman" w:eastAsia="Calibri" w:hAnsi="Times New Roman" w:cs="Times New Roman"/>
          <w:sz w:val="28"/>
          <w:szCs w:val="28"/>
        </w:rPr>
        <w:t>веесенн</w:t>
      </w:r>
      <w:r w:rsidR="004D6055" w:rsidRPr="0015073C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="004D6055" w:rsidRPr="0015073C">
        <w:rPr>
          <w:rFonts w:ascii="Times New Roman" w:eastAsia="Calibri" w:hAnsi="Times New Roman" w:cs="Times New Roman"/>
          <w:sz w:val="28"/>
          <w:szCs w:val="28"/>
        </w:rPr>
        <w:t xml:space="preserve"> период – с жителями п. Тумба, летом была на празднике «День поселка Суккозеро». </w:t>
      </w:r>
      <w:r w:rsidR="00256714" w:rsidRPr="0015073C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D50349" w:rsidRPr="0015073C">
        <w:rPr>
          <w:rFonts w:ascii="Times New Roman" w:eastAsia="Calibri" w:hAnsi="Times New Roman" w:cs="Times New Roman"/>
          <w:sz w:val="28"/>
          <w:szCs w:val="28"/>
        </w:rPr>
        <w:t xml:space="preserve">ыли организованы выезды культурного характера: в Тумбе </w:t>
      </w:r>
      <w:proofErr w:type="gramStart"/>
      <w:r w:rsidR="00D50349" w:rsidRPr="0015073C">
        <w:rPr>
          <w:rFonts w:ascii="Times New Roman" w:eastAsia="Calibri" w:hAnsi="Times New Roman" w:cs="Times New Roman"/>
          <w:sz w:val="28"/>
          <w:szCs w:val="28"/>
        </w:rPr>
        <w:t xml:space="preserve">проходил  </w:t>
      </w:r>
      <w:r w:rsidR="00256714" w:rsidRPr="0015073C">
        <w:rPr>
          <w:rFonts w:ascii="Times New Roman" w:eastAsia="Calibri" w:hAnsi="Times New Roman" w:cs="Times New Roman"/>
          <w:sz w:val="28"/>
          <w:szCs w:val="28"/>
        </w:rPr>
        <w:t>митинг</w:t>
      </w:r>
      <w:proofErr w:type="gramEnd"/>
      <w:r w:rsidR="00256714" w:rsidRPr="0015073C">
        <w:rPr>
          <w:rFonts w:ascii="Times New Roman" w:eastAsia="Calibri" w:hAnsi="Times New Roman" w:cs="Times New Roman"/>
          <w:sz w:val="28"/>
          <w:szCs w:val="28"/>
        </w:rPr>
        <w:t xml:space="preserve"> в честь Дня Победы </w:t>
      </w:r>
      <w:r w:rsidR="00A82F5A" w:rsidRPr="0015073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D50349" w:rsidRPr="0015073C">
        <w:rPr>
          <w:rFonts w:ascii="Times New Roman" w:eastAsia="Calibri" w:hAnsi="Times New Roman" w:cs="Times New Roman"/>
          <w:sz w:val="28"/>
          <w:szCs w:val="28"/>
        </w:rPr>
        <w:t xml:space="preserve">был организован </w:t>
      </w:r>
      <w:r w:rsidR="00A82F5A" w:rsidRPr="0015073C">
        <w:rPr>
          <w:rFonts w:ascii="Times New Roman" w:eastAsia="Calibri" w:hAnsi="Times New Roman" w:cs="Times New Roman"/>
          <w:sz w:val="28"/>
          <w:szCs w:val="28"/>
        </w:rPr>
        <w:t>День поселка</w:t>
      </w:r>
      <w:r w:rsidR="007C7CEB">
        <w:rPr>
          <w:rFonts w:ascii="Times New Roman" w:eastAsia="Calibri" w:hAnsi="Times New Roman" w:cs="Times New Roman"/>
          <w:sz w:val="28"/>
          <w:szCs w:val="28"/>
        </w:rPr>
        <w:t xml:space="preserve"> (65-летие со дня образования)</w:t>
      </w:r>
      <w:r w:rsidR="00D50349" w:rsidRPr="0015073C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C83568" w:rsidRPr="0015073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D50349" w:rsidRPr="0015073C">
        <w:rPr>
          <w:rFonts w:ascii="Times New Roman" w:eastAsia="Calibri" w:hAnsi="Times New Roman" w:cs="Times New Roman"/>
          <w:sz w:val="28"/>
          <w:szCs w:val="28"/>
        </w:rPr>
        <w:t>Гимолах</w:t>
      </w:r>
      <w:proofErr w:type="spellEnd"/>
      <w:r w:rsidR="00C83568" w:rsidRPr="00150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349" w:rsidRPr="0015073C">
        <w:rPr>
          <w:rFonts w:ascii="Times New Roman" w:eastAsia="Calibri" w:hAnsi="Times New Roman" w:cs="Times New Roman"/>
          <w:sz w:val="28"/>
          <w:szCs w:val="28"/>
        </w:rPr>
        <w:t xml:space="preserve"> был организован </w:t>
      </w:r>
      <w:r w:rsidR="00256714" w:rsidRPr="0015073C">
        <w:rPr>
          <w:rFonts w:ascii="Times New Roman" w:eastAsia="Calibri" w:hAnsi="Times New Roman" w:cs="Times New Roman"/>
          <w:sz w:val="28"/>
          <w:szCs w:val="28"/>
        </w:rPr>
        <w:t>торжественный митинг-концерт  в честь 60-летия открытия братской могилы</w:t>
      </w:r>
      <w:r w:rsidR="007C7CE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56714" w:rsidRPr="00150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349" w:rsidRPr="0015073C">
        <w:rPr>
          <w:rFonts w:ascii="Times New Roman" w:eastAsia="Calibri" w:hAnsi="Times New Roman" w:cs="Times New Roman"/>
          <w:sz w:val="28"/>
          <w:szCs w:val="28"/>
        </w:rPr>
        <w:t>концерт ко Дню</w:t>
      </w:r>
      <w:r w:rsidR="00256714" w:rsidRPr="0015073C">
        <w:rPr>
          <w:rFonts w:ascii="Times New Roman" w:eastAsia="Calibri" w:hAnsi="Times New Roman" w:cs="Times New Roman"/>
          <w:sz w:val="28"/>
          <w:szCs w:val="28"/>
        </w:rPr>
        <w:t xml:space="preserve"> поселка</w:t>
      </w:r>
      <w:r w:rsidR="00C83568" w:rsidRPr="0015073C">
        <w:rPr>
          <w:rFonts w:ascii="Times New Roman" w:eastAsia="Calibri" w:hAnsi="Times New Roman" w:cs="Times New Roman"/>
          <w:sz w:val="28"/>
          <w:szCs w:val="28"/>
        </w:rPr>
        <w:t xml:space="preserve">. Организованы выезды в </w:t>
      </w:r>
      <w:proofErr w:type="spellStart"/>
      <w:r w:rsidR="00C83568" w:rsidRPr="0015073C">
        <w:rPr>
          <w:rFonts w:ascii="Times New Roman" w:eastAsia="Calibri" w:hAnsi="Times New Roman" w:cs="Times New Roman"/>
          <w:sz w:val="28"/>
          <w:szCs w:val="28"/>
        </w:rPr>
        <w:t>жд</w:t>
      </w:r>
      <w:proofErr w:type="spellEnd"/>
      <w:r w:rsidR="00C83568" w:rsidRPr="0015073C">
        <w:rPr>
          <w:rFonts w:ascii="Times New Roman" w:eastAsia="Calibri" w:hAnsi="Times New Roman" w:cs="Times New Roman"/>
          <w:sz w:val="28"/>
          <w:szCs w:val="28"/>
        </w:rPr>
        <w:t xml:space="preserve"> п. Суккозеро для </w:t>
      </w:r>
      <w:r w:rsidR="00D50349" w:rsidRPr="0015073C">
        <w:rPr>
          <w:rFonts w:ascii="Times New Roman" w:eastAsia="Calibri" w:hAnsi="Times New Roman" w:cs="Times New Roman"/>
          <w:sz w:val="28"/>
          <w:szCs w:val="28"/>
        </w:rPr>
        <w:t>осмотра дорог местного значения, встречи с гражданами по проблемам электроснабжения, соблюдению правил благоустройства, снабжение семей мобилизованных дровами.</w:t>
      </w:r>
      <w:r w:rsidR="00540AE1" w:rsidRPr="00150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015F" w:rsidRPr="0015073C">
        <w:rPr>
          <w:rFonts w:ascii="Times New Roman" w:eastAsia="Calibri" w:hAnsi="Times New Roman" w:cs="Times New Roman"/>
          <w:sz w:val="28"/>
          <w:szCs w:val="28"/>
        </w:rPr>
        <w:t xml:space="preserve">В основном поселке </w:t>
      </w:r>
      <w:r w:rsidR="00540AE1" w:rsidRPr="0015073C">
        <w:rPr>
          <w:rFonts w:ascii="Times New Roman" w:eastAsia="Calibri" w:hAnsi="Times New Roman" w:cs="Times New Roman"/>
          <w:sz w:val="28"/>
          <w:szCs w:val="28"/>
        </w:rPr>
        <w:t xml:space="preserve">Суккозеро администрация ведет прием граждан в течение </w:t>
      </w:r>
      <w:r w:rsidR="003B67B0" w:rsidRPr="0015073C">
        <w:rPr>
          <w:rFonts w:ascii="Times New Roman" w:eastAsia="Calibri" w:hAnsi="Times New Roman" w:cs="Times New Roman"/>
          <w:sz w:val="28"/>
          <w:szCs w:val="28"/>
        </w:rPr>
        <w:t>рабочего дня, а также глава помогает решить острые вопросы и во внерабочее время.</w:t>
      </w:r>
      <w:r w:rsidR="00540AE1" w:rsidRPr="00150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714" w:rsidRPr="0015073C">
        <w:rPr>
          <w:rFonts w:ascii="Times New Roman" w:eastAsia="Calibri" w:hAnsi="Times New Roman" w:cs="Times New Roman"/>
          <w:sz w:val="28"/>
          <w:szCs w:val="28"/>
        </w:rPr>
        <w:t xml:space="preserve">Налажено взаимодействие с Пенсионным фондом </w:t>
      </w:r>
      <w:r w:rsidR="006209B0" w:rsidRPr="0015073C">
        <w:rPr>
          <w:rFonts w:ascii="Times New Roman" w:eastAsia="Calibri" w:hAnsi="Times New Roman" w:cs="Times New Roman"/>
          <w:sz w:val="28"/>
          <w:szCs w:val="28"/>
        </w:rPr>
        <w:t>через внутренний документооборот</w:t>
      </w:r>
      <w:r w:rsidR="00256714" w:rsidRPr="0015073C">
        <w:rPr>
          <w:rFonts w:ascii="Times New Roman" w:eastAsia="Calibri" w:hAnsi="Times New Roman" w:cs="Times New Roman"/>
          <w:sz w:val="28"/>
          <w:szCs w:val="28"/>
        </w:rPr>
        <w:t xml:space="preserve">, регулярно отправляем документы жителей в администрацию </w:t>
      </w:r>
      <w:proofErr w:type="gramStart"/>
      <w:r w:rsidR="00256714" w:rsidRPr="0015073C">
        <w:rPr>
          <w:rFonts w:ascii="Times New Roman" w:eastAsia="Calibri" w:hAnsi="Times New Roman" w:cs="Times New Roman"/>
          <w:sz w:val="28"/>
          <w:szCs w:val="28"/>
        </w:rPr>
        <w:t>района,  ТНС</w:t>
      </w:r>
      <w:proofErr w:type="gramEnd"/>
      <w:r w:rsidR="00256714" w:rsidRPr="0015073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256714" w:rsidRPr="0015073C">
        <w:rPr>
          <w:rFonts w:ascii="Times New Roman" w:eastAsia="Calibri" w:hAnsi="Times New Roman" w:cs="Times New Roman"/>
          <w:sz w:val="28"/>
          <w:szCs w:val="28"/>
        </w:rPr>
        <w:t>энерго</w:t>
      </w:r>
      <w:proofErr w:type="spellEnd"/>
      <w:r w:rsidR="00154232" w:rsidRPr="0015073C">
        <w:rPr>
          <w:rFonts w:ascii="Times New Roman" w:eastAsia="Calibri" w:hAnsi="Times New Roman" w:cs="Times New Roman"/>
          <w:sz w:val="28"/>
          <w:szCs w:val="28"/>
        </w:rPr>
        <w:t xml:space="preserve"> и иные организации</w:t>
      </w:r>
      <w:r w:rsidR="00256714" w:rsidRPr="0015073C">
        <w:rPr>
          <w:rFonts w:ascii="Times New Roman" w:eastAsia="Calibri" w:hAnsi="Times New Roman" w:cs="Times New Roman"/>
          <w:sz w:val="28"/>
          <w:szCs w:val="28"/>
        </w:rPr>
        <w:t xml:space="preserve"> электронной почтой.</w:t>
      </w:r>
    </w:p>
    <w:p w:rsidR="00B66EE8" w:rsidRPr="0015073C" w:rsidRDefault="00185D9F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</w:rPr>
        <w:tab/>
        <w:t>За истекший период было проведено</w:t>
      </w:r>
      <w:r w:rsidR="00B66EE8" w:rsidRPr="001507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66EE8" w:rsidRPr="0015073C" w:rsidRDefault="00B66EE8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D9F" w:rsidRPr="00150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9B0" w:rsidRPr="0015073C">
        <w:rPr>
          <w:rFonts w:ascii="Times New Roman" w:eastAsia="Calibri" w:hAnsi="Times New Roman" w:cs="Times New Roman"/>
          <w:sz w:val="28"/>
          <w:szCs w:val="28"/>
        </w:rPr>
        <w:t xml:space="preserve">6 публичных </w:t>
      </w:r>
      <w:proofErr w:type="gramStart"/>
      <w:r w:rsidR="006209B0" w:rsidRPr="0015073C">
        <w:rPr>
          <w:rFonts w:ascii="Times New Roman" w:eastAsia="Calibri" w:hAnsi="Times New Roman" w:cs="Times New Roman"/>
          <w:sz w:val="28"/>
          <w:szCs w:val="28"/>
        </w:rPr>
        <w:t xml:space="preserve">слушаний </w:t>
      </w:r>
      <w:r w:rsidR="00185D9F" w:rsidRPr="0015073C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proofErr w:type="gramEnd"/>
      <w:r w:rsidR="00185D9F" w:rsidRPr="0015073C">
        <w:rPr>
          <w:rFonts w:ascii="Times New Roman" w:eastAsia="Calibri" w:hAnsi="Times New Roman" w:cs="Times New Roman"/>
          <w:sz w:val="28"/>
          <w:szCs w:val="28"/>
        </w:rPr>
        <w:t xml:space="preserve"> внесе</w:t>
      </w:r>
      <w:r w:rsidR="006209B0" w:rsidRPr="0015073C">
        <w:rPr>
          <w:rFonts w:ascii="Times New Roman" w:eastAsia="Calibri" w:hAnsi="Times New Roman" w:cs="Times New Roman"/>
          <w:sz w:val="28"/>
          <w:szCs w:val="28"/>
        </w:rPr>
        <w:t>нию  изменений в Устав поселения и района,  о бюджете поселения и района на 2024</w:t>
      </w:r>
      <w:r w:rsidR="00185D9F" w:rsidRPr="0015073C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6209B0" w:rsidRPr="0015073C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разрешения на условно-разрешенный вид использования земельного участка и об утверждении схемы расположения земельного участка на кадастровом плане территории, </w:t>
      </w:r>
    </w:p>
    <w:p w:rsidR="00B66EE8" w:rsidRPr="0015073C" w:rsidRDefault="00B66EE8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</w:rPr>
        <w:t>- 1 всеобщее</w:t>
      </w:r>
      <w:r w:rsidR="00185D9F" w:rsidRPr="00150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85D9F" w:rsidRPr="0015073C">
        <w:rPr>
          <w:rFonts w:ascii="Times New Roman" w:eastAsia="Calibri" w:hAnsi="Times New Roman" w:cs="Times New Roman"/>
          <w:sz w:val="28"/>
          <w:szCs w:val="28"/>
        </w:rPr>
        <w:t>обсуждени</w:t>
      </w:r>
      <w:r w:rsidRPr="0015073C">
        <w:rPr>
          <w:rFonts w:ascii="Times New Roman" w:eastAsia="Calibri" w:hAnsi="Times New Roman" w:cs="Times New Roman"/>
          <w:sz w:val="28"/>
          <w:szCs w:val="28"/>
        </w:rPr>
        <w:t>е</w:t>
      </w:r>
      <w:r w:rsidR="00185D9F" w:rsidRPr="0015073C">
        <w:rPr>
          <w:rFonts w:ascii="Times New Roman" w:eastAsia="Calibri" w:hAnsi="Times New Roman" w:cs="Times New Roman"/>
          <w:sz w:val="28"/>
          <w:szCs w:val="28"/>
        </w:rPr>
        <w:t xml:space="preserve">  по</w:t>
      </w:r>
      <w:proofErr w:type="gramEnd"/>
      <w:r w:rsidR="00185D9F" w:rsidRPr="001507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073C">
        <w:rPr>
          <w:rFonts w:ascii="Times New Roman" w:eastAsia="Calibri" w:hAnsi="Times New Roman" w:cs="Times New Roman"/>
          <w:sz w:val="28"/>
          <w:szCs w:val="28"/>
        </w:rPr>
        <w:t>муниципальному контролю</w:t>
      </w:r>
      <w:r w:rsidR="00185D9F" w:rsidRPr="00150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073C">
        <w:rPr>
          <w:rFonts w:ascii="Times New Roman" w:eastAsia="Calibri" w:hAnsi="Times New Roman" w:cs="Times New Roman"/>
          <w:sz w:val="28"/>
          <w:szCs w:val="28"/>
        </w:rPr>
        <w:t xml:space="preserve"> на автомобильном транспорте и благоустройству </w:t>
      </w:r>
      <w:r w:rsidR="00185D9F" w:rsidRPr="0015073C">
        <w:rPr>
          <w:rFonts w:ascii="Times New Roman" w:eastAsia="Calibri" w:hAnsi="Times New Roman" w:cs="Times New Roman"/>
          <w:sz w:val="28"/>
          <w:szCs w:val="28"/>
        </w:rPr>
        <w:t xml:space="preserve">(Программа </w:t>
      </w:r>
      <w:r w:rsidRPr="0015073C">
        <w:rPr>
          <w:rFonts w:ascii="Times New Roman" w:eastAsia="Calibri" w:hAnsi="Times New Roman" w:cs="Times New Roman"/>
          <w:sz w:val="28"/>
          <w:szCs w:val="28"/>
        </w:rPr>
        <w:t>профилактики рисков причинения вреда охраняемым законом ценностей)</w:t>
      </w:r>
    </w:p>
    <w:p w:rsidR="00256714" w:rsidRPr="0015073C" w:rsidRDefault="00B66EE8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</w:rPr>
        <w:t xml:space="preserve"> - 2</w:t>
      </w:r>
      <w:r w:rsidR="00185D9F" w:rsidRPr="0015073C">
        <w:rPr>
          <w:rFonts w:ascii="Times New Roman" w:eastAsia="Calibri" w:hAnsi="Times New Roman" w:cs="Times New Roman"/>
          <w:sz w:val="28"/>
          <w:szCs w:val="28"/>
        </w:rPr>
        <w:t xml:space="preserve"> схода (</w:t>
      </w:r>
      <w:r w:rsidRPr="0015073C">
        <w:rPr>
          <w:rFonts w:ascii="Times New Roman" w:eastAsia="Calibri" w:hAnsi="Times New Roman" w:cs="Times New Roman"/>
          <w:sz w:val="28"/>
          <w:szCs w:val="28"/>
        </w:rPr>
        <w:t>отчет главы за 2022</w:t>
      </w:r>
      <w:r w:rsidR="002E5B9E" w:rsidRPr="0015073C">
        <w:rPr>
          <w:rFonts w:ascii="Times New Roman" w:eastAsia="Calibri" w:hAnsi="Times New Roman" w:cs="Times New Roman"/>
          <w:sz w:val="28"/>
          <w:szCs w:val="28"/>
        </w:rPr>
        <w:t xml:space="preserve"> год и</w:t>
      </w:r>
      <w:r w:rsidRPr="0015073C">
        <w:rPr>
          <w:rFonts w:ascii="Times New Roman" w:eastAsia="Calibri" w:hAnsi="Times New Roman" w:cs="Times New Roman"/>
          <w:sz w:val="28"/>
          <w:szCs w:val="28"/>
        </w:rPr>
        <w:t xml:space="preserve"> участие поселения в ППМИ в 2024</w:t>
      </w:r>
      <w:r w:rsidR="002E5B9E" w:rsidRPr="0015073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185D9F" w:rsidRPr="0015073C">
        <w:rPr>
          <w:rFonts w:ascii="Times New Roman" w:eastAsia="Calibri" w:hAnsi="Times New Roman" w:cs="Times New Roman"/>
          <w:sz w:val="28"/>
          <w:szCs w:val="28"/>
        </w:rPr>
        <w:t>)</w:t>
      </w:r>
      <w:r w:rsidR="002E5B9E" w:rsidRPr="0015073C">
        <w:rPr>
          <w:rFonts w:ascii="Times New Roman" w:eastAsia="Calibri" w:hAnsi="Times New Roman" w:cs="Times New Roman"/>
          <w:sz w:val="28"/>
          <w:szCs w:val="28"/>
        </w:rPr>
        <w:t>.</w:t>
      </w:r>
      <w:r w:rsidR="000663EE" w:rsidRPr="001507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63EE" w:rsidRPr="0015073C" w:rsidRDefault="00154232" w:rsidP="00B66EE8">
      <w:pPr>
        <w:pStyle w:val="a7"/>
        <w:tabs>
          <w:tab w:val="left" w:pos="1418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</w:rPr>
        <w:tab/>
      </w:r>
      <w:r w:rsidR="000663EE" w:rsidRPr="0015073C">
        <w:rPr>
          <w:rFonts w:ascii="Times New Roman" w:eastAsia="Calibri" w:hAnsi="Times New Roman" w:cs="Times New Roman"/>
          <w:sz w:val="28"/>
          <w:szCs w:val="28"/>
        </w:rPr>
        <w:t>В администрации были организованы встречи жителей с про</w:t>
      </w:r>
      <w:r w:rsidR="007C7CEB">
        <w:rPr>
          <w:rFonts w:ascii="Times New Roman" w:eastAsia="Calibri" w:hAnsi="Times New Roman" w:cs="Times New Roman"/>
          <w:sz w:val="28"/>
          <w:szCs w:val="28"/>
        </w:rPr>
        <w:t xml:space="preserve">курором района Р.В. Колотенко, депутатом ЗС РК Т.В. </w:t>
      </w:r>
      <w:proofErr w:type="spellStart"/>
      <w:r w:rsidR="007C7CEB">
        <w:rPr>
          <w:rFonts w:ascii="Times New Roman" w:eastAsia="Calibri" w:hAnsi="Times New Roman" w:cs="Times New Roman"/>
          <w:sz w:val="28"/>
          <w:szCs w:val="28"/>
        </w:rPr>
        <w:t>Тишковой</w:t>
      </w:r>
      <w:proofErr w:type="spellEnd"/>
      <w:r w:rsidR="007C7CEB">
        <w:rPr>
          <w:rFonts w:ascii="Times New Roman" w:eastAsia="Calibri" w:hAnsi="Times New Roman" w:cs="Times New Roman"/>
          <w:sz w:val="28"/>
          <w:szCs w:val="28"/>
        </w:rPr>
        <w:t xml:space="preserve"> и начальником КЦСОН п. Муезерский </w:t>
      </w:r>
      <w:proofErr w:type="spellStart"/>
      <w:r w:rsidR="007C7CEB">
        <w:rPr>
          <w:rFonts w:ascii="Times New Roman" w:eastAsia="Calibri" w:hAnsi="Times New Roman" w:cs="Times New Roman"/>
          <w:sz w:val="28"/>
          <w:szCs w:val="28"/>
        </w:rPr>
        <w:t>Хотько</w:t>
      </w:r>
      <w:proofErr w:type="spellEnd"/>
      <w:r w:rsidR="007C7CEB">
        <w:rPr>
          <w:rFonts w:ascii="Times New Roman" w:eastAsia="Calibri" w:hAnsi="Times New Roman" w:cs="Times New Roman"/>
          <w:sz w:val="28"/>
          <w:szCs w:val="28"/>
        </w:rPr>
        <w:t xml:space="preserve"> С.А.</w:t>
      </w:r>
    </w:p>
    <w:p w:rsidR="00EE63C4" w:rsidRPr="0015073C" w:rsidRDefault="00154232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</w:rPr>
        <w:tab/>
      </w:r>
      <w:r w:rsidR="009A4123" w:rsidRPr="0015073C">
        <w:rPr>
          <w:rFonts w:ascii="Times New Roman" w:eastAsia="Calibri" w:hAnsi="Times New Roman" w:cs="Times New Roman"/>
          <w:sz w:val="28"/>
          <w:szCs w:val="28"/>
        </w:rPr>
        <w:t>В 2023</w:t>
      </w:r>
      <w:r w:rsidR="00EE63C4" w:rsidRPr="0015073C">
        <w:rPr>
          <w:rFonts w:ascii="Times New Roman" w:eastAsia="Calibri" w:hAnsi="Times New Roman" w:cs="Times New Roman"/>
          <w:sz w:val="28"/>
          <w:szCs w:val="28"/>
        </w:rPr>
        <w:t xml:space="preserve"> году в администрацию </w:t>
      </w:r>
      <w:proofErr w:type="spellStart"/>
      <w:r w:rsidR="00EE63C4" w:rsidRPr="0015073C">
        <w:rPr>
          <w:rFonts w:ascii="Times New Roman" w:eastAsia="Calibri" w:hAnsi="Times New Roman" w:cs="Times New Roman"/>
          <w:sz w:val="28"/>
          <w:szCs w:val="28"/>
        </w:rPr>
        <w:t>Суккозерского</w:t>
      </w:r>
      <w:proofErr w:type="spellEnd"/>
      <w:r w:rsidR="00EE63C4" w:rsidRPr="0015073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15073C">
        <w:rPr>
          <w:rFonts w:ascii="Times New Roman" w:eastAsia="Calibri" w:hAnsi="Times New Roman" w:cs="Times New Roman"/>
          <w:sz w:val="28"/>
          <w:szCs w:val="28"/>
        </w:rPr>
        <w:t>ельского поселения поступило 105</w:t>
      </w:r>
      <w:r w:rsidR="00566BC0" w:rsidRPr="0015073C">
        <w:rPr>
          <w:rFonts w:ascii="Times New Roman" w:eastAsia="Calibri" w:hAnsi="Times New Roman" w:cs="Times New Roman"/>
          <w:sz w:val="28"/>
          <w:szCs w:val="28"/>
        </w:rPr>
        <w:t xml:space="preserve"> обращений от граждан. </w:t>
      </w:r>
      <w:r w:rsidR="000F514C" w:rsidRPr="0015073C">
        <w:rPr>
          <w:rFonts w:ascii="Times New Roman" w:eastAsia="Calibri" w:hAnsi="Times New Roman" w:cs="Times New Roman"/>
          <w:sz w:val="28"/>
          <w:szCs w:val="28"/>
        </w:rPr>
        <w:t xml:space="preserve"> Из них письменны</w:t>
      </w:r>
      <w:r w:rsidR="00566BC0" w:rsidRPr="0015073C">
        <w:rPr>
          <w:rFonts w:ascii="Times New Roman" w:eastAsia="Calibri" w:hAnsi="Times New Roman" w:cs="Times New Roman"/>
          <w:sz w:val="28"/>
          <w:szCs w:val="28"/>
        </w:rPr>
        <w:t>х 15</w:t>
      </w:r>
      <w:r w:rsidR="000F514C" w:rsidRPr="0015073C">
        <w:rPr>
          <w:rFonts w:ascii="Times New Roman" w:eastAsia="Calibri" w:hAnsi="Times New Roman" w:cs="Times New Roman"/>
          <w:sz w:val="28"/>
          <w:szCs w:val="28"/>
        </w:rPr>
        <w:t xml:space="preserve"> обращения, устных - </w:t>
      </w:r>
      <w:r w:rsidRPr="0015073C">
        <w:rPr>
          <w:rFonts w:ascii="Times New Roman" w:eastAsia="Calibri" w:hAnsi="Times New Roman" w:cs="Times New Roman"/>
          <w:sz w:val="28"/>
          <w:szCs w:val="28"/>
        </w:rPr>
        <w:t>90</w:t>
      </w:r>
      <w:r w:rsidR="00084EEB" w:rsidRPr="001507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E63C4" w:rsidRPr="0015073C">
        <w:rPr>
          <w:rFonts w:ascii="Times New Roman" w:eastAsia="Calibri" w:hAnsi="Times New Roman" w:cs="Times New Roman"/>
          <w:sz w:val="28"/>
          <w:szCs w:val="28"/>
        </w:rPr>
        <w:t xml:space="preserve"> Основные темы обращений граждан в 202</w:t>
      </w:r>
      <w:r w:rsidR="009A4123" w:rsidRPr="0015073C">
        <w:rPr>
          <w:rFonts w:ascii="Times New Roman" w:eastAsia="Calibri" w:hAnsi="Times New Roman" w:cs="Times New Roman"/>
          <w:sz w:val="28"/>
          <w:szCs w:val="28"/>
        </w:rPr>
        <w:t>3</w:t>
      </w:r>
      <w:r w:rsidR="00EE63C4" w:rsidRPr="0015073C">
        <w:rPr>
          <w:rFonts w:ascii="Times New Roman" w:eastAsia="Calibri" w:hAnsi="Times New Roman" w:cs="Times New Roman"/>
          <w:sz w:val="28"/>
          <w:szCs w:val="28"/>
        </w:rPr>
        <w:t xml:space="preserve"> году были следующие: </w:t>
      </w:r>
      <w:r w:rsidR="00084EEB" w:rsidRPr="0015073C">
        <w:rPr>
          <w:rFonts w:ascii="Times New Roman" w:eastAsia="Calibri" w:hAnsi="Times New Roman" w:cs="Times New Roman"/>
          <w:sz w:val="28"/>
          <w:szCs w:val="28"/>
        </w:rPr>
        <w:t xml:space="preserve">постановка на очередь на жилье, </w:t>
      </w:r>
      <w:r w:rsidR="00EE63C4" w:rsidRPr="0015073C">
        <w:rPr>
          <w:rFonts w:ascii="Times New Roman" w:eastAsia="Calibri" w:hAnsi="Times New Roman" w:cs="Times New Roman"/>
          <w:sz w:val="28"/>
          <w:szCs w:val="28"/>
        </w:rPr>
        <w:t xml:space="preserve"> ремонт и очистка дорог</w:t>
      </w:r>
      <w:r w:rsidR="00084EEB" w:rsidRPr="0015073C">
        <w:rPr>
          <w:rFonts w:ascii="Times New Roman" w:eastAsia="Calibri" w:hAnsi="Times New Roman" w:cs="Times New Roman"/>
          <w:sz w:val="28"/>
          <w:szCs w:val="28"/>
        </w:rPr>
        <w:t>,</w:t>
      </w:r>
      <w:r w:rsidR="00EE63C4" w:rsidRPr="0015073C">
        <w:rPr>
          <w:rFonts w:ascii="Times New Roman" w:eastAsia="Calibri" w:hAnsi="Times New Roman" w:cs="Times New Roman"/>
          <w:sz w:val="28"/>
          <w:szCs w:val="28"/>
        </w:rPr>
        <w:t xml:space="preserve"> ремонт жилья, о принятии мер к соседям, </w:t>
      </w:r>
      <w:r w:rsidR="00084EEB" w:rsidRPr="0015073C">
        <w:rPr>
          <w:rFonts w:ascii="Times New Roman" w:eastAsia="Calibri" w:hAnsi="Times New Roman" w:cs="Times New Roman"/>
          <w:sz w:val="28"/>
          <w:szCs w:val="28"/>
        </w:rPr>
        <w:t xml:space="preserve">уличное освещение, помощь в отправке документов по электронной почте, </w:t>
      </w:r>
      <w:r w:rsidR="00084EEB" w:rsidRPr="001507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помощь в похоронном деле, </w:t>
      </w:r>
      <w:r w:rsidR="009A4123" w:rsidRPr="0015073C">
        <w:rPr>
          <w:rFonts w:ascii="Times New Roman" w:eastAsia="Calibri" w:hAnsi="Times New Roman" w:cs="Times New Roman"/>
          <w:sz w:val="28"/>
          <w:szCs w:val="28"/>
        </w:rPr>
        <w:t xml:space="preserve">получение свидетельств о смерти, погребения, </w:t>
      </w:r>
      <w:r w:rsidR="00084EEB" w:rsidRPr="0015073C">
        <w:rPr>
          <w:rFonts w:ascii="Times New Roman" w:eastAsia="Calibri" w:hAnsi="Times New Roman" w:cs="Times New Roman"/>
          <w:sz w:val="28"/>
          <w:szCs w:val="28"/>
        </w:rPr>
        <w:t>выдача справок о регистрации</w:t>
      </w:r>
      <w:r w:rsidR="00CB13F2" w:rsidRPr="0015073C">
        <w:rPr>
          <w:rFonts w:ascii="Times New Roman" w:eastAsia="Calibri" w:hAnsi="Times New Roman" w:cs="Times New Roman"/>
          <w:sz w:val="28"/>
          <w:szCs w:val="28"/>
        </w:rPr>
        <w:t>, доставка бесплатных лекарств</w:t>
      </w:r>
      <w:r w:rsidR="00540AE1" w:rsidRPr="0015073C">
        <w:rPr>
          <w:rFonts w:ascii="Times New Roman" w:eastAsia="Calibri" w:hAnsi="Times New Roman" w:cs="Times New Roman"/>
          <w:sz w:val="28"/>
          <w:szCs w:val="28"/>
        </w:rPr>
        <w:t xml:space="preserve"> из п. Муезерский</w:t>
      </w:r>
      <w:r w:rsidR="00566BC0" w:rsidRPr="0015073C">
        <w:rPr>
          <w:rFonts w:ascii="Times New Roman" w:eastAsia="Calibri" w:hAnsi="Times New Roman" w:cs="Times New Roman"/>
          <w:sz w:val="28"/>
          <w:szCs w:val="28"/>
        </w:rPr>
        <w:t>, о нарушении правил благоустройства</w:t>
      </w:r>
      <w:r w:rsidR="00B66EE8" w:rsidRPr="0015073C">
        <w:rPr>
          <w:rFonts w:ascii="Times New Roman" w:eastAsia="Calibri" w:hAnsi="Times New Roman" w:cs="Times New Roman"/>
          <w:sz w:val="28"/>
          <w:szCs w:val="28"/>
        </w:rPr>
        <w:t xml:space="preserve"> (собаки)</w:t>
      </w:r>
      <w:r w:rsidR="00566BC0" w:rsidRPr="0015073C">
        <w:rPr>
          <w:rFonts w:ascii="Times New Roman" w:eastAsia="Calibri" w:hAnsi="Times New Roman" w:cs="Times New Roman"/>
          <w:sz w:val="28"/>
          <w:szCs w:val="28"/>
        </w:rPr>
        <w:t>, о заключении договоров социального найма</w:t>
      </w:r>
      <w:r w:rsidR="00B66EE8" w:rsidRPr="0015073C">
        <w:rPr>
          <w:rFonts w:ascii="Times New Roman" w:eastAsia="Calibri" w:hAnsi="Times New Roman" w:cs="Times New Roman"/>
          <w:sz w:val="28"/>
          <w:szCs w:val="28"/>
        </w:rPr>
        <w:t>, помощь в подготовке документов на приватизацию жилья и прописку</w:t>
      </w:r>
      <w:r w:rsidR="00566BC0" w:rsidRPr="001507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5260" w:rsidRDefault="00084EEB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</w:rPr>
        <w:tab/>
      </w:r>
      <w:r w:rsidR="00EE63C4" w:rsidRPr="0015073C">
        <w:rPr>
          <w:rFonts w:ascii="Times New Roman" w:eastAsia="Calibri" w:hAnsi="Times New Roman" w:cs="Times New Roman"/>
          <w:sz w:val="28"/>
          <w:szCs w:val="28"/>
        </w:rPr>
        <w:t>Все заявления и обращения были своевременно рассмотрены</w:t>
      </w:r>
      <w:r w:rsidR="00CB13F2" w:rsidRPr="0015073C">
        <w:rPr>
          <w:rFonts w:ascii="Times New Roman" w:eastAsia="Calibri" w:hAnsi="Times New Roman" w:cs="Times New Roman"/>
          <w:sz w:val="28"/>
          <w:szCs w:val="28"/>
        </w:rPr>
        <w:t xml:space="preserve"> в установленные законом сроки, при необходимости с выездом на место</w:t>
      </w:r>
      <w:r w:rsidR="00EE63C4" w:rsidRPr="0015073C">
        <w:rPr>
          <w:rFonts w:ascii="Times New Roman" w:eastAsia="Calibri" w:hAnsi="Times New Roman" w:cs="Times New Roman"/>
          <w:sz w:val="28"/>
          <w:szCs w:val="28"/>
        </w:rPr>
        <w:t xml:space="preserve">, по всем даны ответы и разъяснения. В процессе рассмотрения обращений граждан администрация поселения обращалась в Министерство национальной и региональной </w:t>
      </w:r>
      <w:proofErr w:type="gramStart"/>
      <w:r w:rsidR="00EE63C4" w:rsidRPr="0015073C">
        <w:rPr>
          <w:rFonts w:ascii="Times New Roman" w:eastAsia="Calibri" w:hAnsi="Times New Roman" w:cs="Times New Roman"/>
          <w:sz w:val="28"/>
          <w:szCs w:val="28"/>
        </w:rPr>
        <w:t>политики,  администрацию</w:t>
      </w:r>
      <w:proofErr w:type="gramEnd"/>
      <w:r w:rsidR="00EE63C4" w:rsidRPr="0015073C">
        <w:rPr>
          <w:rFonts w:ascii="Times New Roman" w:eastAsia="Calibri" w:hAnsi="Times New Roman" w:cs="Times New Roman"/>
          <w:sz w:val="28"/>
          <w:szCs w:val="28"/>
        </w:rPr>
        <w:t xml:space="preserve"> Муезерского муниципального района, социальную защиту, Пенсионный фонд, МФ</w:t>
      </w:r>
      <w:r w:rsidR="006A5260">
        <w:rPr>
          <w:rFonts w:ascii="Times New Roman" w:eastAsia="Calibri" w:hAnsi="Times New Roman" w:cs="Times New Roman"/>
          <w:sz w:val="28"/>
          <w:szCs w:val="28"/>
        </w:rPr>
        <w:t xml:space="preserve">Ц, </w:t>
      </w:r>
      <w:r w:rsidR="00EE63C4" w:rsidRPr="0015073C">
        <w:rPr>
          <w:rFonts w:ascii="Times New Roman" w:eastAsia="Calibri" w:hAnsi="Times New Roman" w:cs="Times New Roman"/>
          <w:sz w:val="28"/>
          <w:szCs w:val="28"/>
        </w:rPr>
        <w:t xml:space="preserve"> ООО «ЕИРЦ РК»</w:t>
      </w:r>
      <w:r w:rsidR="006A52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63C4" w:rsidRPr="0015073C" w:rsidRDefault="00AA2E7D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</w:rPr>
        <w:tab/>
      </w:r>
      <w:r w:rsidR="009E0A98" w:rsidRPr="0015073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A5260">
        <w:rPr>
          <w:rFonts w:ascii="Times New Roman" w:eastAsia="Calibri" w:hAnsi="Times New Roman" w:cs="Times New Roman"/>
          <w:sz w:val="28"/>
          <w:szCs w:val="28"/>
        </w:rPr>
        <w:t xml:space="preserve">январе 2023 года </w:t>
      </w:r>
      <w:proofErr w:type="gramStart"/>
      <w:r w:rsidR="006A5260">
        <w:rPr>
          <w:rFonts w:ascii="Times New Roman" w:eastAsia="Calibri" w:hAnsi="Times New Roman" w:cs="Times New Roman"/>
          <w:sz w:val="28"/>
          <w:szCs w:val="28"/>
        </w:rPr>
        <w:t>был  введен</w:t>
      </w:r>
      <w:proofErr w:type="gramEnd"/>
      <w:r w:rsidR="006A5260">
        <w:rPr>
          <w:rFonts w:ascii="Times New Roman" w:eastAsia="Calibri" w:hAnsi="Times New Roman" w:cs="Times New Roman"/>
          <w:sz w:val="28"/>
          <w:szCs w:val="28"/>
        </w:rPr>
        <w:t xml:space="preserve"> в эксплуатацию </w:t>
      </w:r>
      <w:r w:rsidR="009E0A98" w:rsidRPr="0015073C">
        <w:rPr>
          <w:rFonts w:ascii="Times New Roman" w:eastAsia="Calibri" w:hAnsi="Times New Roman" w:cs="Times New Roman"/>
          <w:sz w:val="28"/>
          <w:szCs w:val="28"/>
        </w:rPr>
        <w:t xml:space="preserve"> остановочный пункт</w:t>
      </w:r>
      <w:r w:rsidR="00D0015F" w:rsidRPr="0015073C">
        <w:rPr>
          <w:rFonts w:ascii="Times New Roman" w:eastAsia="Calibri" w:hAnsi="Times New Roman" w:cs="Times New Roman"/>
          <w:sz w:val="28"/>
          <w:szCs w:val="28"/>
        </w:rPr>
        <w:t xml:space="preserve"> в п. Тумба</w:t>
      </w:r>
      <w:r w:rsidRPr="0015073C">
        <w:rPr>
          <w:rFonts w:ascii="Times New Roman" w:eastAsia="Calibri" w:hAnsi="Times New Roman" w:cs="Times New Roman"/>
          <w:sz w:val="28"/>
          <w:szCs w:val="28"/>
        </w:rPr>
        <w:t>.</w:t>
      </w:r>
      <w:r w:rsidR="00D0015F" w:rsidRPr="0015073C">
        <w:rPr>
          <w:rFonts w:ascii="Times New Roman" w:eastAsia="Calibri" w:hAnsi="Times New Roman" w:cs="Times New Roman"/>
          <w:sz w:val="28"/>
          <w:szCs w:val="28"/>
        </w:rPr>
        <w:t xml:space="preserve"> Спасибо за активную работу в данном направлении депутату ЗС РК </w:t>
      </w:r>
      <w:proofErr w:type="spellStart"/>
      <w:r w:rsidR="00D0015F" w:rsidRPr="0015073C">
        <w:rPr>
          <w:rFonts w:ascii="Times New Roman" w:eastAsia="Calibri" w:hAnsi="Times New Roman" w:cs="Times New Roman"/>
          <w:sz w:val="28"/>
          <w:szCs w:val="28"/>
        </w:rPr>
        <w:t>Тишковой</w:t>
      </w:r>
      <w:proofErr w:type="spellEnd"/>
      <w:r w:rsidR="00D0015F" w:rsidRPr="0015073C">
        <w:rPr>
          <w:rFonts w:ascii="Times New Roman" w:eastAsia="Calibri" w:hAnsi="Times New Roman" w:cs="Times New Roman"/>
          <w:sz w:val="28"/>
          <w:szCs w:val="28"/>
        </w:rPr>
        <w:t xml:space="preserve"> Т.В.</w:t>
      </w:r>
    </w:p>
    <w:p w:rsidR="00152FEC" w:rsidRPr="0015073C" w:rsidRDefault="00EE63C4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0015F" w:rsidRPr="0015073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B67B0" w:rsidRPr="0015073C">
        <w:rPr>
          <w:rFonts w:ascii="Times New Roman" w:eastAsia="Calibri" w:hAnsi="Times New Roman" w:cs="Times New Roman"/>
          <w:sz w:val="28"/>
          <w:szCs w:val="28"/>
        </w:rPr>
        <w:tab/>
        <w:t>Администрация поселения тесно работает с п</w:t>
      </w:r>
      <w:r w:rsidR="00365657" w:rsidRPr="0015073C">
        <w:rPr>
          <w:rFonts w:ascii="Times New Roman" w:eastAsia="Calibri" w:hAnsi="Times New Roman" w:cs="Times New Roman"/>
          <w:sz w:val="28"/>
          <w:szCs w:val="28"/>
        </w:rPr>
        <w:t>редпри</w:t>
      </w:r>
      <w:r w:rsidR="003B67B0" w:rsidRPr="0015073C">
        <w:rPr>
          <w:rFonts w:ascii="Times New Roman" w:eastAsia="Calibri" w:hAnsi="Times New Roman" w:cs="Times New Roman"/>
          <w:sz w:val="28"/>
          <w:szCs w:val="28"/>
        </w:rPr>
        <w:t>нимателями</w:t>
      </w:r>
      <w:r w:rsidR="005B7B53" w:rsidRPr="001507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2FEC" w:rsidRPr="0015073C">
        <w:rPr>
          <w:rFonts w:ascii="Times New Roman" w:eastAsia="Calibri" w:hAnsi="Times New Roman" w:cs="Times New Roman"/>
          <w:sz w:val="28"/>
          <w:szCs w:val="28"/>
        </w:rPr>
        <w:t>Спасибо нашим</w:t>
      </w:r>
      <w:r w:rsidR="005B7B53" w:rsidRPr="0015073C">
        <w:rPr>
          <w:rFonts w:ascii="Times New Roman" w:eastAsia="Calibri" w:hAnsi="Times New Roman" w:cs="Times New Roman"/>
          <w:sz w:val="28"/>
          <w:szCs w:val="28"/>
        </w:rPr>
        <w:t xml:space="preserve"> предпринима</w:t>
      </w:r>
      <w:r w:rsidR="00152FEC" w:rsidRPr="0015073C">
        <w:rPr>
          <w:rFonts w:ascii="Times New Roman" w:eastAsia="Calibri" w:hAnsi="Times New Roman" w:cs="Times New Roman"/>
          <w:sz w:val="28"/>
          <w:szCs w:val="28"/>
        </w:rPr>
        <w:t xml:space="preserve">телям </w:t>
      </w:r>
      <w:proofErr w:type="spellStart"/>
      <w:r w:rsidR="009E0A98" w:rsidRPr="0015073C">
        <w:rPr>
          <w:rFonts w:ascii="Times New Roman" w:eastAsia="Calibri" w:hAnsi="Times New Roman" w:cs="Times New Roman"/>
          <w:sz w:val="28"/>
          <w:szCs w:val="28"/>
        </w:rPr>
        <w:t>Баринкову</w:t>
      </w:r>
      <w:proofErr w:type="spellEnd"/>
      <w:r w:rsidR="009E0A98" w:rsidRPr="0015073C">
        <w:rPr>
          <w:rFonts w:ascii="Times New Roman" w:eastAsia="Calibri" w:hAnsi="Times New Roman" w:cs="Times New Roman"/>
          <w:sz w:val="28"/>
          <w:szCs w:val="28"/>
        </w:rPr>
        <w:t xml:space="preserve"> Ю.В.</w:t>
      </w:r>
      <w:proofErr w:type="gramStart"/>
      <w:r w:rsidR="009E0A98" w:rsidRPr="001507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0015F" w:rsidRPr="00150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52FEC" w:rsidRPr="0015073C">
        <w:rPr>
          <w:rFonts w:ascii="Times New Roman" w:eastAsia="Calibri" w:hAnsi="Times New Roman" w:cs="Times New Roman"/>
          <w:sz w:val="28"/>
          <w:szCs w:val="28"/>
        </w:rPr>
        <w:t>Яроцкой</w:t>
      </w:r>
      <w:proofErr w:type="spellEnd"/>
      <w:proofErr w:type="gramEnd"/>
      <w:r w:rsidR="00152FEC" w:rsidRPr="0015073C">
        <w:rPr>
          <w:rFonts w:ascii="Times New Roman" w:eastAsia="Calibri" w:hAnsi="Times New Roman" w:cs="Times New Roman"/>
          <w:sz w:val="28"/>
          <w:szCs w:val="28"/>
        </w:rPr>
        <w:t xml:space="preserve"> В.В., </w:t>
      </w:r>
      <w:r w:rsidR="009E0A98" w:rsidRPr="0015073C">
        <w:rPr>
          <w:rFonts w:ascii="Times New Roman" w:eastAsia="Calibri" w:hAnsi="Times New Roman" w:cs="Times New Roman"/>
          <w:sz w:val="28"/>
          <w:szCs w:val="28"/>
        </w:rPr>
        <w:t xml:space="preserve">Гулько Г.В., </w:t>
      </w:r>
      <w:proofErr w:type="spellStart"/>
      <w:r w:rsidR="00152FEC" w:rsidRPr="0015073C">
        <w:rPr>
          <w:rFonts w:ascii="Times New Roman" w:eastAsia="Calibri" w:hAnsi="Times New Roman" w:cs="Times New Roman"/>
          <w:sz w:val="28"/>
          <w:szCs w:val="28"/>
        </w:rPr>
        <w:t>Масликовой</w:t>
      </w:r>
      <w:proofErr w:type="spellEnd"/>
      <w:r w:rsidR="00152FEC" w:rsidRPr="0015073C">
        <w:rPr>
          <w:rFonts w:ascii="Times New Roman" w:eastAsia="Calibri" w:hAnsi="Times New Roman" w:cs="Times New Roman"/>
          <w:sz w:val="28"/>
          <w:szCs w:val="28"/>
        </w:rPr>
        <w:t xml:space="preserve"> О.Е., </w:t>
      </w:r>
      <w:proofErr w:type="spellStart"/>
      <w:r w:rsidR="00152FEC" w:rsidRPr="0015073C">
        <w:rPr>
          <w:rFonts w:ascii="Times New Roman" w:eastAsia="Calibri" w:hAnsi="Times New Roman" w:cs="Times New Roman"/>
          <w:sz w:val="28"/>
          <w:szCs w:val="28"/>
        </w:rPr>
        <w:t>Блыжкову</w:t>
      </w:r>
      <w:proofErr w:type="spellEnd"/>
      <w:r w:rsidR="00152FEC" w:rsidRPr="0015073C">
        <w:rPr>
          <w:rFonts w:ascii="Times New Roman" w:eastAsia="Calibri" w:hAnsi="Times New Roman" w:cs="Times New Roman"/>
          <w:sz w:val="28"/>
          <w:szCs w:val="28"/>
        </w:rPr>
        <w:t xml:space="preserve"> Д.Н., Пономаревой М.В., Полещуку О.А., </w:t>
      </w:r>
      <w:proofErr w:type="spellStart"/>
      <w:r w:rsidR="00152FEC" w:rsidRPr="0015073C">
        <w:rPr>
          <w:rFonts w:ascii="Times New Roman" w:eastAsia="Calibri" w:hAnsi="Times New Roman" w:cs="Times New Roman"/>
          <w:sz w:val="28"/>
          <w:szCs w:val="28"/>
        </w:rPr>
        <w:t>Лобынцеву</w:t>
      </w:r>
      <w:proofErr w:type="spellEnd"/>
      <w:r w:rsidR="00152FEC" w:rsidRPr="0015073C">
        <w:rPr>
          <w:rFonts w:ascii="Times New Roman" w:eastAsia="Calibri" w:hAnsi="Times New Roman" w:cs="Times New Roman"/>
          <w:sz w:val="28"/>
          <w:szCs w:val="28"/>
        </w:rPr>
        <w:t xml:space="preserve"> Ю.А., </w:t>
      </w:r>
      <w:proofErr w:type="spellStart"/>
      <w:r w:rsidR="00152FEC" w:rsidRPr="0015073C">
        <w:rPr>
          <w:rFonts w:ascii="Times New Roman" w:eastAsia="Calibri" w:hAnsi="Times New Roman" w:cs="Times New Roman"/>
          <w:sz w:val="28"/>
          <w:szCs w:val="28"/>
        </w:rPr>
        <w:t>Баралюк</w:t>
      </w:r>
      <w:proofErr w:type="spellEnd"/>
      <w:r w:rsidR="00152FEC" w:rsidRPr="0015073C">
        <w:rPr>
          <w:rFonts w:ascii="Times New Roman" w:eastAsia="Calibri" w:hAnsi="Times New Roman" w:cs="Times New Roman"/>
          <w:sz w:val="28"/>
          <w:szCs w:val="28"/>
        </w:rPr>
        <w:t xml:space="preserve"> Е.Н., </w:t>
      </w:r>
      <w:r w:rsidR="009E0A98" w:rsidRPr="0015073C">
        <w:rPr>
          <w:rFonts w:ascii="Times New Roman" w:eastAsia="Calibri" w:hAnsi="Times New Roman" w:cs="Times New Roman"/>
          <w:sz w:val="28"/>
          <w:szCs w:val="28"/>
        </w:rPr>
        <w:t>Никитиной Н.В.</w:t>
      </w:r>
      <w:r w:rsidR="00D0015F" w:rsidRPr="001507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52FEC" w:rsidRPr="0015073C">
        <w:rPr>
          <w:rFonts w:ascii="Times New Roman" w:eastAsia="Calibri" w:hAnsi="Times New Roman" w:cs="Times New Roman"/>
          <w:sz w:val="28"/>
          <w:szCs w:val="28"/>
        </w:rPr>
        <w:t>Гринкевич</w:t>
      </w:r>
      <w:proofErr w:type="spellEnd"/>
      <w:r w:rsidR="00152FEC" w:rsidRPr="0015073C">
        <w:rPr>
          <w:rFonts w:ascii="Times New Roman" w:eastAsia="Calibri" w:hAnsi="Times New Roman" w:cs="Times New Roman"/>
          <w:sz w:val="28"/>
          <w:szCs w:val="28"/>
        </w:rPr>
        <w:t xml:space="preserve"> Л.И., Осипову А.А., Н</w:t>
      </w:r>
      <w:r w:rsidR="00D0015F" w:rsidRPr="0015073C">
        <w:rPr>
          <w:rFonts w:ascii="Times New Roman" w:eastAsia="Calibri" w:hAnsi="Times New Roman" w:cs="Times New Roman"/>
          <w:sz w:val="28"/>
          <w:szCs w:val="28"/>
        </w:rPr>
        <w:t>ауменко В.В.</w:t>
      </w:r>
      <w:r w:rsidR="00152FEC" w:rsidRPr="00150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B53" w:rsidRPr="0015073C">
        <w:rPr>
          <w:rFonts w:ascii="Times New Roman" w:eastAsia="Calibri" w:hAnsi="Times New Roman" w:cs="Times New Roman"/>
          <w:sz w:val="28"/>
          <w:szCs w:val="28"/>
        </w:rPr>
        <w:t>за помощь в проведении благотворительных акций и других мероприятий в поселении</w:t>
      </w:r>
      <w:r w:rsidR="00D0015F" w:rsidRPr="0015073C">
        <w:rPr>
          <w:rFonts w:ascii="Times New Roman" w:eastAsia="Calibri" w:hAnsi="Times New Roman" w:cs="Times New Roman"/>
          <w:sz w:val="28"/>
          <w:szCs w:val="28"/>
        </w:rPr>
        <w:t>, помощь в сборе средств на</w:t>
      </w:r>
      <w:r w:rsidR="009E0A98" w:rsidRPr="0015073C">
        <w:rPr>
          <w:rFonts w:ascii="Times New Roman" w:eastAsia="Calibri" w:hAnsi="Times New Roman" w:cs="Times New Roman"/>
          <w:sz w:val="28"/>
          <w:szCs w:val="28"/>
        </w:rPr>
        <w:t xml:space="preserve"> реализацию проекта ПМИ на покупку трактора</w:t>
      </w:r>
      <w:r w:rsidR="00D0015F" w:rsidRPr="001507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0015F" w:rsidRPr="0015073C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="00D0015F" w:rsidRPr="0015073C">
        <w:rPr>
          <w:rFonts w:ascii="Times New Roman" w:eastAsia="Calibri" w:hAnsi="Times New Roman" w:cs="Times New Roman"/>
          <w:sz w:val="28"/>
          <w:szCs w:val="28"/>
        </w:rPr>
        <w:t xml:space="preserve"> и сбор гуманитарной помощи Донбассу</w:t>
      </w:r>
      <w:r w:rsidR="009E0A98" w:rsidRPr="0015073C">
        <w:rPr>
          <w:rFonts w:ascii="Times New Roman" w:eastAsia="Calibri" w:hAnsi="Times New Roman" w:cs="Times New Roman"/>
          <w:sz w:val="28"/>
          <w:szCs w:val="28"/>
        </w:rPr>
        <w:t xml:space="preserve"> и участникам СВО</w:t>
      </w:r>
      <w:r w:rsidR="00D0015F" w:rsidRPr="00150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F0C" w:rsidRPr="0015073C">
        <w:rPr>
          <w:rFonts w:ascii="Times New Roman" w:eastAsia="Calibri" w:hAnsi="Times New Roman" w:cs="Times New Roman"/>
          <w:sz w:val="28"/>
          <w:szCs w:val="28"/>
        </w:rPr>
        <w:t xml:space="preserve"> и другую помощь поселению</w:t>
      </w:r>
      <w:r w:rsidR="005B7B53" w:rsidRPr="0015073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C480E" w:rsidRPr="0015073C" w:rsidRDefault="00B1604B" w:rsidP="006A5260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</w:rPr>
        <w:tab/>
      </w:r>
      <w:r w:rsidR="00152FEC" w:rsidRPr="0015073C">
        <w:rPr>
          <w:rFonts w:ascii="Times New Roman" w:eastAsia="Calibri" w:hAnsi="Times New Roman" w:cs="Times New Roman"/>
          <w:sz w:val="28"/>
          <w:szCs w:val="28"/>
        </w:rPr>
        <w:t>Администрация поселения бла</w:t>
      </w:r>
      <w:r w:rsidR="009E0A98" w:rsidRPr="0015073C">
        <w:rPr>
          <w:rFonts w:ascii="Times New Roman" w:eastAsia="Calibri" w:hAnsi="Times New Roman" w:cs="Times New Roman"/>
          <w:sz w:val="28"/>
          <w:szCs w:val="28"/>
        </w:rPr>
        <w:t>годарит за сотрудничество в 2023</w:t>
      </w:r>
      <w:r w:rsidR="00152FEC" w:rsidRPr="0015073C">
        <w:rPr>
          <w:rFonts w:ascii="Times New Roman" w:eastAsia="Calibri" w:hAnsi="Times New Roman" w:cs="Times New Roman"/>
          <w:sz w:val="28"/>
          <w:szCs w:val="28"/>
        </w:rPr>
        <w:t xml:space="preserve"> году руководителей учреждений и организаций: </w:t>
      </w:r>
      <w:proofErr w:type="spellStart"/>
      <w:r w:rsidR="00152FEC" w:rsidRPr="0015073C">
        <w:rPr>
          <w:rFonts w:ascii="Times New Roman" w:eastAsia="Calibri" w:hAnsi="Times New Roman" w:cs="Times New Roman"/>
          <w:sz w:val="28"/>
          <w:szCs w:val="28"/>
        </w:rPr>
        <w:t>Лакшев</w:t>
      </w:r>
      <w:r w:rsidR="009E0A98" w:rsidRPr="0015073C">
        <w:rPr>
          <w:rFonts w:ascii="Times New Roman" w:eastAsia="Calibri" w:hAnsi="Times New Roman" w:cs="Times New Roman"/>
          <w:sz w:val="28"/>
          <w:szCs w:val="28"/>
        </w:rPr>
        <w:t>ич</w:t>
      </w:r>
      <w:proofErr w:type="spellEnd"/>
      <w:r w:rsidR="009E0A98" w:rsidRPr="0015073C">
        <w:rPr>
          <w:rFonts w:ascii="Times New Roman" w:eastAsia="Calibri" w:hAnsi="Times New Roman" w:cs="Times New Roman"/>
          <w:sz w:val="28"/>
          <w:szCs w:val="28"/>
        </w:rPr>
        <w:t xml:space="preserve"> Л.В.,</w:t>
      </w:r>
      <w:r w:rsidR="00D0015F" w:rsidRPr="0015073C">
        <w:rPr>
          <w:rFonts w:ascii="Times New Roman" w:eastAsia="Calibri" w:hAnsi="Times New Roman" w:cs="Times New Roman"/>
          <w:sz w:val="28"/>
          <w:szCs w:val="28"/>
        </w:rPr>
        <w:t xml:space="preserve"> Тарасову М.В., </w:t>
      </w:r>
      <w:r w:rsidR="009E0A98" w:rsidRPr="0015073C">
        <w:rPr>
          <w:rFonts w:ascii="Times New Roman" w:eastAsia="Calibri" w:hAnsi="Times New Roman" w:cs="Times New Roman"/>
          <w:sz w:val="28"/>
          <w:szCs w:val="28"/>
        </w:rPr>
        <w:t xml:space="preserve">Симонян Т.С, </w:t>
      </w:r>
      <w:r w:rsidR="006C48F7" w:rsidRPr="00150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015F" w:rsidRPr="0015073C">
        <w:rPr>
          <w:rFonts w:ascii="Times New Roman" w:eastAsia="Calibri" w:hAnsi="Times New Roman" w:cs="Times New Roman"/>
          <w:sz w:val="28"/>
          <w:szCs w:val="28"/>
        </w:rPr>
        <w:t>Чепикову</w:t>
      </w:r>
      <w:proofErr w:type="spellEnd"/>
      <w:r w:rsidR="00D0015F" w:rsidRPr="0015073C">
        <w:rPr>
          <w:rFonts w:ascii="Times New Roman" w:eastAsia="Calibri" w:hAnsi="Times New Roman" w:cs="Times New Roman"/>
          <w:sz w:val="28"/>
          <w:szCs w:val="28"/>
        </w:rPr>
        <w:t xml:space="preserve"> О.Ю., </w:t>
      </w:r>
      <w:proofErr w:type="spellStart"/>
      <w:r w:rsidR="00152FEC" w:rsidRPr="0015073C">
        <w:rPr>
          <w:rFonts w:ascii="Times New Roman" w:eastAsia="Calibri" w:hAnsi="Times New Roman" w:cs="Times New Roman"/>
          <w:sz w:val="28"/>
          <w:szCs w:val="28"/>
        </w:rPr>
        <w:t>Порошенкову</w:t>
      </w:r>
      <w:proofErr w:type="spellEnd"/>
      <w:r w:rsidR="00152FEC" w:rsidRPr="0015073C">
        <w:rPr>
          <w:rFonts w:ascii="Times New Roman" w:eastAsia="Calibri" w:hAnsi="Times New Roman" w:cs="Times New Roman"/>
          <w:sz w:val="28"/>
          <w:szCs w:val="28"/>
        </w:rPr>
        <w:t xml:space="preserve"> Е.М., Попову Т.В., </w:t>
      </w:r>
      <w:proofErr w:type="spellStart"/>
      <w:r w:rsidR="00152FEC" w:rsidRPr="0015073C">
        <w:rPr>
          <w:rFonts w:ascii="Times New Roman" w:eastAsia="Calibri" w:hAnsi="Times New Roman" w:cs="Times New Roman"/>
          <w:sz w:val="28"/>
          <w:szCs w:val="28"/>
        </w:rPr>
        <w:t>Волосюк</w:t>
      </w:r>
      <w:proofErr w:type="spellEnd"/>
      <w:r w:rsidR="00152FEC" w:rsidRPr="0015073C">
        <w:rPr>
          <w:rFonts w:ascii="Times New Roman" w:eastAsia="Calibri" w:hAnsi="Times New Roman" w:cs="Times New Roman"/>
          <w:sz w:val="28"/>
          <w:szCs w:val="28"/>
        </w:rPr>
        <w:t xml:space="preserve"> М.Н., </w:t>
      </w:r>
      <w:r w:rsidR="00C236E5" w:rsidRPr="0015073C">
        <w:rPr>
          <w:rFonts w:ascii="Times New Roman" w:eastAsia="Calibri" w:hAnsi="Times New Roman" w:cs="Times New Roman"/>
          <w:sz w:val="28"/>
          <w:szCs w:val="28"/>
        </w:rPr>
        <w:t xml:space="preserve">, Тарасова А.В., </w:t>
      </w:r>
      <w:proofErr w:type="spellStart"/>
      <w:r w:rsidR="00C236E5" w:rsidRPr="0015073C">
        <w:rPr>
          <w:rFonts w:ascii="Times New Roman" w:eastAsia="Calibri" w:hAnsi="Times New Roman" w:cs="Times New Roman"/>
          <w:sz w:val="28"/>
          <w:szCs w:val="28"/>
        </w:rPr>
        <w:t>Ратканова</w:t>
      </w:r>
      <w:proofErr w:type="spellEnd"/>
      <w:r w:rsidR="00C236E5" w:rsidRPr="0015073C">
        <w:rPr>
          <w:rFonts w:ascii="Times New Roman" w:eastAsia="Calibri" w:hAnsi="Times New Roman" w:cs="Times New Roman"/>
          <w:sz w:val="28"/>
          <w:szCs w:val="28"/>
        </w:rPr>
        <w:t xml:space="preserve"> Е.В., </w:t>
      </w:r>
      <w:proofErr w:type="spellStart"/>
      <w:r w:rsidR="00C236E5" w:rsidRPr="0015073C">
        <w:rPr>
          <w:rFonts w:ascii="Times New Roman" w:eastAsia="Calibri" w:hAnsi="Times New Roman" w:cs="Times New Roman"/>
          <w:sz w:val="28"/>
          <w:szCs w:val="28"/>
        </w:rPr>
        <w:t>Владычанского</w:t>
      </w:r>
      <w:proofErr w:type="spellEnd"/>
      <w:r w:rsidR="00C236E5" w:rsidRPr="0015073C">
        <w:rPr>
          <w:rFonts w:ascii="Times New Roman" w:eastAsia="Calibri" w:hAnsi="Times New Roman" w:cs="Times New Roman"/>
          <w:sz w:val="28"/>
          <w:szCs w:val="28"/>
        </w:rPr>
        <w:t xml:space="preserve"> С.В., </w:t>
      </w:r>
      <w:proofErr w:type="spellStart"/>
      <w:r w:rsidR="00C236E5" w:rsidRPr="0015073C">
        <w:rPr>
          <w:rFonts w:ascii="Times New Roman" w:eastAsia="Calibri" w:hAnsi="Times New Roman" w:cs="Times New Roman"/>
          <w:sz w:val="28"/>
          <w:szCs w:val="28"/>
        </w:rPr>
        <w:t>Безменова</w:t>
      </w:r>
      <w:proofErr w:type="spellEnd"/>
      <w:r w:rsidR="00C236E5" w:rsidRPr="0015073C">
        <w:rPr>
          <w:rFonts w:ascii="Times New Roman" w:eastAsia="Calibri" w:hAnsi="Times New Roman" w:cs="Times New Roman"/>
          <w:sz w:val="28"/>
          <w:szCs w:val="28"/>
        </w:rPr>
        <w:t xml:space="preserve"> А.Н., </w:t>
      </w:r>
      <w:proofErr w:type="spellStart"/>
      <w:r w:rsidR="00C236E5" w:rsidRPr="0015073C">
        <w:rPr>
          <w:rFonts w:ascii="Times New Roman" w:eastAsia="Calibri" w:hAnsi="Times New Roman" w:cs="Times New Roman"/>
          <w:sz w:val="28"/>
          <w:szCs w:val="28"/>
        </w:rPr>
        <w:t>Дрожда</w:t>
      </w:r>
      <w:proofErr w:type="spellEnd"/>
      <w:r w:rsidR="00C236E5" w:rsidRPr="0015073C">
        <w:rPr>
          <w:rFonts w:ascii="Times New Roman" w:eastAsia="Calibri" w:hAnsi="Times New Roman" w:cs="Times New Roman"/>
          <w:sz w:val="28"/>
          <w:szCs w:val="28"/>
        </w:rPr>
        <w:t xml:space="preserve"> Д.А., </w:t>
      </w:r>
      <w:proofErr w:type="spellStart"/>
      <w:r w:rsidR="00C236E5" w:rsidRPr="0015073C">
        <w:rPr>
          <w:rFonts w:ascii="Times New Roman" w:eastAsia="Calibri" w:hAnsi="Times New Roman" w:cs="Times New Roman"/>
          <w:sz w:val="28"/>
          <w:szCs w:val="28"/>
        </w:rPr>
        <w:t>Филичкина</w:t>
      </w:r>
      <w:proofErr w:type="spellEnd"/>
      <w:r w:rsidR="00C236E5" w:rsidRPr="0015073C">
        <w:rPr>
          <w:rFonts w:ascii="Times New Roman" w:eastAsia="Calibri" w:hAnsi="Times New Roman" w:cs="Times New Roman"/>
          <w:sz w:val="28"/>
          <w:szCs w:val="28"/>
        </w:rPr>
        <w:t xml:space="preserve"> Е.Л.</w:t>
      </w:r>
      <w:r w:rsidR="006A526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321103" w:rsidRPr="0015073C">
        <w:rPr>
          <w:rFonts w:ascii="Times New Roman" w:eastAsia="Calibri" w:hAnsi="Times New Roman" w:cs="Times New Roman"/>
          <w:sz w:val="28"/>
          <w:szCs w:val="28"/>
        </w:rPr>
        <w:tab/>
        <w:t xml:space="preserve">жителей поселения за участие в сборе гуманитарной помощи жителям Донбасса </w:t>
      </w:r>
      <w:r w:rsidR="009E0A98" w:rsidRPr="0015073C">
        <w:rPr>
          <w:rFonts w:ascii="Times New Roman" w:eastAsia="Calibri" w:hAnsi="Times New Roman" w:cs="Times New Roman"/>
          <w:sz w:val="28"/>
          <w:szCs w:val="28"/>
        </w:rPr>
        <w:t>и участникам СВО и сб</w:t>
      </w:r>
      <w:r w:rsidR="006A5260">
        <w:rPr>
          <w:rFonts w:ascii="Times New Roman" w:eastAsia="Calibri" w:hAnsi="Times New Roman" w:cs="Times New Roman"/>
          <w:sz w:val="28"/>
          <w:szCs w:val="28"/>
        </w:rPr>
        <w:t xml:space="preserve">оре средств на покупку трактора; </w:t>
      </w:r>
      <w:r w:rsidR="002C480E" w:rsidRPr="0015073C">
        <w:rPr>
          <w:rFonts w:ascii="Times New Roman" w:eastAsia="Calibri" w:hAnsi="Times New Roman" w:cs="Times New Roman"/>
          <w:sz w:val="28"/>
          <w:szCs w:val="28"/>
        </w:rPr>
        <w:tab/>
      </w:r>
      <w:r w:rsidR="006A5260">
        <w:rPr>
          <w:rFonts w:ascii="Times New Roman" w:eastAsia="Calibri" w:hAnsi="Times New Roman" w:cs="Times New Roman"/>
          <w:sz w:val="28"/>
          <w:szCs w:val="28"/>
        </w:rPr>
        <w:t>д</w:t>
      </w:r>
      <w:r w:rsidR="000663EE" w:rsidRPr="0015073C">
        <w:rPr>
          <w:rFonts w:ascii="Times New Roman" w:eastAsia="Calibri" w:hAnsi="Times New Roman" w:cs="Times New Roman"/>
          <w:sz w:val="28"/>
          <w:szCs w:val="28"/>
        </w:rPr>
        <w:t>епутатов</w:t>
      </w:r>
      <w:r w:rsidR="00CB1B19" w:rsidRPr="00150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46B" w:rsidRPr="0015073C">
        <w:rPr>
          <w:rFonts w:ascii="Times New Roman" w:eastAsia="Calibri" w:hAnsi="Times New Roman" w:cs="Times New Roman"/>
          <w:sz w:val="28"/>
          <w:szCs w:val="28"/>
        </w:rPr>
        <w:t>Тарасову М.В. и Ковалевскую Н.В. за работу по созданию ТОС «Центральн</w:t>
      </w:r>
      <w:r w:rsidR="006A5260">
        <w:rPr>
          <w:rFonts w:ascii="Times New Roman" w:eastAsia="Calibri" w:hAnsi="Times New Roman" w:cs="Times New Roman"/>
          <w:sz w:val="28"/>
          <w:szCs w:val="28"/>
        </w:rPr>
        <w:t>ый» и «Добрые дела».</w:t>
      </w:r>
    </w:p>
    <w:p w:rsidR="003C4AFF" w:rsidRPr="0015073C" w:rsidRDefault="00152FEC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</w:rPr>
        <w:tab/>
      </w:r>
      <w:r w:rsidR="00AA2E7D" w:rsidRPr="0015073C">
        <w:rPr>
          <w:rFonts w:ascii="Times New Roman" w:eastAsia="Calibri" w:hAnsi="Times New Roman" w:cs="Times New Roman"/>
          <w:sz w:val="28"/>
          <w:szCs w:val="28"/>
        </w:rPr>
        <w:t>И</w:t>
      </w:r>
      <w:r w:rsidR="003C4AFF" w:rsidRPr="0015073C">
        <w:rPr>
          <w:rFonts w:ascii="Times New Roman" w:eastAsia="Calibri" w:hAnsi="Times New Roman" w:cs="Times New Roman"/>
          <w:sz w:val="28"/>
          <w:szCs w:val="28"/>
        </w:rPr>
        <w:t>нформировани</w:t>
      </w:r>
      <w:r w:rsidR="00AA2E7D" w:rsidRPr="0015073C">
        <w:rPr>
          <w:rFonts w:ascii="Times New Roman" w:eastAsia="Calibri" w:hAnsi="Times New Roman" w:cs="Times New Roman"/>
          <w:sz w:val="28"/>
          <w:szCs w:val="28"/>
        </w:rPr>
        <w:t>е</w:t>
      </w:r>
      <w:r w:rsidR="003C4AFF" w:rsidRPr="0015073C">
        <w:rPr>
          <w:rFonts w:ascii="Times New Roman" w:eastAsia="Calibri" w:hAnsi="Times New Roman" w:cs="Times New Roman"/>
          <w:sz w:val="28"/>
          <w:szCs w:val="28"/>
        </w:rPr>
        <w:t xml:space="preserve"> населения о работе</w:t>
      </w:r>
      <w:r w:rsidR="00AA2E7D" w:rsidRPr="0015073C">
        <w:rPr>
          <w:rFonts w:ascii="Times New Roman" w:eastAsia="Calibri" w:hAnsi="Times New Roman" w:cs="Times New Roman"/>
          <w:sz w:val="28"/>
          <w:szCs w:val="28"/>
        </w:rPr>
        <w:t xml:space="preserve"> администрации, </w:t>
      </w:r>
      <w:proofErr w:type="gramStart"/>
      <w:r w:rsidR="00AA2E7D" w:rsidRPr="0015073C">
        <w:rPr>
          <w:rFonts w:ascii="Times New Roman" w:eastAsia="Calibri" w:hAnsi="Times New Roman" w:cs="Times New Roman"/>
          <w:sz w:val="28"/>
          <w:szCs w:val="28"/>
        </w:rPr>
        <w:t xml:space="preserve">событиях </w:t>
      </w:r>
      <w:r w:rsidR="003C4AFF" w:rsidRPr="00150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E7D" w:rsidRPr="0015073C">
        <w:rPr>
          <w:rFonts w:ascii="Times New Roman" w:eastAsia="Calibri" w:hAnsi="Times New Roman" w:cs="Times New Roman"/>
          <w:sz w:val="28"/>
          <w:szCs w:val="28"/>
        </w:rPr>
        <w:t>поселения</w:t>
      </w:r>
      <w:proofErr w:type="gramEnd"/>
      <w:r w:rsidR="00AA2E7D" w:rsidRPr="0015073C">
        <w:rPr>
          <w:rFonts w:ascii="Times New Roman" w:eastAsia="Calibri" w:hAnsi="Times New Roman" w:cs="Times New Roman"/>
          <w:sz w:val="28"/>
          <w:szCs w:val="28"/>
        </w:rPr>
        <w:t xml:space="preserve">, района и республики идет через </w:t>
      </w:r>
      <w:r w:rsidR="003C4AFF" w:rsidRPr="0015073C">
        <w:rPr>
          <w:rFonts w:ascii="Times New Roman" w:eastAsia="Calibri" w:hAnsi="Times New Roman" w:cs="Times New Roman"/>
          <w:sz w:val="28"/>
          <w:szCs w:val="28"/>
        </w:rPr>
        <w:t xml:space="preserve">сообщество в </w:t>
      </w:r>
      <w:proofErr w:type="spellStart"/>
      <w:r w:rsidR="003C4AFF" w:rsidRPr="0015073C">
        <w:rPr>
          <w:rFonts w:ascii="Times New Roman" w:eastAsia="Calibri" w:hAnsi="Times New Roman" w:cs="Times New Roman"/>
          <w:sz w:val="28"/>
          <w:szCs w:val="28"/>
        </w:rPr>
        <w:t>соцсети</w:t>
      </w:r>
      <w:proofErr w:type="spellEnd"/>
      <w:r w:rsidR="003C4AFF" w:rsidRPr="00150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C4AFF" w:rsidRPr="0015073C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3C4AFF" w:rsidRPr="0015073C">
        <w:rPr>
          <w:rFonts w:ascii="Times New Roman" w:eastAsia="Calibri" w:hAnsi="Times New Roman" w:cs="Times New Roman"/>
          <w:sz w:val="28"/>
          <w:szCs w:val="28"/>
        </w:rPr>
        <w:t xml:space="preserve"> «Новости </w:t>
      </w:r>
      <w:proofErr w:type="spellStart"/>
      <w:r w:rsidR="003C4AFF" w:rsidRPr="0015073C">
        <w:rPr>
          <w:rFonts w:ascii="Times New Roman" w:eastAsia="Calibri" w:hAnsi="Times New Roman" w:cs="Times New Roman"/>
          <w:sz w:val="28"/>
          <w:szCs w:val="28"/>
        </w:rPr>
        <w:t>Суккозерского</w:t>
      </w:r>
      <w:proofErr w:type="spellEnd"/>
      <w:r w:rsidR="003C4AFF" w:rsidRPr="0015073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AA2E7D" w:rsidRPr="0015073C">
        <w:rPr>
          <w:rFonts w:ascii="Times New Roman" w:eastAsia="Calibri" w:hAnsi="Times New Roman" w:cs="Times New Roman"/>
          <w:sz w:val="28"/>
          <w:szCs w:val="28"/>
        </w:rPr>
        <w:t>»</w:t>
      </w:r>
      <w:r w:rsidR="00B377C0" w:rsidRPr="0015073C">
        <w:rPr>
          <w:rFonts w:ascii="Times New Roman" w:eastAsia="Calibri" w:hAnsi="Times New Roman" w:cs="Times New Roman"/>
          <w:sz w:val="28"/>
          <w:szCs w:val="28"/>
        </w:rPr>
        <w:t>, подписчиков  – 65</w:t>
      </w:r>
      <w:r w:rsidR="00D0015F" w:rsidRPr="0015073C">
        <w:rPr>
          <w:rFonts w:ascii="Times New Roman" w:eastAsia="Calibri" w:hAnsi="Times New Roman" w:cs="Times New Roman"/>
          <w:sz w:val="28"/>
          <w:szCs w:val="28"/>
        </w:rPr>
        <w:t>6</w:t>
      </w:r>
      <w:r w:rsidR="00E307D7" w:rsidRPr="0015073C">
        <w:rPr>
          <w:rFonts w:ascii="Times New Roman" w:eastAsia="Calibri" w:hAnsi="Times New Roman" w:cs="Times New Roman"/>
          <w:sz w:val="28"/>
          <w:szCs w:val="28"/>
        </w:rPr>
        <w:t xml:space="preserve"> (по сравнению с п</w:t>
      </w:r>
      <w:r w:rsidR="00B377C0" w:rsidRPr="0015073C">
        <w:rPr>
          <w:rFonts w:ascii="Times New Roman" w:eastAsia="Calibri" w:hAnsi="Times New Roman" w:cs="Times New Roman"/>
          <w:sz w:val="28"/>
          <w:szCs w:val="28"/>
        </w:rPr>
        <w:t>рошлым годом стало больше на 140</w:t>
      </w:r>
      <w:r w:rsidR="00E307D7" w:rsidRPr="0015073C">
        <w:rPr>
          <w:rFonts w:ascii="Times New Roman" w:eastAsia="Calibri" w:hAnsi="Times New Roman" w:cs="Times New Roman"/>
          <w:sz w:val="28"/>
          <w:szCs w:val="28"/>
        </w:rPr>
        <w:t xml:space="preserve"> человек)</w:t>
      </w:r>
      <w:r w:rsidR="003C4AFF" w:rsidRPr="0015073C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3E3275" w:rsidRPr="0015073C">
        <w:rPr>
          <w:rFonts w:ascii="Times New Roman" w:eastAsia="Calibri" w:hAnsi="Times New Roman" w:cs="Times New Roman"/>
          <w:sz w:val="28"/>
          <w:szCs w:val="28"/>
        </w:rPr>
        <w:t xml:space="preserve">Официальная информация публикуется на </w:t>
      </w:r>
      <w:r w:rsidR="000F514C" w:rsidRPr="0015073C">
        <w:rPr>
          <w:rFonts w:ascii="Times New Roman" w:eastAsia="Calibri" w:hAnsi="Times New Roman" w:cs="Times New Roman"/>
          <w:sz w:val="28"/>
          <w:szCs w:val="28"/>
        </w:rPr>
        <w:t>сайте Муезерского муниципального района, во вкладке «</w:t>
      </w:r>
      <w:proofErr w:type="spellStart"/>
      <w:r w:rsidR="000F514C" w:rsidRPr="0015073C">
        <w:rPr>
          <w:rFonts w:ascii="Times New Roman" w:eastAsia="Calibri" w:hAnsi="Times New Roman" w:cs="Times New Roman"/>
          <w:sz w:val="28"/>
          <w:szCs w:val="28"/>
        </w:rPr>
        <w:t>Суккозерское</w:t>
      </w:r>
      <w:proofErr w:type="spellEnd"/>
      <w:r w:rsidR="000F514C" w:rsidRPr="0015073C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поселение».</w:t>
      </w:r>
    </w:p>
    <w:p w:rsidR="00D86DCB" w:rsidRPr="0015073C" w:rsidRDefault="00256649" w:rsidP="00CB1B1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eastAsia="Calibri" w:hAnsi="Times New Roman" w:cs="Times New Roman"/>
          <w:sz w:val="28"/>
          <w:szCs w:val="28"/>
        </w:rPr>
        <w:tab/>
      </w:r>
      <w:r w:rsidR="00D86DCB" w:rsidRPr="0015073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A2731" w:rsidRPr="0015073C" w:rsidRDefault="009563AF" w:rsidP="006D74AC">
      <w:pPr>
        <w:pStyle w:val="a7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3C">
        <w:rPr>
          <w:rFonts w:ascii="Times New Roman" w:hAnsi="Times New Roman" w:cs="Times New Roman"/>
          <w:b/>
          <w:sz w:val="28"/>
          <w:szCs w:val="28"/>
        </w:rPr>
        <w:t>Создание</w:t>
      </w:r>
      <w:r w:rsidR="00AA2731" w:rsidRPr="0015073C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D86DCB" w:rsidRPr="0015073C">
        <w:rPr>
          <w:rFonts w:ascii="Times New Roman" w:hAnsi="Times New Roman" w:cs="Times New Roman"/>
          <w:b/>
          <w:sz w:val="28"/>
          <w:szCs w:val="28"/>
        </w:rPr>
        <w:t>слови</w:t>
      </w:r>
      <w:r w:rsidRPr="0015073C">
        <w:rPr>
          <w:rFonts w:ascii="Times New Roman" w:hAnsi="Times New Roman" w:cs="Times New Roman"/>
          <w:b/>
          <w:sz w:val="28"/>
          <w:szCs w:val="28"/>
        </w:rPr>
        <w:t>й</w:t>
      </w:r>
      <w:r w:rsidR="00D86DCB" w:rsidRPr="0015073C">
        <w:rPr>
          <w:rFonts w:ascii="Times New Roman" w:hAnsi="Times New Roman" w:cs="Times New Roman"/>
          <w:b/>
          <w:sz w:val="28"/>
          <w:szCs w:val="28"/>
        </w:rPr>
        <w:t xml:space="preserve"> для обеспечения жителей услуг</w:t>
      </w:r>
      <w:r w:rsidR="00AA2731" w:rsidRPr="0015073C">
        <w:rPr>
          <w:rFonts w:ascii="Times New Roman" w:hAnsi="Times New Roman" w:cs="Times New Roman"/>
          <w:b/>
          <w:sz w:val="28"/>
          <w:szCs w:val="28"/>
        </w:rPr>
        <w:t>ами связи и</w:t>
      </w:r>
      <w:r w:rsidR="00D86DCB" w:rsidRPr="00150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731" w:rsidRPr="0015073C">
        <w:rPr>
          <w:rFonts w:ascii="Times New Roman" w:hAnsi="Times New Roman" w:cs="Times New Roman"/>
          <w:b/>
          <w:sz w:val="28"/>
          <w:szCs w:val="28"/>
        </w:rPr>
        <w:t>торговли.</w:t>
      </w:r>
    </w:p>
    <w:p w:rsidR="00337221" w:rsidRPr="0015073C" w:rsidRDefault="00AA2731" w:rsidP="00256649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337221" w:rsidRPr="0015073C">
        <w:rPr>
          <w:rFonts w:ascii="Times New Roman" w:hAnsi="Times New Roman" w:cs="Times New Roman"/>
          <w:sz w:val="28"/>
          <w:szCs w:val="28"/>
        </w:rPr>
        <w:t>в 202</w:t>
      </w:r>
      <w:r w:rsidR="00256649" w:rsidRPr="0015073C">
        <w:rPr>
          <w:rFonts w:ascii="Times New Roman" w:hAnsi="Times New Roman" w:cs="Times New Roman"/>
          <w:sz w:val="28"/>
          <w:szCs w:val="28"/>
        </w:rPr>
        <w:t>2</w:t>
      </w:r>
      <w:r w:rsidR="002460AE" w:rsidRPr="0015073C">
        <w:rPr>
          <w:rFonts w:ascii="Times New Roman" w:hAnsi="Times New Roman" w:cs="Times New Roman"/>
          <w:sz w:val="28"/>
          <w:szCs w:val="28"/>
        </w:rPr>
        <w:t xml:space="preserve"> году услуги связи оказывали</w:t>
      </w:r>
      <w:r w:rsidRPr="0015073C">
        <w:rPr>
          <w:rFonts w:ascii="Times New Roman" w:hAnsi="Times New Roman" w:cs="Times New Roman"/>
          <w:sz w:val="28"/>
          <w:szCs w:val="28"/>
        </w:rPr>
        <w:t xml:space="preserve">: Ростелеком, Мегафон, МТС, «Почта России». </w:t>
      </w:r>
      <w:r w:rsidR="00D86DCB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256649" w:rsidRPr="0015073C">
        <w:rPr>
          <w:rFonts w:ascii="Times New Roman" w:hAnsi="Times New Roman" w:cs="Times New Roman"/>
          <w:sz w:val="28"/>
          <w:szCs w:val="28"/>
        </w:rPr>
        <w:t>Ростелеком проводил работу по проведению в Суккозеро высокоскоростного интернета, но подключений практически не было из-за высокой стоимости услуги. Связь «Мегафон» работает с перебоями, с отключением электричества в поселке сразу тоже отключается.</w:t>
      </w:r>
      <w:r w:rsidR="00B377C0" w:rsidRPr="0015073C">
        <w:rPr>
          <w:rFonts w:ascii="Times New Roman" w:hAnsi="Times New Roman" w:cs="Times New Roman"/>
          <w:sz w:val="28"/>
          <w:szCs w:val="28"/>
        </w:rPr>
        <w:t xml:space="preserve"> По данной проблеме было обращение в прокуратуру района. В начале 2024 года была проведена замена оборудования и при отключении света связь есть. </w:t>
      </w:r>
      <w:r w:rsidR="00256649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Pr="0015073C">
        <w:rPr>
          <w:rFonts w:ascii="Times New Roman" w:hAnsi="Times New Roman" w:cs="Times New Roman"/>
          <w:sz w:val="28"/>
          <w:szCs w:val="28"/>
        </w:rPr>
        <w:t>Т</w:t>
      </w:r>
      <w:r w:rsidR="00B32D05" w:rsidRPr="0015073C">
        <w:rPr>
          <w:rFonts w:ascii="Times New Roman" w:hAnsi="Times New Roman" w:cs="Times New Roman"/>
          <w:sz w:val="28"/>
          <w:szCs w:val="28"/>
        </w:rPr>
        <w:t>орговлю осуществляли</w:t>
      </w:r>
      <w:r w:rsidR="00337221" w:rsidRPr="0015073C">
        <w:rPr>
          <w:rFonts w:ascii="Times New Roman" w:hAnsi="Times New Roman" w:cs="Times New Roman"/>
          <w:sz w:val="28"/>
          <w:szCs w:val="28"/>
        </w:rPr>
        <w:t xml:space="preserve"> 14</w:t>
      </w:r>
      <w:r w:rsidRPr="0015073C">
        <w:rPr>
          <w:rFonts w:ascii="Times New Roman" w:hAnsi="Times New Roman" w:cs="Times New Roman"/>
          <w:sz w:val="28"/>
          <w:szCs w:val="28"/>
        </w:rPr>
        <w:t xml:space="preserve"> предпринимателей (</w:t>
      </w:r>
      <w:r w:rsidR="00367AF5" w:rsidRPr="0015073C">
        <w:rPr>
          <w:rFonts w:ascii="Times New Roman" w:hAnsi="Times New Roman" w:cs="Times New Roman"/>
          <w:sz w:val="28"/>
          <w:szCs w:val="28"/>
        </w:rPr>
        <w:t>13</w:t>
      </w:r>
      <w:r w:rsidR="00956451" w:rsidRPr="0015073C">
        <w:rPr>
          <w:rFonts w:ascii="Times New Roman" w:hAnsi="Times New Roman" w:cs="Times New Roman"/>
          <w:sz w:val="28"/>
          <w:szCs w:val="28"/>
        </w:rPr>
        <w:t xml:space="preserve"> магазинов</w:t>
      </w:r>
      <w:r w:rsidR="00B377C0" w:rsidRPr="0015073C">
        <w:rPr>
          <w:rFonts w:ascii="Times New Roman" w:hAnsi="Times New Roman" w:cs="Times New Roman"/>
          <w:sz w:val="28"/>
          <w:szCs w:val="28"/>
        </w:rPr>
        <w:t xml:space="preserve"> и 1 выездная торговля</w:t>
      </w:r>
      <w:r w:rsidRPr="0015073C">
        <w:rPr>
          <w:rFonts w:ascii="Times New Roman" w:hAnsi="Times New Roman" w:cs="Times New Roman"/>
          <w:sz w:val="28"/>
          <w:szCs w:val="28"/>
        </w:rPr>
        <w:t>)</w:t>
      </w:r>
      <w:r w:rsidR="00956451" w:rsidRPr="0015073C">
        <w:rPr>
          <w:rFonts w:ascii="Times New Roman" w:hAnsi="Times New Roman" w:cs="Times New Roman"/>
          <w:sz w:val="28"/>
          <w:szCs w:val="28"/>
        </w:rPr>
        <w:t>.</w:t>
      </w:r>
      <w:r w:rsidR="00D86DCB" w:rsidRPr="001507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6DCB" w:rsidRPr="0015073C" w:rsidRDefault="00D86DCB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870959" w:rsidRPr="0015073C" w:rsidRDefault="00B163B8" w:rsidP="0087095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73C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3C16DF" w:rsidRPr="0015073C">
        <w:rPr>
          <w:rFonts w:ascii="Times New Roman" w:hAnsi="Times New Roman" w:cs="Times New Roman"/>
          <w:b/>
          <w:sz w:val="28"/>
          <w:szCs w:val="28"/>
        </w:rPr>
        <w:t>. Спорт и культурно-массовая работа</w:t>
      </w:r>
      <w:r w:rsidR="00870959" w:rsidRPr="0015073C">
        <w:rPr>
          <w:rFonts w:ascii="Times New Roman" w:hAnsi="Times New Roman" w:cs="Times New Roman"/>
          <w:b/>
          <w:sz w:val="28"/>
          <w:szCs w:val="28"/>
        </w:rPr>
        <w:t>. Организация и осуществление мероприятий по работе с детьми и молодежью в Поселении</w:t>
      </w:r>
    </w:p>
    <w:p w:rsidR="003A76F8" w:rsidRPr="0015073C" w:rsidRDefault="00B377C0" w:rsidP="0000135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73C"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0C0E6C" w:rsidRPr="0015073C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A76F8" w:rsidRPr="0015073C">
        <w:rPr>
          <w:rFonts w:ascii="Times New Roman" w:eastAsia="Times New Roman" w:hAnsi="Times New Roman" w:cs="Times New Roman"/>
          <w:sz w:val="28"/>
          <w:szCs w:val="28"/>
        </w:rPr>
        <w:t xml:space="preserve">массовые </w:t>
      </w:r>
      <w:proofErr w:type="gramStart"/>
      <w:r w:rsidR="003A76F8" w:rsidRPr="0015073C">
        <w:rPr>
          <w:rFonts w:ascii="Times New Roman" w:eastAsia="Times New Roman" w:hAnsi="Times New Roman" w:cs="Times New Roman"/>
          <w:sz w:val="28"/>
          <w:szCs w:val="28"/>
        </w:rPr>
        <w:t>мероприятия  проводились</w:t>
      </w:r>
      <w:proofErr w:type="gramEnd"/>
      <w:r w:rsidR="003A76F8" w:rsidRPr="0015073C">
        <w:rPr>
          <w:rFonts w:ascii="Times New Roman" w:eastAsia="Times New Roman" w:hAnsi="Times New Roman" w:cs="Times New Roman"/>
          <w:sz w:val="28"/>
          <w:szCs w:val="28"/>
        </w:rPr>
        <w:t xml:space="preserve"> силами Дома культуры и МКОУ </w:t>
      </w:r>
      <w:proofErr w:type="spellStart"/>
      <w:r w:rsidR="003A76F8" w:rsidRPr="0015073C">
        <w:rPr>
          <w:rFonts w:ascii="Times New Roman" w:eastAsia="Times New Roman" w:hAnsi="Times New Roman" w:cs="Times New Roman"/>
          <w:sz w:val="28"/>
          <w:szCs w:val="28"/>
        </w:rPr>
        <w:t>Суккозерская</w:t>
      </w:r>
      <w:proofErr w:type="spellEnd"/>
      <w:r w:rsidR="003A76F8" w:rsidRPr="0015073C">
        <w:rPr>
          <w:rFonts w:ascii="Times New Roman" w:eastAsia="Times New Roman" w:hAnsi="Times New Roman" w:cs="Times New Roman"/>
          <w:sz w:val="28"/>
          <w:szCs w:val="28"/>
        </w:rPr>
        <w:t xml:space="preserve"> СОШ в сотрудничестве с Советом ветеранов, сельской библиотеки и администрации поселения. </w:t>
      </w:r>
      <w:r w:rsidR="000C0E6C" w:rsidRPr="00150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5082" w:rsidRPr="0015073C" w:rsidRDefault="000C0E6C" w:rsidP="00001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eastAsia="Times New Roman" w:hAnsi="Times New Roman" w:cs="Times New Roman"/>
          <w:sz w:val="28"/>
          <w:szCs w:val="28"/>
        </w:rPr>
        <w:t>Администрация поселения свою задачу видит в популяризации здорового образа жизни. Поэтому активно участвует в проведении спортивных соревнован</w:t>
      </w:r>
      <w:r w:rsidR="003A76F8" w:rsidRPr="0015073C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15073C">
        <w:rPr>
          <w:rFonts w:ascii="Times New Roman" w:eastAsia="Times New Roman" w:hAnsi="Times New Roman" w:cs="Times New Roman"/>
          <w:sz w:val="28"/>
          <w:szCs w:val="28"/>
        </w:rPr>
        <w:t xml:space="preserve"> «Лыжня России».</w:t>
      </w:r>
      <w:r w:rsidR="00001357" w:rsidRPr="0015073C">
        <w:rPr>
          <w:rFonts w:ascii="Times New Roman" w:hAnsi="Times New Roman" w:cs="Times New Roman"/>
          <w:sz w:val="28"/>
          <w:szCs w:val="28"/>
        </w:rPr>
        <w:t xml:space="preserve"> В 2023</w:t>
      </w:r>
      <w:r w:rsidRPr="0015073C">
        <w:rPr>
          <w:rFonts w:ascii="Times New Roman" w:hAnsi="Times New Roman" w:cs="Times New Roman"/>
          <w:sz w:val="28"/>
          <w:szCs w:val="28"/>
        </w:rPr>
        <w:t xml:space="preserve"> году приняло участие </w:t>
      </w:r>
      <w:r w:rsidR="00001357" w:rsidRPr="0015073C">
        <w:rPr>
          <w:rFonts w:ascii="Times New Roman" w:hAnsi="Times New Roman" w:cs="Times New Roman"/>
          <w:sz w:val="28"/>
          <w:szCs w:val="28"/>
        </w:rPr>
        <w:t>4</w:t>
      </w:r>
      <w:r w:rsidRPr="0015073C">
        <w:rPr>
          <w:rFonts w:ascii="Times New Roman" w:hAnsi="Times New Roman" w:cs="Times New Roman"/>
          <w:sz w:val="28"/>
          <w:szCs w:val="28"/>
        </w:rPr>
        <w:t xml:space="preserve">2 </w:t>
      </w:r>
      <w:r w:rsidR="003A76F8" w:rsidRPr="0015073C">
        <w:rPr>
          <w:rFonts w:ascii="Times New Roman" w:hAnsi="Times New Roman" w:cs="Times New Roman"/>
          <w:sz w:val="28"/>
          <w:szCs w:val="28"/>
        </w:rPr>
        <w:t xml:space="preserve">человека, </w:t>
      </w:r>
      <w:r w:rsidR="00001357" w:rsidRPr="0015073C">
        <w:rPr>
          <w:rFonts w:ascii="Times New Roman" w:hAnsi="Times New Roman" w:cs="Times New Roman"/>
          <w:sz w:val="28"/>
          <w:szCs w:val="28"/>
        </w:rPr>
        <w:t>пришли поддержать спортсменов 15</w:t>
      </w:r>
      <w:r w:rsidR="003A76F8" w:rsidRPr="0015073C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EF5082" w:rsidRPr="0015073C">
        <w:rPr>
          <w:rFonts w:ascii="Times New Roman" w:hAnsi="Times New Roman" w:cs="Times New Roman"/>
          <w:sz w:val="28"/>
          <w:szCs w:val="28"/>
        </w:rPr>
        <w:t xml:space="preserve">Администрация поселения готовила грамоты и призы для победителей и призеров. </w:t>
      </w:r>
    </w:p>
    <w:p w:rsidR="00EF5082" w:rsidRPr="0015073C" w:rsidRDefault="00001357" w:rsidP="00EF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В поселении за 2023</w:t>
      </w:r>
      <w:r w:rsidR="00EF5082" w:rsidRPr="0015073C">
        <w:rPr>
          <w:rFonts w:ascii="Times New Roman" w:hAnsi="Times New Roman" w:cs="Times New Roman"/>
          <w:sz w:val="28"/>
          <w:szCs w:val="28"/>
        </w:rPr>
        <w:t xml:space="preserve"> год активно спортивного населения – </w:t>
      </w:r>
      <w:r w:rsidRPr="0015073C">
        <w:rPr>
          <w:rFonts w:ascii="Times New Roman" w:hAnsi="Times New Roman" w:cs="Times New Roman"/>
          <w:sz w:val="28"/>
          <w:szCs w:val="28"/>
        </w:rPr>
        <w:t>15</w:t>
      </w:r>
      <w:r w:rsidR="003A76F8" w:rsidRPr="0015073C">
        <w:rPr>
          <w:rFonts w:ascii="Times New Roman" w:hAnsi="Times New Roman" w:cs="Times New Roman"/>
          <w:sz w:val="28"/>
          <w:szCs w:val="28"/>
        </w:rPr>
        <w:t>0</w:t>
      </w:r>
      <w:r w:rsidR="00EF5082" w:rsidRPr="0015073C">
        <w:rPr>
          <w:rFonts w:ascii="Times New Roman" w:hAnsi="Times New Roman" w:cs="Times New Roman"/>
          <w:sz w:val="28"/>
          <w:szCs w:val="28"/>
        </w:rPr>
        <w:t xml:space="preserve"> человека (от 3 лет и старше): катаются на лыжах</w:t>
      </w:r>
      <w:r w:rsidR="003A76F8" w:rsidRPr="0015073C">
        <w:rPr>
          <w:rFonts w:ascii="Times New Roman" w:hAnsi="Times New Roman" w:cs="Times New Roman"/>
          <w:sz w:val="28"/>
          <w:szCs w:val="28"/>
        </w:rPr>
        <w:t xml:space="preserve"> и велосипеде</w:t>
      </w:r>
      <w:r w:rsidR="00EF5082" w:rsidRPr="0015073C">
        <w:rPr>
          <w:rFonts w:ascii="Times New Roman" w:hAnsi="Times New Roman" w:cs="Times New Roman"/>
          <w:sz w:val="28"/>
          <w:szCs w:val="28"/>
        </w:rPr>
        <w:t xml:space="preserve">, занимаются </w:t>
      </w:r>
      <w:proofErr w:type="gramStart"/>
      <w:r w:rsidR="00EF5082" w:rsidRPr="0015073C">
        <w:rPr>
          <w:rFonts w:ascii="Times New Roman" w:hAnsi="Times New Roman" w:cs="Times New Roman"/>
          <w:sz w:val="28"/>
          <w:szCs w:val="28"/>
        </w:rPr>
        <w:t>скандинавской  ходьбой</w:t>
      </w:r>
      <w:proofErr w:type="gramEnd"/>
      <w:r w:rsidR="00EF5082" w:rsidRPr="0015073C">
        <w:rPr>
          <w:rFonts w:ascii="Times New Roman" w:hAnsi="Times New Roman" w:cs="Times New Roman"/>
          <w:sz w:val="28"/>
          <w:szCs w:val="28"/>
        </w:rPr>
        <w:t>, на уличных тренажерах</w:t>
      </w:r>
      <w:r w:rsidRPr="0015073C">
        <w:rPr>
          <w:rFonts w:ascii="Times New Roman" w:hAnsi="Times New Roman" w:cs="Times New Roman"/>
          <w:sz w:val="28"/>
          <w:szCs w:val="28"/>
        </w:rPr>
        <w:t>, фитнес-аэробикой</w:t>
      </w:r>
      <w:r w:rsidR="00EF5082" w:rsidRPr="0015073C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E0903" w:rsidRPr="0015073C" w:rsidRDefault="00EE0903" w:rsidP="00EF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Работу с детьми и молодежью в Поселении осуществляют МКОУ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Суккозерская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СОШ, сельская библиотека и Дом культуры.</w:t>
      </w:r>
    </w:p>
    <w:p w:rsidR="00EE0903" w:rsidRPr="0015073C" w:rsidRDefault="00EE0903" w:rsidP="00EF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Суккозерская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СОШ проводит мероприятия разной направленност</w:t>
      </w:r>
      <w:r w:rsidR="00001357" w:rsidRPr="0015073C">
        <w:rPr>
          <w:rFonts w:ascii="Times New Roman" w:hAnsi="Times New Roman" w:cs="Times New Roman"/>
          <w:sz w:val="28"/>
          <w:szCs w:val="28"/>
        </w:rPr>
        <w:t xml:space="preserve">и: патриотические, спортивные, экологические, </w:t>
      </w:r>
      <w:proofErr w:type="spellStart"/>
      <w:r w:rsidR="00001357" w:rsidRPr="0015073C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001357" w:rsidRPr="0015073C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A5260">
        <w:rPr>
          <w:rFonts w:ascii="Times New Roman" w:hAnsi="Times New Roman" w:cs="Times New Roman"/>
          <w:sz w:val="28"/>
          <w:szCs w:val="28"/>
        </w:rPr>
        <w:t xml:space="preserve"> и отражает в своей группе ВК «Школьные новости».</w:t>
      </w:r>
    </w:p>
    <w:p w:rsidR="00416DF2" w:rsidRPr="0015073C" w:rsidRDefault="000C0E6C" w:rsidP="00001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73C">
        <w:rPr>
          <w:rFonts w:ascii="Times New Roman" w:eastAsia="Times New Roman" w:hAnsi="Times New Roman" w:cs="Times New Roman"/>
          <w:sz w:val="28"/>
          <w:szCs w:val="28"/>
        </w:rPr>
        <w:t>Коллектив администрации тесно сотруднича</w:t>
      </w:r>
      <w:r w:rsidR="00EF5082" w:rsidRPr="0015073C">
        <w:rPr>
          <w:rFonts w:ascii="Times New Roman" w:eastAsia="Times New Roman" w:hAnsi="Times New Roman" w:cs="Times New Roman"/>
          <w:sz w:val="28"/>
          <w:szCs w:val="28"/>
        </w:rPr>
        <w:t>ет с</w:t>
      </w:r>
      <w:r w:rsidRPr="0015073C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EF5082" w:rsidRPr="0015073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5073C">
        <w:rPr>
          <w:rFonts w:ascii="Times New Roman" w:eastAsia="Times New Roman" w:hAnsi="Times New Roman" w:cs="Times New Roman"/>
          <w:sz w:val="28"/>
          <w:szCs w:val="28"/>
        </w:rPr>
        <w:t xml:space="preserve"> Культуры, </w:t>
      </w:r>
      <w:r w:rsidR="00EF5082" w:rsidRPr="0015073C">
        <w:rPr>
          <w:rFonts w:ascii="Times New Roman" w:eastAsia="Times New Roman" w:hAnsi="Times New Roman" w:cs="Times New Roman"/>
          <w:sz w:val="28"/>
          <w:szCs w:val="28"/>
        </w:rPr>
        <w:t>сельской биб</w:t>
      </w:r>
      <w:r w:rsidR="00EE0903" w:rsidRPr="0015073C">
        <w:rPr>
          <w:rFonts w:ascii="Times New Roman" w:eastAsia="Times New Roman" w:hAnsi="Times New Roman" w:cs="Times New Roman"/>
          <w:sz w:val="28"/>
          <w:szCs w:val="28"/>
        </w:rPr>
        <w:t xml:space="preserve">лиотекой, </w:t>
      </w:r>
      <w:proofErr w:type="gramStart"/>
      <w:r w:rsidR="00EE0903" w:rsidRPr="0015073C">
        <w:rPr>
          <w:rFonts w:ascii="Times New Roman" w:eastAsia="Times New Roman" w:hAnsi="Times New Roman" w:cs="Times New Roman"/>
          <w:sz w:val="28"/>
          <w:szCs w:val="28"/>
        </w:rPr>
        <w:t xml:space="preserve">школой </w:t>
      </w:r>
      <w:r w:rsidR="00EF5082" w:rsidRPr="00150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73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15073C">
        <w:rPr>
          <w:rFonts w:ascii="Times New Roman" w:eastAsia="Times New Roman" w:hAnsi="Times New Roman" w:cs="Times New Roman"/>
          <w:sz w:val="28"/>
          <w:szCs w:val="28"/>
        </w:rPr>
        <w:t xml:space="preserve"> вопросам подготовки и проведения культурно-массовых мероприятий.</w:t>
      </w:r>
      <w:r w:rsidR="00EF5082" w:rsidRPr="00150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112" w:rsidRPr="0015073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1103" w:rsidRPr="0015073C">
        <w:rPr>
          <w:rFonts w:ascii="Times New Roman" w:eastAsia="Times New Roman" w:hAnsi="Times New Roman" w:cs="Times New Roman"/>
          <w:sz w:val="28"/>
          <w:szCs w:val="28"/>
        </w:rPr>
        <w:t>роводятся новогодние</w:t>
      </w:r>
      <w:r w:rsidRPr="0015073C">
        <w:rPr>
          <w:rFonts w:ascii="Times New Roman" w:eastAsia="Times New Roman" w:hAnsi="Times New Roman" w:cs="Times New Roman"/>
          <w:sz w:val="28"/>
          <w:szCs w:val="28"/>
        </w:rPr>
        <w:t xml:space="preserve"> праздни</w:t>
      </w:r>
      <w:r w:rsidR="00857112" w:rsidRPr="0015073C">
        <w:rPr>
          <w:rFonts w:ascii="Times New Roman" w:eastAsia="Times New Roman" w:hAnsi="Times New Roman" w:cs="Times New Roman"/>
          <w:sz w:val="28"/>
          <w:szCs w:val="28"/>
        </w:rPr>
        <w:t>ки, 8 марта,  масленица, День Победы</w:t>
      </w:r>
      <w:r w:rsidR="003A76F8" w:rsidRPr="0015073C">
        <w:rPr>
          <w:rFonts w:ascii="Times New Roman" w:eastAsia="Times New Roman" w:hAnsi="Times New Roman" w:cs="Times New Roman"/>
          <w:sz w:val="28"/>
          <w:szCs w:val="28"/>
        </w:rPr>
        <w:t>, День матери, Д</w:t>
      </w:r>
      <w:r w:rsidR="00A12EF8" w:rsidRPr="0015073C">
        <w:rPr>
          <w:rFonts w:ascii="Times New Roman" w:eastAsia="Times New Roman" w:hAnsi="Times New Roman" w:cs="Times New Roman"/>
          <w:sz w:val="28"/>
          <w:szCs w:val="28"/>
        </w:rPr>
        <w:t>ень поселка, митинги и акции.</w:t>
      </w:r>
    </w:p>
    <w:p w:rsidR="001B4AE7" w:rsidRPr="0015073C" w:rsidRDefault="00001357" w:rsidP="000B0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>В 2023</w:t>
      </w:r>
      <w:r w:rsidR="00EF5082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услугами сельской библиотеки</w:t>
      </w:r>
      <w:r w:rsidR="007B6593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воспользовались более </w:t>
      </w:r>
      <w:r w:rsidR="00EF5082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7B6593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71303C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читателей – 152</w:t>
      </w:r>
      <w:r w:rsidR="00EF5082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1303C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>Число посещений составило – 4411, выдано 6514</w:t>
      </w:r>
      <w:r w:rsidR="007B6593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книг. </w:t>
      </w:r>
      <w:r w:rsidR="00EF5082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</w:t>
      </w:r>
      <w:r w:rsidR="006C7A92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>фонд литературы составляет более</w:t>
      </w:r>
      <w:r w:rsidR="00EF5082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7A92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>4000 экземпляров. Проведено 42 мероприятий, из них 3</w:t>
      </w:r>
      <w:r w:rsidR="007B6593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F5082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биб</w:t>
      </w:r>
      <w:r w:rsidR="006C7A92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лиотеке, 8 </w:t>
      </w:r>
      <w:r w:rsidR="00EF5082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B6593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</w:t>
      </w:r>
      <w:proofErr w:type="spellStart"/>
      <w:r w:rsidR="007B6593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>внес</w:t>
      </w:r>
      <w:r w:rsidR="006C7A92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>тационарном</w:t>
      </w:r>
      <w:proofErr w:type="spellEnd"/>
      <w:r w:rsidR="006C7A92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режиме. Оформлено 42 выставки</w:t>
      </w:r>
      <w:r w:rsidR="007B6593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различной те</w:t>
      </w:r>
      <w:r w:rsidR="006C7A92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>матики, подготовлено и выдано 24 буклета</w:t>
      </w:r>
      <w:r w:rsidR="007B6593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>. При библиотеке работают клубы «Лада» (для взрослого населения) и «Эрудит» (дети до 14 лет). В течение года в библиотеке пров</w:t>
      </w:r>
      <w:r w:rsidR="00857008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>одилась акции</w:t>
      </w:r>
      <w:r w:rsidR="007B6593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«Посылка солдату», в ходе которой в Белгородскую область для участников СВО был</w:t>
      </w:r>
      <w:r w:rsidR="006C7A92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>о отправлено 6 посылок (около 18</w:t>
      </w:r>
      <w:r w:rsidR="007B6593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>0 кг</w:t>
      </w:r>
      <w:r w:rsidR="006C7A92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57008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C7A92" w:rsidRPr="0015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Библиотекарем проведены митинг «Память» в п. Тумба и акция «Вальс Победы» в п. Суккозеро к Дню Победы. </w:t>
      </w:r>
    </w:p>
    <w:p w:rsidR="00924A0D" w:rsidRPr="0015073C" w:rsidRDefault="00D45A9A" w:rsidP="00FA5204">
      <w:pPr>
        <w:pStyle w:val="a3"/>
        <w:spacing w:before="0" w:beforeAutospacing="0" w:after="0" w:afterAutospacing="0"/>
        <w:rPr>
          <w:sz w:val="28"/>
          <w:szCs w:val="28"/>
        </w:rPr>
      </w:pPr>
      <w:r w:rsidRPr="0015073C">
        <w:rPr>
          <w:sz w:val="28"/>
          <w:szCs w:val="28"/>
        </w:rPr>
        <w:t>В 2023</w:t>
      </w:r>
      <w:r w:rsidR="00924A0D" w:rsidRPr="0015073C">
        <w:rPr>
          <w:sz w:val="28"/>
          <w:szCs w:val="28"/>
        </w:rPr>
        <w:t xml:space="preserve"> году в </w:t>
      </w:r>
      <w:r w:rsidRPr="0015073C">
        <w:rPr>
          <w:sz w:val="28"/>
          <w:szCs w:val="28"/>
        </w:rPr>
        <w:t xml:space="preserve">Доме культуры работало 9 клубных формирований с количеством 110 человек. Было проведено 104 мероприятия (больше на 10), с </w:t>
      </w:r>
      <w:proofErr w:type="gramStart"/>
      <w:r w:rsidRPr="0015073C">
        <w:rPr>
          <w:sz w:val="28"/>
          <w:szCs w:val="28"/>
        </w:rPr>
        <w:t>посещением  4090</w:t>
      </w:r>
      <w:proofErr w:type="gramEnd"/>
      <w:r w:rsidR="00924A0D" w:rsidRPr="0015073C">
        <w:rPr>
          <w:sz w:val="28"/>
          <w:szCs w:val="28"/>
        </w:rPr>
        <w:t xml:space="preserve"> челов</w:t>
      </w:r>
      <w:r w:rsidRPr="0015073C">
        <w:rPr>
          <w:sz w:val="28"/>
          <w:szCs w:val="28"/>
        </w:rPr>
        <w:t>ек (больше на 359</w:t>
      </w:r>
      <w:r w:rsidR="00863E0D" w:rsidRPr="0015073C">
        <w:rPr>
          <w:sz w:val="28"/>
          <w:szCs w:val="28"/>
        </w:rPr>
        <w:t>)</w:t>
      </w:r>
      <w:r w:rsidR="00924A0D" w:rsidRPr="0015073C">
        <w:rPr>
          <w:sz w:val="28"/>
          <w:szCs w:val="28"/>
        </w:rPr>
        <w:t>.</w:t>
      </w:r>
      <w:r w:rsidRPr="0015073C">
        <w:rPr>
          <w:sz w:val="28"/>
          <w:szCs w:val="28"/>
        </w:rPr>
        <w:t xml:space="preserve"> За участие в конкурсах и </w:t>
      </w:r>
      <w:proofErr w:type="gramStart"/>
      <w:r w:rsidRPr="0015073C">
        <w:rPr>
          <w:sz w:val="28"/>
          <w:szCs w:val="28"/>
        </w:rPr>
        <w:t>мероприятиях  разного</w:t>
      </w:r>
      <w:proofErr w:type="gramEnd"/>
      <w:r w:rsidRPr="0015073C">
        <w:rPr>
          <w:sz w:val="28"/>
          <w:szCs w:val="28"/>
        </w:rPr>
        <w:t xml:space="preserve"> уровня в копилку поступило 78 наградных бланков.</w:t>
      </w:r>
    </w:p>
    <w:p w:rsidR="00924A0D" w:rsidRPr="0015073C" w:rsidRDefault="00924A0D" w:rsidP="00FA520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73C">
        <w:rPr>
          <w:rFonts w:ascii="Times New Roman" w:eastAsia="Times New Roman" w:hAnsi="Times New Roman" w:cs="Times New Roman"/>
          <w:sz w:val="28"/>
          <w:szCs w:val="28"/>
        </w:rPr>
        <w:t>Мероприятиями на платной основе по у</w:t>
      </w:r>
      <w:r w:rsidR="00D45A9A" w:rsidRPr="0015073C">
        <w:rPr>
          <w:rFonts w:ascii="Times New Roman" w:eastAsia="Times New Roman" w:hAnsi="Times New Roman" w:cs="Times New Roman"/>
          <w:sz w:val="28"/>
          <w:szCs w:val="28"/>
        </w:rPr>
        <w:t>твержденному прейскуранту в 2023</w:t>
      </w:r>
      <w:r w:rsidR="00857008" w:rsidRPr="00150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A9A" w:rsidRPr="0015073C">
        <w:rPr>
          <w:rFonts w:ascii="Times New Roman" w:eastAsia="Times New Roman" w:hAnsi="Times New Roman" w:cs="Times New Roman"/>
          <w:sz w:val="28"/>
          <w:szCs w:val="28"/>
        </w:rPr>
        <w:t>г. было заработано 174 63</w:t>
      </w:r>
      <w:r w:rsidR="00863E0D" w:rsidRPr="0015073C">
        <w:rPr>
          <w:rFonts w:ascii="Times New Roman" w:eastAsia="Times New Roman" w:hAnsi="Times New Roman" w:cs="Times New Roman"/>
          <w:sz w:val="28"/>
          <w:szCs w:val="28"/>
        </w:rPr>
        <w:t>0 рублей, при плане 13</w:t>
      </w:r>
      <w:r w:rsidRPr="0015073C">
        <w:rPr>
          <w:rFonts w:ascii="Times New Roman" w:eastAsia="Times New Roman" w:hAnsi="Times New Roman" w:cs="Times New Roman"/>
          <w:sz w:val="28"/>
          <w:szCs w:val="28"/>
        </w:rPr>
        <w:t xml:space="preserve">0000 руб. </w:t>
      </w:r>
      <w:r w:rsidRPr="0015073C">
        <w:rPr>
          <w:rFonts w:ascii="Times New Roman" w:hAnsi="Times New Roman" w:cs="Times New Roman"/>
          <w:sz w:val="28"/>
          <w:szCs w:val="28"/>
        </w:rPr>
        <w:t>Все заработанные денежные средства в 100 % объеме направлены на организацию и проведение культурно досуговых мероприятий.</w:t>
      </w:r>
    </w:p>
    <w:p w:rsidR="00541191" w:rsidRPr="0015073C" w:rsidRDefault="00863E0D" w:rsidP="00CB1B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Наиболее интересными мероприятиями были новогоднее представление дл</w:t>
      </w:r>
      <w:r w:rsidR="00D45A9A" w:rsidRPr="0015073C">
        <w:rPr>
          <w:rFonts w:ascii="Times New Roman" w:hAnsi="Times New Roman" w:cs="Times New Roman"/>
          <w:sz w:val="28"/>
          <w:szCs w:val="28"/>
        </w:rPr>
        <w:t>я детей «Похищение Деда Мороза»</w:t>
      </w:r>
      <w:r w:rsidRPr="0015073C">
        <w:rPr>
          <w:rFonts w:ascii="Times New Roman" w:hAnsi="Times New Roman" w:cs="Times New Roman"/>
          <w:sz w:val="28"/>
          <w:szCs w:val="28"/>
        </w:rPr>
        <w:t xml:space="preserve">, </w:t>
      </w:r>
      <w:r w:rsidR="00D45A9A" w:rsidRPr="0015073C">
        <w:rPr>
          <w:rFonts w:ascii="Times New Roman" w:hAnsi="Times New Roman" w:cs="Times New Roman"/>
          <w:sz w:val="28"/>
          <w:szCs w:val="28"/>
        </w:rPr>
        <w:t>гуляние «Широкая Масленица»</w:t>
      </w:r>
      <w:r w:rsidR="00334708" w:rsidRPr="0015073C">
        <w:rPr>
          <w:rFonts w:ascii="Times New Roman" w:hAnsi="Times New Roman" w:cs="Times New Roman"/>
          <w:sz w:val="28"/>
          <w:szCs w:val="28"/>
        </w:rPr>
        <w:t xml:space="preserve">, встреча-беседа с майором запаса </w:t>
      </w:r>
      <w:proofErr w:type="spellStart"/>
      <w:r w:rsidR="00334708" w:rsidRPr="0015073C">
        <w:rPr>
          <w:rFonts w:ascii="Times New Roman" w:hAnsi="Times New Roman" w:cs="Times New Roman"/>
          <w:sz w:val="28"/>
          <w:szCs w:val="28"/>
        </w:rPr>
        <w:t>Солонниковым</w:t>
      </w:r>
      <w:proofErr w:type="spellEnd"/>
      <w:r w:rsidR="00334708" w:rsidRPr="0015073C">
        <w:rPr>
          <w:rFonts w:ascii="Times New Roman" w:hAnsi="Times New Roman" w:cs="Times New Roman"/>
          <w:sz w:val="28"/>
          <w:szCs w:val="28"/>
        </w:rPr>
        <w:t xml:space="preserve"> А.С. «Защита Родины – долг каждого</w:t>
      </w:r>
      <w:r w:rsidRPr="0015073C">
        <w:rPr>
          <w:rFonts w:ascii="Times New Roman" w:hAnsi="Times New Roman" w:cs="Times New Roman"/>
          <w:sz w:val="28"/>
          <w:szCs w:val="28"/>
        </w:rPr>
        <w:t>»,  празд</w:t>
      </w:r>
      <w:r w:rsidR="00334708" w:rsidRPr="0015073C">
        <w:rPr>
          <w:rFonts w:ascii="Times New Roman" w:hAnsi="Times New Roman" w:cs="Times New Roman"/>
          <w:sz w:val="28"/>
          <w:szCs w:val="28"/>
        </w:rPr>
        <w:t>ничный концерт</w:t>
      </w:r>
      <w:r w:rsidRPr="0015073C">
        <w:rPr>
          <w:rFonts w:ascii="Times New Roman" w:hAnsi="Times New Roman" w:cs="Times New Roman"/>
          <w:sz w:val="28"/>
          <w:szCs w:val="28"/>
        </w:rPr>
        <w:t xml:space="preserve">, посвященный празднованию Международного женского, межрайонный конкурс чтецов «Пока мы помним, мы живем!», </w:t>
      </w:r>
      <w:r w:rsidR="00334708" w:rsidRPr="0015073C">
        <w:rPr>
          <w:rFonts w:ascii="Times New Roman" w:hAnsi="Times New Roman" w:cs="Times New Roman"/>
          <w:sz w:val="28"/>
          <w:szCs w:val="28"/>
        </w:rPr>
        <w:t xml:space="preserve">митинги к Дню Победы во всех поселках поселения, </w:t>
      </w:r>
      <w:r w:rsidRPr="0015073C">
        <w:rPr>
          <w:rFonts w:ascii="Times New Roman" w:hAnsi="Times New Roman" w:cs="Times New Roman"/>
          <w:sz w:val="28"/>
          <w:szCs w:val="28"/>
        </w:rPr>
        <w:t xml:space="preserve">межрайонный фестиваль военно-патриотической песни «Виктория», в котором приняли участие коллективы и солисты из поселков </w:t>
      </w:r>
      <w:r w:rsidRPr="0015073C">
        <w:rPr>
          <w:rFonts w:ascii="Times New Roman" w:hAnsi="Times New Roman" w:cs="Times New Roman"/>
          <w:sz w:val="28"/>
          <w:szCs w:val="28"/>
        </w:rPr>
        <w:lastRenderedPageBreak/>
        <w:t xml:space="preserve">Муезерского и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Суоярвског</w:t>
      </w:r>
      <w:r w:rsidR="00145DD9" w:rsidRPr="0015073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45DD9" w:rsidRPr="0015073C">
        <w:rPr>
          <w:rFonts w:ascii="Times New Roman" w:hAnsi="Times New Roman" w:cs="Times New Roman"/>
          <w:sz w:val="28"/>
          <w:szCs w:val="28"/>
        </w:rPr>
        <w:t xml:space="preserve"> районов.</w:t>
      </w:r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145DD9" w:rsidRPr="0015073C">
        <w:rPr>
          <w:rFonts w:ascii="Times New Roman" w:hAnsi="Times New Roman" w:cs="Times New Roman"/>
          <w:sz w:val="28"/>
          <w:szCs w:val="28"/>
        </w:rPr>
        <w:t xml:space="preserve">Летом </w:t>
      </w:r>
      <w:r w:rsidRPr="0015073C">
        <w:rPr>
          <w:rFonts w:ascii="Times New Roman" w:hAnsi="Times New Roman" w:cs="Times New Roman"/>
          <w:sz w:val="28"/>
          <w:szCs w:val="28"/>
        </w:rPr>
        <w:t xml:space="preserve">прошли Дни поселков Лендеры, Суккозеро, Тумба,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>. Традиционно, согласно календарным праздникам, проходят мероприятия ко Дню з</w:t>
      </w:r>
      <w:r w:rsidR="00857008" w:rsidRPr="0015073C">
        <w:rPr>
          <w:rFonts w:ascii="Times New Roman" w:hAnsi="Times New Roman" w:cs="Times New Roman"/>
          <w:sz w:val="28"/>
          <w:szCs w:val="28"/>
        </w:rPr>
        <w:t>ащиты детей, Дню матери</w:t>
      </w:r>
      <w:r w:rsidRPr="0015073C">
        <w:rPr>
          <w:rFonts w:ascii="Times New Roman" w:hAnsi="Times New Roman" w:cs="Times New Roman"/>
          <w:sz w:val="28"/>
          <w:szCs w:val="28"/>
        </w:rPr>
        <w:t xml:space="preserve">. </w:t>
      </w:r>
      <w:r w:rsidR="00145DD9" w:rsidRPr="0015073C">
        <w:rPr>
          <w:rFonts w:ascii="Times New Roman" w:hAnsi="Times New Roman" w:cs="Times New Roman"/>
          <w:sz w:val="28"/>
          <w:szCs w:val="28"/>
        </w:rPr>
        <w:t xml:space="preserve">В течение года проходили совместные с администрацией поселения, Советом ветеранов и сельской библиотекой акции «Крымская весна», «Детям войны», «Блокадный хлеб», «Ленточка </w:t>
      </w:r>
      <w:proofErr w:type="spellStart"/>
      <w:r w:rsidR="00145DD9" w:rsidRPr="0015073C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145DD9" w:rsidRPr="0015073C">
        <w:rPr>
          <w:rFonts w:ascii="Times New Roman" w:hAnsi="Times New Roman" w:cs="Times New Roman"/>
          <w:sz w:val="28"/>
          <w:szCs w:val="28"/>
        </w:rPr>
        <w:t>», «Флаг моего государства»</w:t>
      </w:r>
      <w:r w:rsidR="00541191" w:rsidRPr="0015073C">
        <w:t xml:space="preserve">.  </w:t>
      </w:r>
      <w:r w:rsidR="00541191" w:rsidRPr="0015073C">
        <w:rPr>
          <w:rFonts w:ascii="Times New Roman" w:hAnsi="Times New Roman" w:cs="Times New Roman"/>
          <w:sz w:val="28"/>
          <w:szCs w:val="28"/>
        </w:rPr>
        <w:t xml:space="preserve">Проводились мастер-классы «Голубь мира», «Журавлик» и т.п.  </w:t>
      </w:r>
      <w:r w:rsidRPr="0015073C">
        <w:rPr>
          <w:rFonts w:ascii="Times New Roman" w:hAnsi="Times New Roman" w:cs="Times New Roman"/>
          <w:sz w:val="28"/>
          <w:szCs w:val="28"/>
        </w:rPr>
        <w:t>Гастрольных п</w:t>
      </w:r>
      <w:r w:rsidR="00334708" w:rsidRPr="0015073C">
        <w:rPr>
          <w:rFonts w:ascii="Times New Roman" w:hAnsi="Times New Roman" w:cs="Times New Roman"/>
          <w:sz w:val="28"/>
          <w:szCs w:val="28"/>
        </w:rPr>
        <w:t>оездок за отчетный период было 13</w:t>
      </w:r>
      <w:r w:rsidRPr="0015073C">
        <w:rPr>
          <w:rFonts w:ascii="Times New Roman" w:hAnsi="Times New Roman" w:cs="Times New Roman"/>
          <w:sz w:val="28"/>
          <w:szCs w:val="28"/>
        </w:rPr>
        <w:t>.</w:t>
      </w:r>
      <w:r w:rsidR="00EC051A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8E0D72" w:rsidRPr="0015073C">
        <w:rPr>
          <w:rFonts w:ascii="Times New Roman" w:hAnsi="Times New Roman" w:cs="Times New Roman"/>
          <w:sz w:val="28"/>
          <w:szCs w:val="28"/>
        </w:rPr>
        <w:t>В ноябре была создана женская ячейка «Союза женщин России», которую возглавила заведующая ДК Тарасова М.В.</w:t>
      </w:r>
    </w:p>
    <w:p w:rsidR="006C7A92" w:rsidRPr="0015073C" w:rsidRDefault="006C7A92" w:rsidP="00CB1B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Творческая разнообразная деятельность Дома культуры и сельской библиотеки освещается в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ВК в группах учреждений. </w:t>
      </w:r>
    </w:p>
    <w:p w:rsidR="008E0D72" w:rsidRPr="0015073C" w:rsidRDefault="00541191" w:rsidP="00CB1B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14</w:t>
      </w:r>
      <w:r w:rsidR="000663EE" w:rsidRPr="0015073C">
        <w:rPr>
          <w:rFonts w:ascii="Times New Roman" w:hAnsi="Times New Roman" w:cs="Times New Roman"/>
          <w:sz w:val="28"/>
          <w:szCs w:val="28"/>
        </w:rPr>
        <w:t xml:space="preserve">-й </w:t>
      </w:r>
      <w:proofErr w:type="gramStart"/>
      <w:r w:rsidR="000663EE" w:rsidRPr="0015073C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="000663EE" w:rsidRPr="0015073C">
        <w:rPr>
          <w:rFonts w:ascii="Times New Roman" w:hAnsi="Times New Roman" w:cs="Times New Roman"/>
          <w:sz w:val="28"/>
          <w:szCs w:val="28"/>
        </w:rPr>
        <w:t xml:space="preserve"> Поселении ведет раб</w:t>
      </w:r>
      <w:r w:rsidR="00EE0903" w:rsidRPr="0015073C">
        <w:rPr>
          <w:rFonts w:ascii="Times New Roman" w:hAnsi="Times New Roman" w:cs="Times New Roman"/>
          <w:sz w:val="28"/>
          <w:szCs w:val="28"/>
        </w:rPr>
        <w:t>оту Совет ветеранов</w:t>
      </w:r>
      <w:r w:rsidR="008E0D72" w:rsidRPr="0015073C">
        <w:rPr>
          <w:rFonts w:ascii="Times New Roman" w:hAnsi="Times New Roman" w:cs="Times New Roman"/>
          <w:sz w:val="28"/>
          <w:szCs w:val="28"/>
        </w:rPr>
        <w:t xml:space="preserve"> под председательством С.В. </w:t>
      </w:r>
      <w:proofErr w:type="spellStart"/>
      <w:r w:rsidR="008E0D72" w:rsidRPr="0015073C">
        <w:rPr>
          <w:rFonts w:ascii="Times New Roman" w:hAnsi="Times New Roman" w:cs="Times New Roman"/>
          <w:sz w:val="28"/>
          <w:szCs w:val="28"/>
        </w:rPr>
        <w:t>Евтух</w:t>
      </w:r>
      <w:proofErr w:type="spellEnd"/>
      <w:r w:rsidR="008E0D72" w:rsidRPr="0015073C">
        <w:rPr>
          <w:rFonts w:ascii="Times New Roman" w:hAnsi="Times New Roman" w:cs="Times New Roman"/>
          <w:sz w:val="28"/>
          <w:szCs w:val="28"/>
        </w:rPr>
        <w:t>.</w:t>
      </w:r>
      <w:r w:rsidR="00EE0903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Pr="0015073C">
        <w:rPr>
          <w:rFonts w:ascii="Times New Roman" w:hAnsi="Times New Roman" w:cs="Times New Roman"/>
          <w:sz w:val="28"/>
          <w:szCs w:val="28"/>
        </w:rPr>
        <w:t xml:space="preserve"> За 2023</w:t>
      </w:r>
      <w:r w:rsidR="000663EE" w:rsidRPr="0015073C">
        <w:rPr>
          <w:rFonts w:ascii="Times New Roman" w:hAnsi="Times New Roman" w:cs="Times New Roman"/>
          <w:sz w:val="28"/>
          <w:szCs w:val="28"/>
        </w:rPr>
        <w:t xml:space="preserve"> год Совет ветер</w:t>
      </w:r>
      <w:r w:rsidR="007B18BE" w:rsidRPr="0015073C">
        <w:rPr>
          <w:rFonts w:ascii="Times New Roman" w:hAnsi="Times New Roman" w:cs="Times New Roman"/>
          <w:sz w:val="28"/>
          <w:szCs w:val="28"/>
        </w:rPr>
        <w:t>анов провел и принял участие в 7</w:t>
      </w:r>
      <w:r w:rsidR="000663EE" w:rsidRPr="0015073C">
        <w:rPr>
          <w:rFonts w:ascii="Times New Roman" w:hAnsi="Times New Roman" w:cs="Times New Roman"/>
          <w:sz w:val="28"/>
          <w:szCs w:val="28"/>
        </w:rPr>
        <w:t xml:space="preserve">0 мероприятиях, в том </w:t>
      </w:r>
      <w:proofErr w:type="gramStart"/>
      <w:r w:rsidR="000663EE" w:rsidRPr="0015073C">
        <w:rPr>
          <w:rFonts w:ascii="Times New Roman" w:hAnsi="Times New Roman" w:cs="Times New Roman"/>
          <w:sz w:val="28"/>
          <w:szCs w:val="28"/>
        </w:rPr>
        <w:t>числе,  совмест</w:t>
      </w:r>
      <w:r w:rsidR="007B18BE" w:rsidRPr="0015073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7B18BE" w:rsidRPr="0015073C">
        <w:rPr>
          <w:rFonts w:ascii="Times New Roman" w:hAnsi="Times New Roman" w:cs="Times New Roman"/>
          <w:sz w:val="28"/>
          <w:szCs w:val="28"/>
        </w:rPr>
        <w:t xml:space="preserve"> с местной администрацией - 14, со школой - 8</w:t>
      </w:r>
      <w:r w:rsidR="000663EE" w:rsidRPr="0015073C">
        <w:rPr>
          <w:rFonts w:ascii="Times New Roman" w:hAnsi="Times New Roman" w:cs="Times New Roman"/>
          <w:sz w:val="28"/>
          <w:szCs w:val="28"/>
        </w:rPr>
        <w:t>,  сельской библиотекой - 1</w:t>
      </w:r>
      <w:r w:rsidR="007B18BE" w:rsidRPr="0015073C">
        <w:rPr>
          <w:rFonts w:ascii="Times New Roman" w:hAnsi="Times New Roman" w:cs="Times New Roman"/>
          <w:sz w:val="28"/>
          <w:szCs w:val="28"/>
        </w:rPr>
        <w:t>2</w:t>
      </w:r>
      <w:r w:rsidR="000663EE" w:rsidRPr="0015073C">
        <w:rPr>
          <w:rFonts w:ascii="Times New Roman" w:hAnsi="Times New Roman" w:cs="Times New Roman"/>
          <w:sz w:val="28"/>
          <w:szCs w:val="28"/>
        </w:rPr>
        <w:t xml:space="preserve">, с Домом культуры  - </w:t>
      </w:r>
      <w:r w:rsidR="007B18BE" w:rsidRPr="0015073C">
        <w:rPr>
          <w:rFonts w:ascii="Times New Roman" w:hAnsi="Times New Roman" w:cs="Times New Roman"/>
          <w:sz w:val="28"/>
          <w:szCs w:val="28"/>
        </w:rPr>
        <w:t xml:space="preserve">18, с </w:t>
      </w:r>
      <w:proofErr w:type="spellStart"/>
      <w:r w:rsidR="007B18BE" w:rsidRPr="0015073C">
        <w:rPr>
          <w:rFonts w:ascii="Times New Roman" w:hAnsi="Times New Roman" w:cs="Times New Roman"/>
          <w:sz w:val="28"/>
          <w:szCs w:val="28"/>
        </w:rPr>
        <w:t>Костомукшской</w:t>
      </w:r>
      <w:proofErr w:type="spellEnd"/>
      <w:r w:rsidR="007B18BE" w:rsidRPr="0015073C">
        <w:rPr>
          <w:rFonts w:ascii="Times New Roman" w:hAnsi="Times New Roman" w:cs="Times New Roman"/>
          <w:sz w:val="28"/>
          <w:szCs w:val="28"/>
        </w:rPr>
        <w:t xml:space="preserve"> епархией – 3. </w:t>
      </w:r>
    </w:p>
    <w:p w:rsidR="000663EE" w:rsidRPr="0015073C" w:rsidRDefault="000663EE" w:rsidP="00CB1B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 В течение всего года поздравляли односельчан с юбилеями через районную газету "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Муезерсклес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", выкладывали поздравительные открытки и видеоролики в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>.</w:t>
      </w:r>
      <w:r w:rsidR="002D7D8D">
        <w:rPr>
          <w:rFonts w:ascii="Times New Roman" w:hAnsi="Times New Roman" w:cs="Times New Roman"/>
          <w:sz w:val="28"/>
          <w:szCs w:val="28"/>
        </w:rPr>
        <w:t xml:space="preserve"> Члены Совета </w:t>
      </w:r>
      <w:r w:rsidR="007B18BE" w:rsidRPr="0015073C">
        <w:rPr>
          <w:rFonts w:ascii="Times New Roman" w:hAnsi="Times New Roman" w:cs="Times New Roman"/>
          <w:sz w:val="28"/>
          <w:szCs w:val="28"/>
        </w:rPr>
        <w:t>оказывают посильную помощь одиноким пенсионерам, инвалидам</w:t>
      </w:r>
      <w:r w:rsidR="008E0D72" w:rsidRPr="0015073C">
        <w:rPr>
          <w:rFonts w:ascii="Times New Roman" w:hAnsi="Times New Roman" w:cs="Times New Roman"/>
          <w:sz w:val="28"/>
          <w:szCs w:val="28"/>
        </w:rPr>
        <w:t xml:space="preserve">, малоимущим семьям, вошли в </w:t>
      </w:r>
      <w:proofErr w:type="spellStart"/>
      <w:r w:rsidR="008E0D72" w:rsidRPr="0015073C">
        <w:rPr>
          <w:rFonts w:ascii="Times New Roman" w:hAnsi="Times New Roman" w:cs="Times New Roman"/>
          <w:sz w:val="28"/>
          <w:szCs w:val="28"/>
        </w:rPr>
        <w:t>Суккозерскую</w:t>
      </w:r>
      <w:proofErr w:type="spellEnd"/>
      <w:r w:rsidR="008E0D72" w:rsidRPr="0015073C">
        <w:rPr>
          <w:rFonts w:ascii="Times New Roman" w:hAnsi="Times New Roman" w:cs="Times New Roman"/>
          <w:sz w:val="28"/>
          <w:szCs w:val="28"/>
        </w:rPr>
        <w:t xml:space="preserve"> ячейку "Союза женщин России", являются активными участниками художественной самодеятельности при Доме культуры.</w:t>
      </w:r>
    </w:p>
    <w:p w:rsidR="008E0D72" w:rsidRPr="0015073C" w:rsidRDefault="008E0D72" w:rsidP="00CB1B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По инициативе Совета ветеранов традиционно чествуем</w:t>
      </w:r>
      <w:r w:rsidR="000663EE" w:rsidRPr="0015073C">
        <w:rPr>
          <w:rFonts w:ascii="Times New Roman" w:hAnsi="Times New Roman" w:cs="Times New Roman"/>
          <w:sz w:val="28"/>
          <w:szCs w:val="28"/>
        </w:rPr>
        <w:t xml:space="preserve"> семейны</w:t>
      </w:r>
      <w:r w:rsidRPr="0015073C">
        <w:rPr>
          <w:rFonts w:ascii="Times New Roman" w:hAnsi="Times New Roman" w:cs="Times New Roman"/>
          <w:sz w:val="28"/>
          <w:szCs w:val="28"/>
        </w:rPr>
        <w:t>е</w:t>
      </w:r>
      <w:r w:rsidR="000663EE" w:rsidRPr="0015073C">
        <w:rPr>
          <w:rFonts w:ascii="Times New Roman" w:hAnsi="Times New Roman" w:cs="Times New Roman"/>
          <w:sz w:val="28"/>
          <w:szCs w:val="28"/>
        </w:rPr>
        <w:t xml:space="preserve"> пар</w:t>
      </w:r>
      <w:r w:rsidRPr="0015073C">
        <w:rPr>
          <w:rFonts w:ascii="Times New Roman" w:hAnsi="Times New Roman" w:cs="Times New Roman"/>
          <w:sz w:val="28"/>
          <w:szCs w:val="28"/>
        </w:rPr>
        <w:t>ы – юбиляры</w:t>
      </w:r>
      <w:r w:rsidR="000663EE" w:rsidRPr="0015073C">
        <w:rPr>
          <w:rFonts w:ascii="Times New Roman" w:hAnsi="Times New Roman" w:cs="Times New Roman"/>
          <w:sz w:val="28"/>
          <w:szCs w:val="28"/>
        </w:rPr>
        <w:t xml:space="preserve"> семейной жизни к Дню семьи, любви и верности. Это совместный праздник Совета ветеранов, Дома культуры и администрации поселения.</w:t>
      </w:r>
      <w:r w:rsidR="00EE0903" w:rsidRPr="0015073C">
        <w:rPr>
          <w:rFonts w:ascii="Times New Roman" w:hAnsi="Times New Roman" w:cs="Times New Roman"/>
          <w:sz w:val="28"/>
          <w:szCs w:val="28"/>
        </w:rPr>
        <w:t xml:space="preserve"> Возрожден конкурс «Лучшее подворье». </w:t>
      </w:r>
      <w:r w:rsidR="000663EE" w:rsidRPr="0015073C">
        <w:rPr>
          <w:rFonts w:ascii="Times New Roman" w:hAnsi="Times New Roman" w:cs="Times New Roman"/>
          <w:sz w:val="28"/>
          <w:szCs w:val="28"/>
        </w:rPr>
        <w:t xml:space="preserve"> Совет ветеранов входит в рабочую группу по работе с семьями мобилизованных.</w:t>
      </w:r>
      <w:r w:rsidR="00541191" w:rsidRPr="00150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3EE" w:rsidRPr="0015073C" w:rsidRDefault="00541191" w:rsidP="00CB1B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На конец 2023 года </w:t>
      </w:r>
      <w:r w:rsidR="00B87C54" w:rsidRPr="0015073C">
        <w:rPr>
          <w:rFonts w:ascii="Times New Roman" w:hAnsi="Times New Roman" w:cs="Times New Roman"/>
          <w:sz w:val="28"/>
          <w:szCs w:val="28"/>
        </w:rPr>
        <w:t xml:space="preserve">на территории поселения 14 </w:t>
      </w:r>
      <w:r w:rsidRPr="0015073C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335677" w:rsidRPr="0015073C">
        <w:rPr>
          <w:rFonts w:ascii="Times New Roman" w:hAnsi="Times New Roman" w:cs="Times New Roman"/>
          <w:sz w:val="28"/>
          <w:szCs w:val="28"/>
        </w:rPr>
        <w:t>участников СВО.</w:t>
      </w:r>
      <w:r w:rsidR="00EF5E1F" w:rsidRPr="0015073C">
        <w:rPr>
          <w:rFonts w:ascii="Times New Roman" w:hAnsi="Times New Roman" w:cs="Times New Roman"/>
          <w:sz w:val="28"/>
          <w:szCs w:val="28"/>
        </w:rPr>
        <w:t xml:space="preserve"> В 2022 году создана рабочая </w:t>
      </w:r>
      <w:proofErr w:type="gramStart"/>
      <w:r w:rsidR="00EF5E1F" w:rsidRPr="0015073C">
        <w:rPr>
          <w:rFonts w:ascii="Times New Roman" w:hAnsi="Times New Roman" w:cs="Times New Roman"/>
          <w:sz w:val="28"/>
          <w:szCs w:val="28"/>
        </w:rPr>
        <w:t>группа  по</w:t>
      </w:r>
      <w:proofErr w:type="gramEnd"/>
      <w:r w:rsidR="00EF5E1F" w:rsidRPr="0015073C">
        <w:rPr>
          <w:rFonts w:ascii="Times New Roman" w:hAnsi="Times New Roman" w:cs="Times New Roman"/>
          <w:sz w:val="28"/>
          <w:szCs w:val="28"/>
        </w:rPr>
        <w:t xml:space="preserve"> организации помощи гражданам, участвующим в СВО и их семьям. Регулярно проводится опрос членов семей участников СВО о проблемах, которые необходимо решить, в том числе обеспечение дровами, ремонт жилья, госпитализация нуждающихся в медицинской помощи и т.п. В</w:t>
      </w:r>
      <w:r w:rsidR="0071303C" w:rsidRPr="0015073C">
        <w:rPr>
          <w:rFonts w:ascii="Times New Roman" w:hAnsi="Times New Roman" w:cs="Times New Roman"/>
          <w:sz w:val="28"/>
          <w:szCs w:val="28"/>
        </w:rPr>
        <w:t xml:space="preserve"> 2022 и 2023 годах</w:t>
      </w:r>
      <w:r w:rsidR="00EF5E1F" w:rsidRPr="0015073C">
        <w:rPr>
          <w:rFonts w:ascii="Times New Roman" w:hAnsi="Times New Roman" w:cs="Times New Roman"/>
          <w:sz w:val="28"/>
          <w:szCs w:val="28"/>
        </w:rPr>
        <w:t xml:space="preserve"> 4 семьи мобилизованных были обесп</w:t>
      </w:r>
      <w:r w:rsidR="0071303C" w:rsidRPr="0015073C">
        <w:rPr>
          <w:rFonts w:ascii="Times New Roman" w:hAnsi="Times New Roman" w:cs="Times New Roman"/>
          <w:sz w:val="28"/>
          <w:szCs w:val="28"/>
        </w:rPr>
        <w:t>ечены дровами</w:t>
      </w:r>
      <w:r w:rsidR="00EF5E1F" w:rsidRPr="0015073C">
        <w:rPr>
          <w:rFonts w:ascii="Times New Roman" w:hAnsi="Times New Roman" w:cs="Times New Roman"/>
          <w:sz w:val="28"/>
          <w:szCs w:val="28"/>
        </w:rPr>
        <w:t xml:space="preserve">. Члены рабочей группы совместно с администрацией поселения, школой, Домом культуры, Советом ветеранов и депутатов регулярно поздравляют семьи участников СВО с государственными праздниками и приглашают на концерты и акции. В школе </w:t>
      </w:r>
      <w:proofErr w:type="gramStart"/>
      <w:r w:rsidR="00EF5E1F" w:rsidRPr="0015073C">
        <w:rPr>
          <w:rFonts w:ascii="Times New Roman" w:hAnsi="Times New Roman" w:cs="Times New Roman"/>
          <w:sz w:val="28"/>
          <w:szCs w:val="28"/>
        </w:rPr>
        <w:t>и  сельской</w:t>
      </w:r>
      <w:proofErr w:type="gramEnd"/>
      <w:r w:rsidR="00EF5E1F" w:rsidRPr="0015073C">
        <w:rPr>
          <w:rFonts w:ascii="Times New Roman" w:hAnsi="Times New Roman" w:cs="Times New Roman"/>
          <w:sz w:val="28"/>
          <w:szCs w:val="28"/>
        </w:rPr>
        <w:t xml:space="preserve"> библиотеке подготовлены информационные стенды об участниках СВО – жителях нашего поселения. В сельской библиотеке подготовлены </w:t>
      </w:r>
      <w:r w:rsidR="0071303C" w:rsidRPr="0015073C">
        <w:rPr>
          <w:rFonts w:ascii="Times New Roman" w:hAnsi="Times New Roman" w:cs="Times New Roman"/>
          <w:sz w:val="28"/>
          <w:szCs w:val="28"/>
        </w:rPr>
        <w:t xml:space="preserve">альбомы, где </w:t>
      </w:r>
      <w:proofErr w:type="gramStart"/>
      <w:r w:rsidR="0071303C" w:rsidRPr="0015073C">
        <w:rPr>
          <w:rFonts w:ascii="Times New Roman" w:hAnsi="Times New Roman" w:cs="Times New Roman"/>
          <w:sz w:val="28"/>
          <w:szCs w:val="28"/>
        </w:rPr>
        <w:t>представлены  благодарственные</w:t>
      </w:r>
      <w:proofErr w:type="gramEnd"/>
      <w:r w:rsidR="0071303C" w:rsidRPr="0015073C">
        <w:rPr>
          <w:rFonts w:ascii="Times New Roman" w:hAnsi="Times New Roman" w:cs="Times New Roman"/>
          <w:sz w:val="28"/>
          <w:szCs w:val="28"/>
        </w:rPr>
        <w:t xml:space="preserve"> письма и награды участников СВО и членов их семей. Члены рабочей группы регулярно общаются с участниками СВО и членами их семей для поднятия морального духа, идет обмен фото и видео информацией. Администрация поселения тесно сотрудничает с фондом «Защитники Отечества» п. Муезерский по решению проблем членов семей участников СВО.</w:t>
      </w:r>
    </w:p>
    <w:p w:rsidR="00EC051A" w:rsidRPr="0015073C" w:rsidRDefault="00EC051A" w:rsidP="00863E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Администрация поселения благодар</w:t>
      </w:r>
      <w:r w:rsidR="00541191" w:rsidRPr="0015073C">
        <w:rPr>
          <w:rFonts w:ascii="Times New Roman" w:hAnsi="Times New Roman" w:cs="Times New Roman"/>
          <w:sz w:val="28"/>
          <w:szCs w:val="28"/>
        </w:rPr>
        <w:t>ит за плодотворную работу в 2023</w:t>
      </w:r>
      <w:r w:rsidRPr="0015073C">
        <w:rPr>
          <w:rFonts w:ascii="Times New Roman" w:hAnsi="Times New Roman" w:cs="Times New Roman"/>
          <w:sz w:val="28"/>
          <w:szCs w:val="28"/>
        </w:rPr>
        <w:t xml:space="preserve"> году председателя Совета ветеранов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Евтух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С.В., заведующую Дома культуры Тарасову М.В. и библиотекаря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Порошенкову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863E0D" w:rsidRPr="0015073C" w:rsidRDefault="00F87170" w:rsidP="00863E0D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Вывод:</w:t>
      </w:r>
      <w:r w:rsidR="00783E0F" w:rsidRPr="0015073C">
        <w:rPr>
          <w:rFonts w:ascii="Times New Roman" w:hAnsi="Times New Roman" w:cs="Times New Roman"/>
          <w:sz w:val="28"/>
          <w:szCs w:val="28"/>
        </w:rPr>
        <w:t xml:space="preserve">  за отчетный период   </w:t>
      </w:r>
      <w:r w:rsidR="00223EE5" w:rsidRPr="0015073C">
        <w:rPr>
          <w:rFonts w:ascii="Times New Roman" w:hAnsi="Times New Roman" w:cs="Times New Roman"/>
          <w:sz w:val="28"/>
          <w:szCs w:val="28"/>
        </w:rPr>
        <w:t xml:space="preserve">администрация поселения в сотрудничестве и взаимодействии с </w:t>
      </w:r>
      <w:r w:rsidR="00863E0D" w:rsidRPr="0015073C">
        <w:rPr>
          <w:rFonts w:ascii="Times New Roman" w:hAnsi="Times New Roman" w:cs="Times New Roman"/>
          <w:sz w:val="28"/>
          <w:szCs w:val="28"/>
        </w:rPr>
        <w:t xml:space="preserve">общественностью,  </w:t>
      </w:r>
      <w:r w:rsidR="00223EE5" w:rsidRPr="0015073C">
        <w:rPr>
          <w:rFonts w:ascii="Times New Roman" w:hAnsi="Times New Roman" w:cs="Times New Roman"/>
          <w:sz w:val="28"/>
          <w:szCs w:val="28"/>
        </w:rPr>
        <w:t>организ</w:t>
      </w:r>
      <w:r w:rsidR="00863E0D" w:rsidRPr="0015073C">
        <w:rPr>
          <w:rFonts w:ascii="Times New Roman" w:hAnsi="Times New Roman" w:cs="Times New Roman"/>
          <w:sz w:val="28"/>
          <w:szCs w:val="28"/>
        </w:rPr>
        <w:t>ациями и учреждениями</w:t>
      </w:r>
      <w:r w:rsidR="009E271E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="00223EE5" w:rsidRPr="0015073C">
        <w:rPr>
          <w:rFonts w:ascii="Times New Roman" w:hAnsi="Times New Roman" w:cs="Times New Roman"/>
          <w:sz w:val="28"/>
          <w:szCs w:val="28"/>
        </w:rPr>
        <w:t xml:space="preserve"> трудились на </w:t>
      </w:r>
      <w:r w:rsidR="00223EE5" w:rsidRPr="0015073C">
        <w:rPr>
          <w:rFonts w:ascii="Times New Roman" w:hAnsi="Times New Roman" w:cs="Times New Roman"/>
          <w:sz w:val="28"/>
          <w:szCs w:val="28"/>
        </w:rPr>
        <w:lastRenderedPageBreak/>
        <w:t xml:space="preserve">благо </w:t>
      </w:r>
      <w:r w:rsidR="009E271E" w:rsidRPr="0015073C">
        <w:rPr>
          <w:rFonts w:ascii="Times New Roman" w:hAnsi="Times New Roman" w:cs="Times New Roman"/>
          <w:sz w:val="28"/>
          <w:szCs w:val="28"/>
        </w:rPr>
        <w:t xml:space="preserve">поселения. </w:t>
      </w:r>
      <w:r w:rsidR="00863E0D" w:rsidRPr="0015073C">
        <w:rPr>
          <w:rFonts w:ascii="Times New Roman" w:hAnsi="Times New Roman" w:cs="Times New Roman"/>
          <w:sz w:val="28"/>
          <w:szCs w:val="28"/>
        </w:rPr>
        <w:t>Полномочия по решению вопросов местного значения исполнялись практически  в полном объеме.</w:t>
      </w:r>
    </w:p>
    <w:p w:rsidR="00863E0D" w:rsidRPr="0015073C" w:rsidRDefault="00863E0D" w:rsidP="00863E0D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7C2D9F" w:rsidRPr="0015073C" w:rsidRDefault="007C2D9F" w:rsidP="00247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C7" w:rsidRPr="0015073C" w:rsidRDefault="00F249A5" w:rsidP="00B163B8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73C">
        <w:rPr>
          <w:rFonts w:ascii="Times New Roman" w:hAnsi="Times New Roman" w:cs="Times New Roman"/>
          <w:b/>
          <w:sz w:val="28"/>
          <w:szCs w:val="28"/>
        </w:rPr>
        <w:t>Перспектива и планы дальнейшего развития</w:t>
      </w:r>
    </w:p>
    <w:p w:rsidR="002C08F7" w:rsidRPr="0015073C" w:rsidRDefault="00DD1FA9" w:rsidP="002C08F7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C08F7" w:rsidRPr="0015073C">
        <w:rPr>
          <w:rFonts w:ascii="Times New Roman" w:hAnsi="Times New Roman" w:cs="Times New Roman"/>
          <w:sz w:val="28"/>
          <w:szCs w:val="28"/>
        </w:rPr>
        <w:t xml:space="preserve">ешать проблемы ЖКХ </w:t>
      </w:r>
      <w:r w:rsidR="00967155" w:rsidRPr="0015073C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="002C08F7" w:rsidRPr="0015073C">
        <w:rPr>
          <w:rFonts w:ascii="Times New Roman" w:hAnsi="Times New Roman" w:cs="Times New Roman"/>
          <w:sz w:val="28"/>
          <w:szCs w:val="28"/>
        </w:rPr>
        <w:t>поселения:</w:t>
      </w:r>
    </w:p>
    <w:p w:rsidR="00DD1FA9" w:rsidRDefault="00DD1FA9" w:rsidP="002C08F7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2C08F7" w:rsidRPr="0015073C">
        <w:rPr>
          <w:rFonts w:ascii="Times New Roman" w:hAnsi="Times New Roman" w:cs="Times New Roman"/>
          <w:sz w:val="28"/>
          <w:szCs w:val="28"/>
        </w:rPr>
        <w:t>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и водоснабжения </w:t>
      </w:r>
      <w:r w:rsidR="002C08F7" w:rsidRPr="001507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C08F7" w:rsidRPr="0015073C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2C08F7" w:rsidRPr="0015073C">
        <w:rPr>
          <w:rFonts w:ascii="Times New Roman" w:hAnsi="Times New Roman" w:cs="Times New Roman"/>
          <w:sz w:val="28"/>
          <w:szCs w:val="28"/>
        </w:rPr>
        <w:t xml:space="preserve"> п. Суккозеро</w:t>
      </w:r>
    </w:p>
    <w:p w:rsidR="00DD1FA9" w:rsidRPr="00DD1FA9" w:rsidRDefault="002C08F7" w:rsidP="00DD1FA9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D1FA9">
        <w:rPr>
          <w:rFonts w:ascii="Times New Roman" w:hAnsi="Times New Roman" w:cs="Times New Roman"/>
          <w:sz w:val="28"/>
          <w:szCs w:val="28"/>
        </w:rPr>
        <w:t xml:space="preserve"> </w:t>
      </w:r>
      <w:r w:rsidR="00DD1FA9" w:rsidRPr="00DD1FA9">
        <w:rPr>
          <w:rFonts w:ascii="Times New Roman" w:hAnsi="Times New Roman" w:cs="Times New Roman"/>
          <w:sz w:val="28"/>
          <w:szCs w:val="28"/>
        </w:rPr>
        <w:t xml:space="preserve">ремонт колодцев в п. </w:t>
      </w:r>
      <w:proofErr w:type="spellStart"/>
      <w:r w:rsidR="00DD1FA9" w:rsidRPr="00DD1FA9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DD1FA9" w:rsidRPr="00DD1FA9">
        <w:rPr>
          <w:rFonts w:ascii="Times New Roman" w:hAnsi="Times New Roman" w:cs="Times New Roman"/>
          <w:sz w:val="28"/>
          <w:szCs w:val="28"/>
        </w:rPr>
        <w:t xml:space="preserve"> и п. Тумба,</w:t>
      </w:r>
    </w:p>
    <w:p w:rsidR="00DD1FA9" w:rsidRPr="00DD1FA9" w:rsidRDefault="00DD1FA9" w:rsidP="00DD1FA9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D1FA9">
        <w:rPr>
          <w:rFonts w:ascii="Times New Roman" w:hAnsi="Times New Roman" w:cs="Times New Roman"/>
          <w:sz w:val="28"/>
          <w:szCs w:val="28"/>
        </w:rPr>
        <w:t xml:space="preserve">ремонт крыши </w:t>
      </w:r>
      <w:proofErr w:type="gramStart"/>
      <w:r w:rsidRPr="00DD1FA9">
        <w:rPr>
          <w:rFonts w:ascii="Times New Roman" w:hAnsi="Times New Roman" w:cs="Times New Roman"/>
          <w:sz w:val="28"/>
          <w:szCs w:val="28"/>
        </w:rPr>
        <w:t>здания  ФАП</w:t>
      </w:r>
      <w:proofErr w:type="gramEnd"/>
      <w:r w:rsidRPr="00DD1FA9">
        <w:rPr>
          <w:rFonts w:ascii="Times New Roman" w:hAnsi="Times New Roman" w:cs="Times New Roman"/>
          <w:sz w:val="28"/>
          <w:szCs w:val="28"/>
        </w:rPr>
        <w:t xml:space="preserve"> в п. Тумба</w:t>
      </w:r>
    </w:p>
    <w:p w:rsidR="002C08F7" w:rsidRPr="0015073C" w:rsidRDefault="002C08F7" w:rsidP="002C08F7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организация нового кладбища в п. Суккозеро</w:t>
      </w:r>
    </w:p>
    <w:p w:rsidR="002C08F7" w:rsidRPr="0015073C" w:rsidRDefault="002C08F7" w:rsidP="002C08F7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минполос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вокруг поселков поселения</w:t>
      </w:r>
    </w:p>
    <w:p w:rsidR="002C08F7" w:rsidRPr="00DD1FA9" w:rsidRDefault="002C08F7" w:rsidP="00DD1FA9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устранение дефектов пожарных водоемов (пер. Гористый, территория нижнего склада в п. Суккозеро), ремонт пожарного водоема у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поселка</w:t>
      </w:r>
    </w:p>
    <w:p w:rsidR="006C7A92" w:rsidRPr="0015073C" w:rsidRDefault="00967155" w:rsidP="0015073C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Повышение качества содержания дорог в поселении</w:t>
      </w:r>
      <w:r w:rsidR="006C7A92" w:rsidRPr="0015073C">
        <w:rPr>
          <w:rFonts w:ascii="Times New Roman" w:hAnsi="Times New Roman" w:cs="Times New Roman"/>
          <w:sz w:val="28"/>
          <w:szCs w:val="28"/>
        </w:rPr>
        <w:t>.</w:t>
      </w:r>
    </w:p>
    <w:p w:rsidR="00F249A5" w:rsidRPr="0015073C" w:rsidRDefault="00FA5204" w:rsidP="00CB1B19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Организация</w:t>
      </w:r>
      <w:r w:rsidR="00F249A5" w:rsidRPr="0015073C">
        <w:rPr>
          <w:rFonts w:ascii="Times New Roman" w:hAnsi="Times New Roman" w:cs="Times New Roman"/>
          <w:sz w:val="28"/>
          <w:szCs w:val="28"/>
        </w:rPr>
        <w:t xml:space="preserve"> Совета предпринимателей с целью взаимопомощи и сотрудничества (</w:t>
      </w:r>
      <w:proofErr w:type="gramStart"/>
      <w:r w:rsidR="00F249A5" w:rsidRPr="0015073C">
        <w:rPr>
          <w:rFonts w:ascii="Times New Roman" w:hAnsi="Times New Roman" w:cs="Times New Roman"/>
          <w:sz w:val="28"/>
          <w:szCs w:val="28"/>
        </w:rPr>
        <w:t>помощь  предпринимателям</w:t>
      </w:r>
      <w:proofErr w:type="gramEnd"/>
      <w:r w:rsidR="00F249A5" w:rsidRPr="0015073C">
        <w:rPr>
          <w:rFonts w:ascii="Times New Roman" w:hAnsi="Times New Roman" w:cs="Times New Roman"/>
          <w:sz w:val="28"/>
          <w:szCs w:val="28"/>
        </w:rPr>
        <w:t xml:space="preserve"> в получении грантов)</w:t>
      </w:r>
    </w:p>
    <w:p w:rsidR="006625C5" w:rsidRPr="0015073C" w:rsidRDefault="00FA5204" w:rsidP="00CB1B19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625C5" w:rsidRPr="0015073C">
        <w:rPr>
          <w:rFonts w:ascii="Times New Roman" w:hAnsi="Times New Roman" w:cs="Times New Roman"/>
          <w:sz w:val="28"/>
          <w:szCs w:val="28"/>
        </w:rPr>
        <w:t>Молодежн</w:t>
      </w:r>
      <w:r w:rsidRPr="0015073C">
        <w:rPr>
          <w:rFonts w:ascii="Times New Roman" w:hAnsi="Times New Roman" w:cs="Times New Roman"/>
          <w:sz w:val="28"/>
          <w:szCs w:val="28"/>
        </w:rPr>
        <w:t>ого</w:t>
      </w:r>
      <w:r w:rsidR="006625C5" w:rsidRPr="0015073C">
        <w:rPr>
          <w:rFonts w:ascii="Times New Roman" w:hAnsi="Times New Roman" w:cs="Times New Roman"/>
          <w:sz w:val="28"/>
          <w:szCs w:val="28"/>
        </w:rPr>
        <w:t xml:space="preserve"> </w:t>
      </w:r>
      <w:r w:rsidRPr="0015073C">
        <w:rPr>
          <w:rFonts w:ascii="Times New Roman" w:hAnsi="Times New Roman" w:cs="Times New Roman"/>
          <w:sz w:val="28"/>
          <w:szCs w:val="28"/>
        </w:rPr>
        <w:t>С</w:t>
      </w:r>
      <w:r w:rsidR="006625C5" w:rsidRPr="0015073C">
        <w:rPr>
          <w:rFonts w:ascii="Times New Roman" w:hAnsi="Times New Roman" w:cs="Times New Roman"/>
          <w:sz w:val="28"/>
          <w:szCs w:val="28"/>
        </w:rPr>
        <w:t>овет</w:t>
      </w:r>
      <w:r w:rsidRPr="0015073C">
        <w:rPr>
          <w:rFonts w:ascii="Times New Roman" w:hAnsi="Times New Roman" w:cs="Times New Roman"/>
          <w:sz w:val="28"/>
          <w:szCs w:val="28"/>
        </w:rPr>
        <w:t>а</w:t>
      </w:r>
    </w:p>
    <w:p w:rsidR="00F249A5" w:rsidRPr="0015073C" w:rsidRDefault="00672448" w:rsidP="00CB1B1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 xml:space="preserve">В </w:t>
      </w:r>
      <w:r w:rsidR="002D7D8D">
        <w:rPr>
          <w:rFonts w:ascii="Times New Roman" w:hAnsi="Times New Roman" w:cs="Times New Roman"/>
          <w:sz w:val="28"/>
          <w:szCs w:val="28"/>
        </w:rPr>
        <w:t>завершение своего отчета благодарю</w:t>
      </w:r>
      <w:r w:rsidR="00DD1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FA9">
        <w:rPr>
          <w:rFonts w:ascii="Times New Roman" w:hAnsi="Times New Roman" w:cs="Times New Roman"/>
          <w:sz w:val="28"/>
          <w:szCs w:val="28"/>
        </w:rPr>
        <w:t>А</w:t>
      </w:r>
      <w:r w:rsidRPr="0015073C">
        <w:rPr>
          <w:rFonts w:ascii="Times New Roman" w:hAnsi="Times New Roman" w:cs="Times New Roman"/>
          <w:sz w:val="28"/>
          <w:szCs w:val="28"/>
        </w:rPr>
        <w:t>дминистрацию  и</w:t>
      </w:r>
      <w:proofErr w:type="gramEnd"/>
      <w:r w:rsidRPr="0015073C">
        <w:rPr>
          <w:rFonts w:ascii="Times New Roman" w:hAnsi="Times New Roman" w:cs="Times New Roman"/>
          <w:sz w:val="28"/>
          <w:szCs w:val="28"/>
        </w:rPr>
        <w:t xml:space="preserve"> Совет Муезерского муниципального  района, Совет депутатов </w:t>
      </w:r>
      <w:proofErr w:type="spellStart"/>
      <w:r w:rsidRPr="0015073C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Pr="0015073C">
        <w:rPr>
          <w:rFonts w:ascii="Times New Roman" w:hAnsi="Times New Roman" w:cs="Times New Roman"/>
          <w:sz w:val="28"/>
          <w:szCs w:val="28"/>
        </w:rPr>
        <w:t xml:space="preserve"> сельского поселения,    всех предпринимателей, руководителей предприятий и организаций, коллективы всех социальных учреждений и всех активных жителей за совместную и  плодотворную работу.</w:t>
      </w:r>
    </w:p>
    <w:sectPr w:rsidR="00F249A5" w:rsidRPr="0015073C" w:rsidSect="00495087">
      <w:footerReference w:type="default" r:id="rId8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B8" w:rsidRDefault="008C21B8" w:rsidP="001F5B3C">
      <w:pPr>
        <w:spacing w:after="0" w:line="240" w:lineRule="auto"/>
      </w:pPr>
      <w:r>
        <w:separator/>
      </w:r>
    </w:p>
  </w:endnote>
  <w:endnote w:type="continuationSeparator" w:id="0">
    <w:p w:rsidR="008C21B8" w:rsidRDefault="008C21B8" w:rsidP="001F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08589"/>
      <w:docPartObj>
        <w:docPartGallery w:val="Page Numbers (Bottom of Page)"/>
        <w:docPartUnique/>
      </w:docPartObj>
    </w:sdtPr>
    <w:sdtEndPr/>
    <w:sdtContent>
      <w:p w:rsidR="0015073C" w:rsidRDefault="0015073C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2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073C" w:rsidRDefault="001507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B8" w:rsidRDefault="008C21B8" w:rsidP="001F5B3C">
      <w:pPr>
        <w:spacing w:after="0" w:line="240" w:lineRule="auto"/>
      </w:pPr>
      <w:r>
        <w:separator/>
      </w:r>
    </w:p>
  </w:footnote>
  <w:footnote w:type="continuationSeparator" w:id="0">
    <w:p w:rsidR="008C21B8" w:rsidRDefault="008C21B8" w:rsidP="001F5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E49"/>
    <w:multiLevelType w:val="multilevel"/>
    <w:tmpl w:val="1772B2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F15004"/>
    <w:multiLevelType w:val="hybridMultilevel"/>
    <w:tmpl w:val="F958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C66"/>
    <w:multiLevelType w:val="hybridMultilevel"/>
    <w:tmpl w:val="1A6AAC5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C3B5486"/>
    <w:multiLevelType w:val="hybridMultilevel"/>
    <w:tmpl w:val="8BD296BE"/>
    <w:lvl w:ilvl="0" w:tplc="90B270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D4B26F6"/>
    <w:multiLevelType w:val="hybridMultilevel"/>
    <w:tmpl w:val="ECAA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811D1"/>
    <w:multiLevelType w:val="hybridMultilevel"/>
    <w:tmpl w:val="645219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47A7D"/>
    <w:multiLevelType w:val="hybridMultilevel"/>
    <w:tmpl w:val="83C22D5A"/>
    <w:lvl w:ilvl="0" w:tplc="EDF806C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E48A8"/>
    <w:multiLevelType w:val="multilevel"/>
    <w:tmpl w:val="454CC9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8" w15:restartNumberingAfterBreak="0">
    <w:nsid w:val="270178CB"/>
    <w:multiLevelType w:val="hybridMultilevel"/>
    <w:tmpl w:val="D816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D07BC"/>
    <w:multiLevelType w:val="hybridMultilevel"/>
    <w:tmpl w:val="90824CA0"/>
    <w:lvl w:ilvl="0" w:tplc="088071F0">
      <w:start w:val="16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A873903"/>
    <w:multiLevelType w:val="hybridMultilevel"/>
    <w:tmpl w:val="6598EDF4"/>
    <w:lvl w:ilvl="0" w:tplc="F224FCF2">
      <w:start w:val="8"/>
      <w:numFmt w:val="decimal"/>
      <w:lvlText w:val="%1."/>
      <w:lvlJc w:val="left"/>
      <w:pPr>
        <w:ind w:left="735" w:hanging="360"/>
      </w:pPr>
      <w:rPr>
        <w:rFonts w:eastAsiaTheme="minorEastAs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2DA30D8E"/>
    <w:multiLevelType w:val="hybridMultilevel"/>
    <w:tmpl w:val="4A02BE2C"/>
    <w:lvl w:ilvl="0" w:tplc="02B2B6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B57B03"/>
    <w:multiLevelType w:val="hybridMultilevel"/>
    <w:tmpl w:val="FCCE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26EEF"/>
    <w:multiLevelType w:val="hybridMultilevel"/>
    <w:tmpl w:val="C9F0AC92"/>
    <w:lvl w:ilvl="0" w:tplc="62B2B0C4">
      <w:start w:val="13"/>
      <w:numFmt w:val="decimal"/>
      <w:lvlText w:val="%1."/>
      <w:lvlJc w:val="left"/>
      <w:pPr>
        <w:ind w:left="780" w:hanging="405"/>
      </w:pPr>
      <w:rPr>
        <w:rFonts w:eastAsiaTheme="minorEastAs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B8F7F64"/>
    <w:multiLevelType w:val="hybridMultilevel"/>
    <w:tmpl w:val="0BC6F27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58696D0F"/>
    <w:multiLevelType w:val="hybridMultilevel"/>
    <w:tmpl w:val="0D1A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22431"/>
    <w:multiLevelType w:val="hybridMultilevel"/>
    <w:tmpl w:val="52AC076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A02BBE"/>
    <w:multiLevelType w:val="hybridMultilevel"/>
    <w:tmpl w:val="C8C829BE"/>
    <w:lvl w:ilvl="0" w:tplc="6AF00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6F2A93"/>
    <w:multiLevelType w:val="hybridMultilevel"/>
    <w:tmpl w:val="AC4ECCF8"/>
    <w:lvl w:ilvl="0" w:tplc="7AFED396">
      <w:start w:val="15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6396333E"/>
    <w:multiLevelType w:val="multilevel"/>
    <w:tmpl w:val="31946F3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20" w15:restartNumberingAfterBreak="0">
    <w:nsid w:val="72A86A61"/>
    <w:multiLevelType w:val="hybridMultilevel"/>
    <w:tmpl w:val="9A0A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B3F70"/>
    <w:multiLevelType w:val="hybridMultilevel"/>
    <w:tmpl w:val="A498D0B6"/>
    <w:lvl w:ilvl="0" w:tplc="7C50743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A7D6F"/>
    <w:multiLevelType w:val="hybridMultilevel"/>
    <w:tmpl w:val="6E08A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0765E"/>
    <w:multiLevelType w:val="hybridMultilevel"/>
    <w:tmpl w:val="47CE3372"/>
    <w:lvl w:ilvl="0" w:tplc="714288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3"/>
  </w:num>
  <w:num w:numId="2">
    <w:abstractNumId w:val="3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14"/>
  </w:num>
  <w:num w:numId="8">
    <w:abstractNumId w:val="12"/>
  </w:num>
  <w:num w:numId="9">
    <w:abstractNumId w:val="20"/>
  </w:num>
  <w:num w:numId="10">
    <w:abstractNumId w:val="21"/>
  </w:num>
  <w:num w:numId="11">
    <w:abstractNumId w:val="15"/>
  </w:num>
  <w:num w:numId="12">
    <w:abstractNumId w:val="11"/>
  </w:num>
  <w:num w:numId="13">
    <w:abstractNumId w:val="6"/>
  </w:num>
  <w:num w:numId="14">
    <w:abstractNumId w:val="0"/>
  </w:num>
  <w:num w:numId="15">
    <w:abstractNumId w:val="7"/>
  </w:num>
  <w:num w:numId="16">
    <w:abstractNumId w:val="10"/>
  </w:num>
  <w:num w:numId="17">
    <w:abstractNumId w:val="8"/>
  </w:num>
  <w:num w:numId="18">
    <w:abstractNumId w:val="4"/>
  </w:num>
  <w:num w:numId="19">
    <w:abstractNumId w:val="22"/>
  </w:num>
  <w:num w:numId="20">
    <w:abstractNumId w:val="19"/>
  </w:num>
  <w:num w:numId="21">
    <w:abstractNumId w:val="5"/>
  </w:num>
  <w:num w:numId="22">
    <w:abstractNumId w:val="13"/>
  </w:num>
  <w:num w:numId="23">
    <w:abstractNumId w:val="9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FD"/>
    <w:rsid w:val="00000F02"/>
    <w:rsid w:val="00001357"/>
    <w:rsid w:val="0000432D"/>
    <w:rsid w:val="000101A9"/>
    <w:rsid w:val="000117A6"/>
    <w:rsid w:val="00036FC5"/>
    <w:rsid w:val="00040BA7"/>
    <w:rsid w:val="00044510"/>
    <w:rsid w:val="00045894"/>
    <w:rsid w:val="0004721D"/>
    <w:rsid w:val="00053BF6"/>
    <w:rsid w:val="00055A38"/>
    <w:rsid w:val="00057CFA"/>
    <w:rsid w:val="000607E9"/>
    <w:rsid w:val="0006254E"/>
    <w:rsid w:val="000663EE"/>
    <w:rsid w:val="00075707"/>
    <w:rsid w:val="00077720"/>
    <w:rsid w:val="00081EE4"/>
    <w:rsid w:val="000840AE"/>
    <w:rsid w:val="00084EB8"/>
    <w:rsid w:val="00084EEB"/>
    <w:rsid w:val="000873B7"/>
    <w:rsid w:val="000914FB"/>
    <w:rsid w:val="00091DA0"/>
    <w:rsid w:val="00097558"/>
    <w:rsid w:val="000A43BF"/>
    <w:rsid w:val="000B061A"/>
    <w:rsid w:val="000B20B1"/>
    <w:rsid w:val="000B299B"/>
    <w:rsid w:val="000B3D5F"/>
    <w:rsid w:val="000C0E6C"/>
    <w:rsid w:val="000C1C56"/>
    <w:rsid w:val="000C6046"/>
    <w:rsid w:val="000D0DE3"/>
    <w:rsid w:val="000D6757"/>
    <w:rsid w:val="000E4E4F"/>
    <w:rsid w:val="000E5B8A"/>
    <w:rsid w:val="000F0D5B"/>
    <w:rsid w:val="000F15B7"/>
    <w:rsid w:val="000F514C"/>
    <w:rsid w:val="000F576B"/>
    <w:rsid w:val="00100C90"/>
    <w:rsid w:val="001015AF"/>
    <w:rsid w:val="001119D5"/>
    <w:rsid w:val="00121BAE"/>
    <w:rsid w:val="0012471C"/>
    <w:rsid w:val="001303E3"/>
    <w:rsid w:val="00134880"/>
    <w:rsid w:val="0013777B"/>
    <w:rsid w:val="00140AD2"/>
    <w:rsid w:val="001412BF"/>
    <w:rsid w:val="00143951"/>
    <w:rsid w:val="00143E0D"/>
    <w:rsid w:val="00145DD9"/>
    <w:rsid w:val="0015073C"/>
    <w:rsid w:val="00152FEC"/>
    <w:rsid w:val="00153FAC"/>
    <w:rsid w:val="00154232"/>
    <w:rsid w:val="00163848"/>
    <w:rsid w:val="00174181"/>
    <w:rsid w:val="001759AA"/>
    <w:rsid w:val="00176482"/>
    <w:rsid w:val="00181BB5"/>
    <w:rsid w:val="001835F8"/>
    <w:rsid w:val="00185BBE"/>
    <w:rsid w:val="00185D9F"/>
    <w:rsid w:val="00187556"/>
    <w:rsid w:val="0019400F"/>
    <w:rsid w:val="001A0469"/>
    <w:rsid w:val="001A4602"/>
    <w:rsid w:val="001A50BC"/>
    <w:rsid w:val="001B4AE7"/>
    <w:rsid w:val="001C34BB"/>
    <w:rsid w:val="001C5387"/>
    <w:rsid w:val="001D0837"/>
    <w:rsid w:val="001D1A83"/>
    <w:rsid w:val="001D2803"/>
    <w:rsid w:val="001D5774"/>
    <w:rsid w:val="001D64E1"/>
    <w:rsid w:val="001F1F41"/>
    <w:rsid w:val="001F3560"/>
    <w:rsid w:val="001F390E"/>
    <w:rsid w:val="001F3AEE"/>
    <w:rsid w:val="001F5B3C"/>
    <w:rsid w:val="00201EC4"/>
    <w:rsid w:val="0021330B"/>
    <w:rsid w:val="00213430"/>
    <w:rsid w:val="00216063"/>
    <w:rsid w:val="00223EE5"/>
    <w:rsid w:val="0022743E"/>
    <w:rsid w:val="00231339"/>
    <w:rsid w:val="00234A96"/>
    <w:rsid w:val="00236766"/>
    <w:rsid w:val="002403B0"/>
    <w:rsid w:val="0024291C"/>
    <w:rsid w:val="002460AE"/>
    <w:rsid w:val="002470AF"/>
    <w:rsid w:val="002552A2"/>
    <w:rsid w:val="002559FC"/>
    <w:rsid w:val="00256649"/>
    <w:rsid w:val="00256714"/>
    <w:rsid w:val="0025761F"/>
    <w:rsid w:val="00257A69"/>
    <w:rsid w:val="0026498E"/>
    <w:rsid w:val="00265D79"/>
    <w:rsid w:val="00275E25"/>
    <w:rsid w:val="002773B6"/>
    <w:rsid w:val="00280FD4"/>
    <w:rsid w:val="00283059"/>
    <w:rsid w:val="00291378"/>
    <w:rsid w:val="002937AC"/>
    <w:rsid w:val="00293DF4"/>
    <w:rsid w:val="002953A4"/>
    <w:rsid w:val="002A5E37"/>
    <w:rsid w:val="002A7080"/>
    <w:rsid w:val="002C08F7"/>
    <w:rsid w:val="002C480E"/>
    <w:rsid w:val="002D3BCF"/>
    <w:rsid w:val="002D7D8D"/>
    <w:rsid w:val="002E483C"/>
    <w:rsid w:val="002E5B9E"/>
    <w:rsid w:val="002E5F36"/>
    <w:rsid w:val="002F075C"/>
    <w:rsid w:val="002F2319"/>
    <w:rsid w:val="002F6FF8"/>
    <w:rsid w:val="00301796"/>
    <w:rsid w:val="00303B1C"/>
    <w:rsid w:val="003060C1"/>
    <w:rsid w:val="00310DA4"/>
    <w:rsid w:val="003155DF"/>
    <w:rsid w:val="00315FDB"/>
    <w:rsid w:val="00321103"/>
    <w:rsid w:val="0032356E"/>
    <w:rsid w:val="00324F42"/>
    <w:rsid w:val="00327852"/>
    <w:rsid w:val="00334699"/>
    <w:rsid w:val="00334708"/>
    <w:rsid w:val="00335677"/>
    <w:rsid w:val="0033632A"/>
    <w:rsid w:val="00337221"/>
    <w:rsid w:val="003420EC"/>
    <w:rsid w:val="003523E2"/>
    <w:rsid w:val="00353FCE"/>
    <w:rsid w:val="00356109"/>
    <w:rsid w:val="00357936"/>
    <w:rsid w:val="00361527"/>
    <w:rsid w:val="00365657"/>
    <w:rsid w:val="00367AF5"/>
    <w:rsid w:val="00374A58"/>
    <w:rsid w:val="00374A85"/>
    <w:rsid w:val="00376563"/>
    <w:rsid w:val="00380534"/>
    <w:rsid w:val="00380D83"/>
    <w:rsid w:val="00390E07"/>
    <w:rsid w:val="00394315"/>
    <w:rsid w:val="003A1012"/>
    <w:rsid w:val="003A5B0E"/>
    <w:rsid w:val="003A76F8"/>
    <w:rsid w:val="003B216C"/>
    <w:rsid w:val="003B5538"/>
    <w:rsid w:val="003B67B0"/>
    <w:rsid w:val="003C16DF"/>
    <w:rsid w:val="003C2D03"/>
    <w:rsid w:val="003C4AFF"/>
    <w:rsid w:val="003C6889"/>
    <w:rsid w:val="003D161F"/>
    <w:rsid w:val="003D2F2E"/>
    <w:rsid w:val="003D7EA0"/>
    <w:rsid w:val="003E1333"/>
    <w:rsid w:val="003E3275"/>
    <w:rsid w:val="003E6C1F"/>
    <w:rsid w:val="003F1C0B"/>
    <w:rsid w:val="003F25F6"/>
    <w:rsid w:val="003F6589"/>
    <w:rsid w:val="003F66F6"/>
    <w:rsid w:val="00400657"/>
    <w:rsid w:val="00416DF2"/>
    <w:rsid w:val="00424D12"/>
    <w:rsid w:val="00432F14"/>
    <w:rsid w:val="00433BA3"/>
    <w:rsid w:val="00440BC2"/>
    <w:rsid w:val="00444EF0"/>
    <w:rsid w:val="00454CCE"/>
    <w:rsid w:val="0046016D"/>
    <w:rsid w:val="00464728"/>
    <w:rsid w:val="0047008E"/>
    <w:rsid w:val="00470241"/>
    <w:rsid w:val="004722A4"/>
    <w:rsid w:val="00472BD9"/>
    <w:rsid w:val="00475F4B"/>
    <w:rsid w:val="00480487"/>
    <w:rsid w:val="004821DB"/>
    <w:rsid w:val="00484D54"/>
    <w:rsid w:val="00485979"/>
    <w:rsid w:val="004871E8"/>
    <w:rsid w:val="00495087"/>
    <w:rsid w:val="0049537D"/>
    <w:rsid w:val="004977EC"/>
    <w:rsid w:val="004A16E3"/>
    <w:rsid w:val="004A21B5"/>
    <w:rsid w:val="004A3835"/>
    <w:rsid w:val="004B1082"/>
    <w:rsid w:val="004B47B8"/>
    <w:rsid w:val="004B6C2C"/>
    <w:rsid w:val="004C033F"/>
    <w:rsid w:val="004C2175"/>
    <w:rsid w:val="004D6055"/>
    <w:rsid w:val="004E4A01"/>
    <w:rsid w:val="004F12E0"/>
    <w:rsid w:val="004F4193"/>
    <w:rsid w:val="004F5EFD"/>
    <w:rsid w:val="004F68D8"/>
    <w:rsid w:val="005036FC"/>
    <w:rsid w:val="005068D3"/>
    <w:rsid w:val="00514A8B"/>
    <w:rsid w:val="005153F8"/>
    <w:rsid w:val="00524DE0"/>
    <w:rsid w:val="005402FA"/>
    <w:rsid w:val="00540AE1"/>
    <w:rsid w:val="00541191"/>
    <w:rsid w:val="00541F05"/>
    <w:rsid w:val="005449CC"/>
    <w:rsid w:val="00550439"/>
    <w:rsid w:val="00555407"/>
    <w:rsid w:val="00560475"/>
    <w:rsid w:val="00560C9E"/>
    <w:rsid w:val="00561E4A"/>
    <w:rsid w:val="00566BC0"/>
    <w:rsid w:val="00581206"/>
    <w:rsid w:val="005846DE"/>
    <w:rsid w:val="00587339"/>
    <w:rsid w:val="005902B9"/>
    <w:rsid w:val="0059655B"/>
    <w:rsid w:val="005A59FA"/>
    <w:rsid w:val="005A6C0A"/>
    <w:rsid w:val="005A6C4B"/>
    <w:rsid w:val="005B7B53"/>
    <w:rsid w:val="005C3B89"/>
    <w:rsid w:val="005D6B74"/>
    <w:rsid w:val="005E139C"/>
    <w:rsid w:val="005E498D"/>
    <w:rsid w:val="00601C48"/>
    <w:rsid w:val="0061540F"/>
    <w:rsid w:val="006209B0"/>
    <w:rsid w:val="00621A8A"/>
    <w:rsid w:val="00621DDC"/>
    <w:rsid w:val="00622630"/>
    <w:rsid w:val="00631917"/>
    <w:rsid w:val="006441A4"/>
    <w:rsid w:val="00650928"/>
    <w:rsid w:val="006532E9"/>
    <w:rsid w:val="006544D8"/>
    <w:rsid w:val="00660430"/>
    <w:rsid w:val="006625C5"/>
    <w:rsid w:val="00666A8E"/>
    <w:rsid w:val="006707C5"/>
    <w:rsid w:val="00672448"/>
    <w:rsid w:val="00676340"/>
    <w:rsid w:val="00680DD7"/>
    <w:rsid w:val="00693299"/>
    <w:rsid w:val="00697DF2"/>
    <w:rsid w:val="006A5260"/>
    <w:rsid w:val="006B0382"/>
    <w:rsid w:val="006B0DBD"/>
    <w:rsid w:val="006B6140"/>
    <w:rsid w:val="006C1A56"/>
    <w:rsid w:val="006C2583"/>
    <w:rsid w:val="006C48F7"/>
    <w:rsid w:val="006C566D"/>
    <w:rsid w:val="006C69B2"/>
    <w:rsid w:val="006C6C80"/>
    <w:rsid w:val="006C7A92"/>
    <w:rsid w:val="006D06BD"/>
    <w:rsid w:val="006D2172"/>
    <w:rsid w:val="006D53ED"/>
    <w:rsid w:val="006D643E"/>
    <w:rsid w:val="006D74AC"/>
    <w:rsid w:val="006E2C88"/>
    <w:rsid w:val="006E683A"/>
    <w:rsid w:val="006F02F7"/>
    <w:rsid w:val="006F4261"/>
    <w:rsid w:val="006F4373"/>
    <w:rsid w:val="007079B5"/>
    <w:rsid w:val="0071303C"/>
    <w:rsid w:val="00715E94"/>
    <w:rsid w:val="00722E25"/>
    <w:rsid w:val="00727C66"/>
    <w:rsid w:val="0073023D"/>
    <w:rsid w:val="007332B6"/>
    <w:rsid w:val="00744BAB"/>
    <w:rsid w:val="00746FA4"/>
    <w:rsid w:val="00757796"/>
    <w:rsid w:val="00770465"/>
    <w:rsid w:val="00783E0F"/>
    <w:rsid w:val="007854A8"/>
    <w:rsid w:val="0078648C"/>
    <w:rsid w:val="007A4816"/>
    <w:rsid w:val="007A4F5A"/>
    <w:rsid w:val="007B18BE"/>
    <w:rsid w:val="007B6593"/>
    <w:rsid w:val="007C2D9F"/>
    <w:rsid w:val="007C3FAB"/>
    <w:rsid w:val="007C7CEB"/>
    <w:rsid w:val="007E06D1"/>
    <w:rsid w:val="007E08B5"/>
    <w:rsid w:val="007E0BE7"/>
    <w:rsid w:val="007E18AF"/>
    <w:rsid w:val="007F6217"/>
    <w:rsid w:val="007F654F"/>
    <w:rsid w:val="0081022C"/>
    <w:rsid w:val="008129B7"/>
    <w:rsid w:val="008131AB"/>
    <w:rsid w:val="00813DE7"/>
    <w:rsid w:val="00814DB5"/>
    <w:rsid w:val="00826B60"/>
    <w:rsid w:val="00827ACA"/>
    <w:rsid w:val="0083449D"/>
    <w:rsid w:val="00835640"/>
    <w:rsid w:val="00843198"/>
    <w:rsid w:val="00843927"/>
    <w:rsid w:val="00846A6D"/>
    <w:rsid w:val="00846C46"/>
    <w:rsid w:val="00847AF7"/>
    <w:rsid w:val="00857008"/>
    <w:rsid w:val="00857112"/>
    <w:rsid w:val="00861204"/>
    <w:rsid w:val="00863E0D"/>
    <w:rsid w:val="00863E1D"/>
    <w:rsid w:val="008652FC"/>
    <w:rsid w:val="00865A32"/>
    <w:rsid w:val="00866AFA"/>
    <w:rsid w:val="00870959"/>
    <w:rsid w:val="00872DBB"/>
    <w:rsid w:val="008748B1"/>
    <w:rsid w:val="00880697"/>
    <w:rsid w:val="008855F2"/>
    <w:rsid w:val="00894F7E"/>
    <w:rsid w:val="00895F41"/>
    <w:rsid w:val="0089679C"/>
    <w:rsid w:val="008A4B6A"/>
    <w:rsid w:val="008A6D63"/>
    <w:rsid w:val="008B096D"/>
    <w:rsid w:val="008B0D44"/>
    <w:rsid w:val="008B5C6E"/>
    <w:rsid w:val="008B730B"/>
    <w:rsid w:val="008C21B8"/>
    <w:rsid w:val="008C24C2"/>
    <w:rsid w:val="008C47D2"/>
    <w:rsid w:val="008C766F"/>
    <w:rsid w:val="008D1FE6"/>
    <w:rsid w:val="008D48CB"/>
    <w:rsid w:val="008D6FA1"/>
    <w:rsid w:val="008D761A"/>
    <w:rsid w:val="008D7F7E"/>
    <w:rsid w:val="008E0D72"/>
    <w:rsid w:val="008E55FB"/>
    <w:rsid w:val="008E6A3D"/>
    <w:rsid w:val="008E6BB4"/>
    <w:rsid w:val="008E6DC1"/>
    <w:rsid w:val="008F2CC1"/>
    <w:rsid w:val="008F468C"/>
    <w:rsid w:val="008F6896"/>
    <w:rsid w:val="00901A68"/>
    <w:rsid w:val="00901FC3"/>
    <w:rsid w:val="00903443"/>
    <w:rsid w:val="009117F8"/>
    <w:rsid w:val="00912AD7"/>
    <w:rsid w:val="00912DBD"/>
    <w:rsid w:val="00912EF1"/>
    <w:rsid w:val="00914872"/>
    <w:rsid w:val="00917140"/>
    <w:rsid w:val="00924A0D"/>
    <w:rsid w:val="00924FA2"/>
    <w:rsid w:val="00925A4D"/>
    <w:rsid w:val="009305EE"/>
    <w:rsid w:val="009341A2"/>
    <w:rsid w:val="00936C3B"/>
    <w:rsid w:val="009400D2"/>
    <w:rsid w:val="00945868"/>
    <w:rsid w:val="00946C8F"/>
    <w:rsid w:val="009543B4"/>
    <w:rsid w:val="009563AF"/>
    <w:rsid w:val="00956451"/>
    <w:rsid w:val="0096032C"/>
    <w:rsid w:val="00961060"/>
    <w:rsid w:val="00967155"/>
    <w:rsid w:val="009707D4"/>
    <w:rsid w:val="009720F3"/>
    <w:rsid w:val="00972357"/>
    <w:rsid w:val="009745F4"/>
    <w:rsid w:val="0098090A"/>
    <w:rsid w:val="00981A6E"/>
    <w:rsid w:val="009841CA"/>
    <w:rsid w:val="00985152"/>
    <w:rsid w:val="00987F7E"/>
    <w:rsid w:val="009907A9"/>
    <w:rsid w:val="00996EE1"/>
    <w:rsid w:val="00996F72"/>
    <w:rsid w:val="009A4123"/>
    <w:rsid w:val="009B3450"/>
    <w:rsid w:val="009C02C7"/>
    <w:rsid w:val="009C1D88"/>
    <w:rsid w:val="009C3091"/>
    <w:rsid w:val="009C4555"/>
    <w:rsid w:val="009D23CB"/>
    <w:rsid w:val="009E0A98"/>
    <w:rsid w:val="009E271E"/>
    <w:rsid w:val="009E2D45"/>
    <w:rsid w:val="009E4789"/>
    <w:rsid w:val="009F2D32"/>
    <w:rsid w:val="009F3A95"/>
    <w:rsid w:val="009F46AD"/>
    <w:rsid w:val="00A01732"/>
    <w:rsid w:val="00A061D0"/>
    <w:rsid w:val="00A12EF8"/>
    <w:rsid w:val="00A13642"/>
    <w:rsid w:val="00A170D1"/>
    <w:rsid w:val="00A20537"/>
    <w:rsid w:val="00A277C6"/>
    <w:rsid w:val="00A37358"/>
    <w:rsid w:val="00A3779D"/>
    <w:rsid w:val="00A432ED"/>
    <w:rsid w:val="00A4489C"/>
    <w:rsid w:val="00A448E4"/>
    <w:rsid w:val="00A46057"/>
    <w:rsid w:val="00A47D75"/>
    <w:rsid w:val="00A501C3"/>
    <w:rsid w:val="00A54565"/>
    <w:rsid w:val="00A54B0E"/>
    <w:rsid w:val="00A556EF"/>
    <w:rsid w:val="00A57957"/>
    <w:rsid w:val="00A605DF"/>
    <w:rsid w:val="00A67BB1"/>
    <w:rsid w:val="00A82F5A"/>
    <w:rsid w:val="00A86DC2"/>
    <w:rsid w:val="00A933E0"/>
    <w:rsid w:val="00A949E5"/>
    <w:rsid w:val="00A94E1F"/>
    <w:rsid w:val="00A96B4B"/>
    <w:rsid w:val="00A97A32"/>
    <w:rsid w:val="00AA1AD5"/>
    <w:rsid w:val="00AA2731"/>
    <w:rsid w:val="00AA2E7D"/>
    <w:rsid w:val="00AA5582"/>
    <w:rsid w:val="00AA6271"/>
    <w:rsid w:val="00AB0731"/>
    <w:rsid w:val="00AB3A22"/>
    <w:rsid w:val="00AB5ABF"/>
    <w:rsid w:val="00AC0A4A"/>
    <w:rsid w:val="00AD01A0"/>
    <w:rsid w:val="00AD59B8"/>
    <w:rsid w:val="00AD770C"/>
    <w:rsid w:val="00AE1B4D"/>
    <w:rsid w:val="00AE3CE6"/>
    <w:rsid w:val="00AE4B36"/>
    <w:rsid w:val="00AE5D4A"/>
    <w:rsid w:val="00AE6891"/>
    <w:rsid w:val="00AF146B"/>
    <w:rsid w:val="00AF3766"/>
    <w:rsid w:val="00B11B71"/>
    <w:rsid w:val="00B13A79"/>
    <w:rsid w:val="00B140E5"/>
    <w:rsid w:val="00B1604B"/>
    <w:rsid w:val="00B163B8"/>
    <w:rsid w:val="00B24BA9"/>
    <w:rsid w:val="00B30B69"/>
    <w:rsid w:val="00B32D05"/>
    <w:rsid w:val="00B377C0"/>
    <w:rsid w:val="00B44C34"/>
    <w:rsid w:val="00B47A27"/>
    <w:rsid w:val="00B51BFA"/>
    <w:rsid w:val="00B608D2"/>
    <w:rsid w:val="00B61E80"/>
    <w:rsid w:val="00B66EE8"/>
    <w:rsid w:val="00B67EA0"/>
    <w:rsid w:val="00B75318"/>
    <w:rsid w:val="00B82959"/>
    <w:rsid w:val="00B83AFA"/>
    <w:rsid w:val="00B861DA"/>
    <w:rsid w:val="00B86D8D"/>
    <w:rsid w:val="00B877F3"/>
    <w:rsid w:val="00B87C54"/>
    <w:rsid w:val="00B933E4"/>
    <w:rsid w:val="00B95DF0"/>
    <w:rsid w:val="00B973AE"/>
    <w:rsid w:val="00BA2A01"/>
    <w:rsid w:val="00BA7AD7"/>
    <w:rsid w:val="00BC1D1D"/>
    <w:rsid w:val="00BC39FD"/>
    <w:rsid w:val="00BC45E1"/>
    <w:rsid w:val="00BC5E20"/>
    <w:rsid w:val="00BD0594"/>
    <w:rsid w:val="00BE27AE"/>
    <w:rsid w:val="00BE488B"/>
    <w:rsid w:val="00BF64C4"/>
    <w:rsid w:val="00C01C55"/>
    <w:rsid w:val="00C053A5"/>
    <w:rsid w:val="00C07047"/>
    <w:rsid w:val="00C0737C"/>
    <w:rsid w:val="00C07467"/>
    <w:rsid w:val="00C12989"/>
    <w:rsid w:val="00C17235"/>
    <w:rsid w:val="00C236E5"/>
    <w:rsid w:val="00C2479C"/>
    <w:rsid w:val="00C262D4"/>
    <w:rsid w:val="00C2638E"/>
    <w:rsid w:val="00C27ACA"/>
    <w:rsid w:val="00C35D95"/>
    <w:rsid w:val="00C42E66"/>
    <w:rsid w:val="00C431DF"/>
    <w:rsid w:val="00C4692E"/>
    <w:rsid w:val="00C53130"/>
    <w:rsid w:val="00C55B94"/>
    <w:rsid w:val="00C66488"/>
    <w:rsid w:val="00C70D56"/>
    <w:rsid w:val="00C757CE"/>
    <w:rsid w:val="00C83568"/>
    <w:rsid w:val="00C86CD6"/>
    <w:rsid w:val="00C906C1"/>
    <w:rsid w:val="00C90AB6"/>
    <w:rsid w:val="00C91324"/>
    <w:rsid w:val="00C923F7"/>
    <w:rsid w:val="00C928EE"/>
    <w:rsid w:val="00C9529E"/>
    <w:rsid w:val="00C95AAA"/>
    <w:rsid w:val="00C97533"/>
    <w:rsid w:val="00CA0EE4"/>
    <w:rsid w:val="00CB13F2"/>
    <w:rsid w:val="00CB1B19"/>
    <w:rsid w:val="00CB4A24"/>
    <w:rsid w:val="00CC0153"/>
    <w:rsid w:val="00CC484E"/>
    <w:rsid w:val="00CE2F8A"/>
    <w:rsid w:val="00CF0EEC"/>
    <w:rsid w:val="00CF22C0"/>
    <w:rsid w:val="00CF73AA"/>
    <w:rsid w:val="00D0015F"/>
    <w:rsid w:val="00D04F0C"/>
    <w:rsid w:val="00D101E0"/>
    <w:rsid w:val="00D12F4C"/>
    <w:rsid w:val="00D13DEF"/>
    <w:rsid w:val="00D200C0"/>
    <w:rsid w:val="00D41BB1"/>
    <w:rsid w:val="00D42C09"/>
    <w:rsid w:val="00D45A9A"/>
    <w:rsid w:val="00D4788F"/>
    <w:rsid w:val="00D50349"/>
    <w:rsid w:val="00D518EE"/>
    <w:rsid w:val="00D52307"/>
    <w:rsid w:val="00D6408A"/>
    <w:rsid w:val="00D651E9"/>
    <w:rsid w:val="00D710DB"/>
    <w:rsid w:val="00D724A6"/>
    <w:rsid w:val="00D849ED"/>
    <w:rsid w:val="00D85183"/>
    <w:rsid w:val="00D86DCB"/>
    <w:rsid w:val="00D87B15"/>
    <w:rsid w:val="00D913B3"/>
    <w:rsid w:val="00DA6A0E"/>
    <w:rsid w:val="00DB265A"/>
    <w:rsid w:val="00DB5186"/>
    <w:rsid w:val="00DB786F"/>
    <w:rsid w:val="00DC03EB"/>
    <w:rsid w:val="00DC3B97"/>
    <w:rsid w:val="00DD042D"/>
    <w:rsid w:val="00DD1FA9"/>
    <w:rsid w:val="00DD3D3F"/>
    <w:rsid w:val="00DD62EB"/>
    <w:rsid w:val="00DE22D7"/>
    <w:rsid w:val="00DE2FCE"/>
    <w:rsid w:val="00DE4976"/>
    <w:rsid w:val="00DF1F0C"/>
    <w:rsid w:val="00DF5E3E"/>
    <w:rsid w:val="00DF602C"/>
    <w:rsid w:val="00E014A4"/>
    <w:rsid w:val="00E058EF"/>
    <w:rsid w:val="00E105A1"/>
    <w:rsid w:val="00E12E3A"/>
    <w:rsid w:val="00E22B14"/>
    <w:rsid w:val="00E252D9"/>
    <w:rsid w:val="00E27CB7"/>
    <w:rsid w:val="00E307D7"/>
    <w:rsid w:val="00E30B89"/>
    <w:rsid w:val="00E319CB"/>
    <w:rsid w:val="00E32F68"/>
    <w:rsid w:val="00E346B1"/>
    <w:rsid w:val="00E37A48"/>
    <w:rsid w:val="00E403F1"/>
    <w:rsid w:val="00E405D1"/>
    <w:rsid w:val="00E43BAD"/>
    <w:rsid w:val="00E55521"/>
    <w:rsid w:val="00E572E0"/>
    <w:rsid w:val="00E57B9A"/>
    <w:rsid w:val="00E6039A"/>
    <w:rsid w:val="00E63483"/>
    <w:rsid w:val="00E639BB"/>
    <w:rsid w:val="00E64320"/>
    <w:rsid w:val="00E7414E"/>
    <w:rsid w:val="00E74310"/>
    <w:rsid w:val="00E77E6B"/>
    <w:rsid w:val="00E82C2E"/>
    <w:rsid w:val="00E86943"/>
    <w:rsid w:val="00E90C82"/>
    <w:rsid w:val="00E94F95"/>
    <w:rsid w:val="00E9688C"/>
    <w:rsid w:val="00EA0CBC"/>
    <w:rsid w:val="00EA2953"/>
    <w:rsid w:val="00EA4746"/>
    <w:rsid w:val="00EA58DC"/>
    <w:rsid w:val="00EA73E0"/>
    <w:rsid w:val="00EB031F"/>
    <w:rsid w:val="00EC051A"/>
    <w:rsid w:val="00EC3AB8"/>
    <w:rsid w:val="00EC7669"/>
    <w:rsid w:val="00EC7D32"/>
    <w:rsid w:val="00ED07E5"/>
    <w:rsid w:val="00ED2BF8"/>
    <w:rsid w:val="00ED38CE"/>
    <w:rsid w:val="00ED50AC"/>
    <w:rsid w:val="00ED56FD"/>
    <w:rsid w:val="00EE0903"/>
    <w:rsid w:val="00EE63C4"/>
    <w:rsid w:val="00EF2937"/>
    <w:rsid w:val="00EF29C9"/>
    <w:rsid w:val="00EF5082"/>
    <w:rsid w:val="00EF5E1F"/>
    <w:rsid w:val="00F0517E"/>
    <w:rsid w:val="00F12C07"/>
    <w:rsid w:val="00F13ADA"/>
    <w:rsid w:val="00F13C93"/>
    <w:rsid w:val="00F249A5"/>
    <w:rsid w:val="00F2536F"/>
    <w:rsid w:val="00F30E6F"/>
    <w:rsid w:val="00F32419"/>
    <w:rsid w:val="00F334C4"/>
    <w:rsid w:val="00F36818"/>
    <w:rsid w:val="00F37C2F"/>
    <w:rsid w:val="00F407C3"/>
    <w:rsid w:val="00F42A5D"/>
    <w:rsid w:val="00F43ED3"/>
    <w:rsid w:val="00F47C1B"/>
    <w:rsid w:val="00F71747"/>
    <w:rsid w:val="00F83E69"/>
    <w:rsid w:val="00F844ED"/>
    <w:rsid w:val="00F85602"/>
    <w:rsid w:val="00F87170"/>
    <w:rsid w:val="00F906E7"/>
    <w:rsid w:val="00F947EA"/>
    <w:rsid w:val="00FA2E0E"/>
    <w:rsid w:val="00FA4D04"/>
    <w:rsid w:val="00FA5204"/>
    <w:rsid w:val="00FA5604"/>
    <w:rsid w:val="00FA7599"/>
    <w:rsid w:val="00FA7DF9"/>
    <w:rsid w:val="00FB184B"/>
    <w:rsid w:val="00FB4FD4"/>
    <w:rsid w:val="00FB59B2"/>
    <w:rsid w:val="00FB6A5A"/>
    <w:rsid w:val="00FC6365"/>
    <w:rsid w:val="00FD6F10"/>
    <w:rsid w:val="00FD7D6C"/>
    <w:rsid w:val="00FE6232"/>
    <w:rsid w:val="00FE637E"/>
    <w:rsid w:val="00FF6ADF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1496AA4"/>
  <w15:docId w15:val="{3EB2A53E-EE26-4F8B-AEF3-765E9372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ED56FD"/>
    <w:rPr>
      <w:sz w:val="24"/>
      <w:lang w:eastAsia="en-US"/>
    </w:rPr>
  </w:style>
  <w:style w:type="paragraph" w:customStyle="1" w:styleId="1">
    <w:name w:val="Без интервала1"/>
    <w:link w:val="NoSpacingChar"/>
    <w:rsid w:val="00ED56FD"/>
    <w:pPr>
      <w:spacing w:after="0" w:line="240" w:lineRule="auto"/>
    </w:pPr>
    <w:rPr>
      <w:sz w:val="24"/>
      <w:lang w:eastAsia="en-US"/>
    </w:rPr>
  </w:style>
  <w:style w:type="paragraph" w:styleId="a3">
    <w:name w:val="Normal (Web)"/>
    <w:basedOn w:val="a"/>
    <w:uiPriority w:val="99"/>
    <w:rsid w:val="00ED56FD"/>
    <w:pPr>
      <w:spacing w:before="100" w:beforeAutospacing="1" w:after="100" w:afterAutospacing="1" w:line="240" w:lineRule="auto"/>
      <w:ind w:firstLine="45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 Indent"/>
    <w:basedOn w:val="a"/>
    <w:link w:val="a5"/>
    <w:uiPriority w:val="99"/>
    <w:unhideWhenUsed/>
    <w:rsid w:val="00ED56FD"/>
    <w:pPr>
      <w:spacing w:after="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D56F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ED56FD"/>
    <w:rPr>
      <w:b/>
      <w:bCs/>
      <w:spacing w:val="0"/>
    </w:rPr>
  </w:style>
  <w:style w:type="paragraph" w:customStyle="1" w:styleId="Default">
    <w:name w:val="Default"/>
    <w:uiPriority w:val="99"/>
    <w:rsid w:val="00ED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846D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F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5B3C"/>
  </w:style>
  <w:style w:type="paragraph" w:styleId="aa">
    <w:name w:val="footer"/>
    <w:basedOn w:val="a"/>
    <w:link w:val="ab"/>
    <w:uiPriority w:val="99"/>
    <w:unhideWhenUsed/>
    <w:rsid w:val="001F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5B3C"/>
  </w:style>
  <w:style w:type="table" w:styleId="ac">
    <w:name w:val="Table Grid"/>
    <w:basedOn w:val="a1"/>
    <w:uiPriority w:val="39"/>
    <w:rsid w:val="00DD3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263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C928EE"/>
    <w:rPr>
      <w:color w:val="0000FF"/>
      <w:u w:val="single"/>
    </w:rPr>
  </w:style>
  <w:style w:type="table" w:customStyle="1" w:styleId="10">
    <w:name w:val="Сетка таблицы1"/>
    <w:basedOn w:val="a1"/>
    <w:next w:val="ac"/>
    <w:uiPriority w:val="59"/>
    <w:rsid w:val="00F249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F249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59"/>
    <w:rsid w:val="002A70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46CE-D3C9-4BAC-AF07-10B50124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4204</TotalTime>
  <Pages>16</Pages>
  <Words>6423</Words>
  <Characters>36616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Нелли</cp:lastModifiedBy>
  <cp:revision>44</cp:revision>
  <cp:lastPrinted>2024-03-24T13:44:00Z</cp:lastPrinted>
  <dcterms:created xsi:type="dcterms:W3CDTF">2022-03-01T16:22:00Z</dcterms:created>
  <dcterms:modified xsi:type="dcterms:W3CDTF">2024-03-29T08:40:00Z</dcterms:modified>
</cp:coreProperties>
</file>