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250" w:rsidRPr="00DE27C8" w:rsidRDefault="00FD1250" w:rsidP="00FD1250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FD1250" w:rsidRPr="00DE27C8" w:rsidRDefault="00FD1250" w:rsidP="00FD1250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FD1250" w:rsidRPr="00DE27C8" w:rsidRDefault="00FD1250" w:rsidP="00FD1250">
      <w:pPr>
        <w:shd w:val="clear" w:color="auto" w:fill="FFFFFF"/>
        <w:spacing w:after="0" w:line="302" w:lineRule="exact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«СУККОЗЕРСКОЕ СЕЛЬСКОЕ ПОСЕЛЕНИЕ»</w:t>
      </w:r>
    </w:p>
    <w:p w:rsidR="00FD1250" w:rsidRPr="00DE27C8" w:rsidRDefault="00FD1250" w:rsidP="00FD1250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pacing w:val="-1"/>
          <w:sz w:val="24"/>
          <w:szCs w:val="24"/>
        </w:rPr>
        <w:t>АДМИНИСТРАЦИЯ СУККОЗЕРСКОГО СЕЛЬСКОГО ПОСЕЛЕНИЯ</w:t>
      </w:r>
    </w:p>
    <w:p w:rsidR="00FD1250" w:rsidRPr="00DE27C8" w:rsidRDefault="00FD1250" w:rsidP="00FD1250">
      <w:pPr>
        <w:shd w:val="clear" w:color="auto" w:fill="FFFFFF"/>
        <w:spacing w:before="586" w:after="0"/>
        <w:jc w:val="center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proofErr w:type="gramStart"/>
      <w:r w:rsidRPr="00DE27C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</w:t>
      </w:r>
      <w:proofErr w:type="gramEnd"/>
      <w:r w:rsidRPr="00DE27C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О С Т А Н О В Л Е Н И Е</w:t>
      </w:r>
    </w:p>
    <w:p w:rsidR="00FD1250" w:rsidRDefault="00FD1250" w:rsidP="00FD1250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FD1250" w:rsidRPr="00DE27C8" w:rsidRDefault="00FD1250" w:rsidP="00FD1250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от </w:t>
      </w:r>
      <w:r w:rsidR="00E57700">
        <w:rPr>
          <w:rFonts w:ascii="Times New Roman" w:hAnsi="Times New Roman" w:cs="Times New Roman"/>
          <w:color w:val="000000"/>
          <w:spacing w:val="2"/>
          <w:sz w:val="24"/>
          <w:szCs w:val="24"/>
        </w:rPr>
        <w:t>19 марта</w:t>
      </w:r>
      <w:r w:rsidRPr="00DE27C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2019 года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№ </w:t>
      </w:r>
      <w:r w:rsidR="00E57700">
        <w:rPr>
          <w:rFonts w:ascii="Times New Roman" w:hAnsi="Times New Roman" w:cs="Times New Roman"/>
          <w:color w:val="000000"/>
          <w:spacing w:val="2"/>
          <w:sz w:val="24"/>
          <w:szCs w:val="24"/>
        </w:rPr>
        <w:t>13</w:t>
      </w:r>
    </w:p>
    <w:p w:rsidR="00FD1250" w:rsidRPr="00DC4F82" w:rsidRDefault="00FD1250" w:rsidP="00FD1250">
      <w:pPr>
        <w:shd w:val="clear" w:color="auto" w:fill="FFFFFF"/>
        <w:rPr>
          <w:color w:val="000000"/>
          <w:spacing w:val="2"/>
          <w:sz w:val="24"/>
          <w:szCs w:val="24"/>
        </w:rPr>
      </w:pPr>
    </w:p>
    <w:p w:rsidR="008839EB" w:rsidRPr="00FD1250" w:rsidRDefault="008839EB" w:rsidP="00FD12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250">
        <w:rPr>
          <w:rFonts w:ascii="Times New Roman" w:hAnsi="Times New Roman" w:cs="Times New Roman"/>
          <w:b/>
          <w:sz w:val="24"/>
          <w:szCs w:val="24"/>
        </w:rPr>
        <w:t>Об организации обучения населения мерам пожарной безопасности</w:t>
      </w:r>
    </w:p>
    <w:p w:rsidR="008839EB" w:rsidRDefault="008839EB" w:rsidP="00FD12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250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proofErr w:type="spellStart"/>
      <w:r w:rsidR="00FD1250" w:rsidRPr="00FD1250">
        <w:rPr>
          <w:rFonts w:ascii="Times New Roman" w:hAnsi="Times New Roman" w:cs="Times New Roman"/>
          <w:b/>
          <w:sz w:val="24"/>
          <w:szCs w:val="24"/>
        </w:rPr>
        <w:t>Суккозерского</w:t>
      </w:r>
      <w:proofErr w:type="spellEnd"/>
      <w:r w:rsidRPr="00FD125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FD1250" w:rsidRDefault="00FD1250" w:rsidP="00FD12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250" w:rsidRPr="00FD1250" w:rsidRDefault="00FD1250" w:rsidP="00FD12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9EB" w:rsidRPr="008839EB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6 октября 2003 года № 131-ФЗ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Федерации», от 21 декабря 1994 года «О пожарной безопасности» № 69-ФЗ,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постановляет</w:t>
      </w:r>
      <w:r w:rsidR="008839EB" w:rsidRPr="008839EB">
        <w:rPr>
          <w:rFonts w:ascii="Times New Roman" w:hAnsi="Times New Roman" w:cs="Times New Roman"/>
          <w:sz w:val="24"/>
          <w:szCs w:val="24"/>
        </w:rPr>
        <w:t>:</w:t>
      </w:r>
    </w:p>
    <w:p w:rsidR="008839EB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1. Утвердить Положение об обучении мерам пожарной безопасности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8839EB" w:rsidRPr="008839EB">
        <w:rPr>
          <w:rFonts w:ascii="Times New Roman" w:hAnsi="Times New Roman" w:cs="Times New Roman"/>
          <w:sz w:val="24"/>
          <w:szCs w:val="24"/>
        </w:rPr>
        <w:t xml:space="preserve"> сельского поселения (Приложение).</w:t>
      </w:r>
    </w:p>
    <w:p w:rsidR="00FD1250" w:rsidRPr="008839EB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9EB" w:rsidRPr="008839EB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2. Руководителям предприятий независимо от организационно-правовых форм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и форм собственности в процессе обучения руководствоваться 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Положением.</w:t>
      </w:r>
    </w:p>
    <w:p w:rsidR="00FD1250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D1250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E27C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E27C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E27C8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FD1250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D1250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Считать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16.03.2010 года № 5 «Об утверждении Положения об организации обучения населения в области пожарной безопасности»</w:t>
      </w:r>
    </w:p>
    <w:p w:rsidR="00FD1250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D1250" w:rsidRPr="00174851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74851">
        <w:rPr>
          <w:rFonts w:ascii="Times New Roman" w:hAnsi="Times New Roman" w:cs="Times New Roman"/>
          <w:sz w:val="24"/>
          <w:szCs w:val="24"/>
        </w:rPr>
        <w:t xml:space="preserve">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FD12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А. М. Сафоненко</w:t>
      </w: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3891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552A" w:rsidRDefault="000A552A" w:rsidP="000A552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A552A" w:rsidRDefault="000A552A" w:rsidP="000A552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A552A" w:rsidRDefault="000A552A" w:rsidP="000A552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E57700">
        <w:rPr>
          <w:rFonts w:ascii="Times New Roman" w:hAnsi="Times New Roman" w:cs="Times New Roman"/>
          <w:sz w:val="24"/>
          <w:szCs w:val="24"/>
        </w:rPr>
        <w:t>19 марта</w:t>
      </w:r>
      <w:r>
        <w:rPr>
          <w:rFonts w:ascii="Times New Roman" w:hAnsi="Times New Roman" w:cs="Times New Roman"/>
          <w:sz w:val="24"/>
          <w:szCs w:val="24"/>
        </w:rPr>
        <w:t xml:space="preserve"> 2019 года № </w:t>
      </w:r>
      <w:r w:rsidR="00E57700">
        <w:rPr>
          <w:rFonts w:ascii="Times New Roman" w:hAnsi="Times New Roman" w:cs="Times New Roman"/>
          <w:sz w:val="24"/>
          <w:szCs w:val="24"/>
        </w:rPr>
        <w:t>13</w:t>
      </w:r>
      <w:bookmarkStart w:id="0" w:name="_GoBack"/>
      <w:bookmarkEnd w:id="0"/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39EB" w:rsidRPr="000A552A" w:rsidRDefault="008839EB" w:rsidP="000A5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52A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8839EB" w:rsidRPr="000A552A" w:rsidRDefault="008839EB" w:rsidP="000A5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52A">
        <w:rPr>
          <w:rFonts w:ascii="Times New Roman" w:hAnsi="Times New Roman" w:cs="Times New Roman"/>
          <w:b/>
          <w:sz w:val="24"/>
          <w:szCs w:val="24"/>
        </w:rPr>
        <w:t>об обучении мерам пожарной безопасности</w:t>
      </w:r>
    </w:p>
    <w:p w:rsidR="008839EB" w:rsidRPr="000A552A" w:rsidRDefault="008839EB" w:rsidP="000A5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52A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proofErr w:type="spellStart"/>
      <w:r w:rsidR="000A552A" w:rsidRPr="000A552A">
        <w:rPr>
          <w:rFonts w:ascii="Times New Roman" w:hAnsi="Times New Roman" w:cs="Times New Roman"/>
          <w:b/>
          <w:sz w:val="24"/>
          <w:szCs w:val="24"/>
        </w:rPr>
        <w:t>Суккозерского</w:t>
      </w:r>
      <w:proofErr w:type="spellEnd"/>
      <w:r w:rsidR="000A552A" w:rsidRPr="000A552A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  <w:r w:rsidRPr="000A552A">
        <w:rPr>
          <w:rFonts w:ascii="Times New Roman" w:hAnsi="Times New Roman" w:cs="Times New Roman"/>
          <w:b/>
          <w:sz w:val="24"/>
          <w:szCs w:val="24"/>
        </w:rPr>
        <w:t xml:space="preserve"> поселения</w:t>
      </w:r>
    </w:p>
    <w:p w:rsidR="000A552A" w:rsidRDefault="000A552A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39EB" w:rsidRPr="008839EB" w:rsidRDefault="000A552A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1. Положение об обучении мерам пожарной безопасности (далее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Положение)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 поселения устанавливает 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проведения обучения мерам пожарной безопасности работников предприятий,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учреждений и организаций (далее - предприятия), в том числе подрядных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организаций независимо от организационно-правовых форм и форм собственности,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а также граждан, постоянно или временно проживающих на территории поселения.</w:t>
      </w:r>
    </w:p>
    <w:p w:rsidR="008839EB" w:rsidRPr="008839EB" w:rsidRDefault="000A552A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8839EB" w:rsidRPr="008839EB">
        <w:rPr>
          <w:rFonts w:ascii="Times New Roman" w:hAnsi="Times New Roman" w:cs="Times New Roman"/>
          <w:sz w:val="24"/>
          <w:szCs w:val="24"/>
        </w:rPr>
        <w:t>Администрация поселения реализует полномочия по обеспечению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первичных мер пожарной безопасности, установленных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Российской Федерации и отвечает за организацию обучения населения мерам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пожарной безопасности и пропаганду в области пожарной безопасности, содействие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распространению пожарно-технических знаний в границах населенных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поселения, а также оказывает содействие органам государственной власти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субъектов Российской Федерации в информировании населения о мерах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безопасности, в том числе посредством организации</w:t>
      </w:r>
      <w:proofErr w:type="gramEnd"/>
      <w:r w:rsidR="008839EB" w:rsidRPr="008839EB">
        <w:rPr>
          <w:rFonts w:ascii="Times New Roman" w:hAnsi="Times New Roman" w:cs="Times New Roman"/>
          <w:sz w:val="24"/>
          <w:szCs w:val="24"/>
        </w:rPr>
        <w:t xml:space="preserve"> и проведения собраний</w:t>
      </w:r>
      <w:r w:rsidR="007A3891"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населения.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3. Администрация поселения в целях реализации возложенных полномочий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по обучению населения осуществляет общий </w:t>
      </w:r>
      <w:proofErr w:type="gramStart"/>
      <w:r w:rsidR="008839EB" w:rsidRPr="008839E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839EB" w:rsidRPr="008839EB">
        <w:rPr>
          <w:rFonts w:ascii="Times New Roman" w:hAnsi="Times New Roman" w:cs="Times New Roman"/>
          <w:sz w:val="24"/>
          <w:szCs w:val="24"/>
        </w:rPr>
        <w:t xml:space="preserve"> проведением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работников организаций, учащихся образовательных учреждений, жильцов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(квартиросъёмщиков) в муниципальном жилом фонде, а также 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организацию обучения населения мерам пожарной безопасности неработающего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населения и граждан, проживающих в частном жилом фонде.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4. Организация своевременного и качественного проведения обучения мерам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пожарной безопасности (далее - обучение) работающего населения возлагается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руководителя предприятия, руководителя структурного подразделения предприятия.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5. Администрацией поселения проводится </w:t>
      </w:r>
      <w:proofErr w:type="gramStart"/>
      <w:r w:rsidR="008839EB" w:rsidRPr="008839EB">
        <w:rPr>
          <w:rFonts w:ascii="Times New Roman" w:hAnsi="Times New Roman" w:cs="Times New Roman"/>
          <w:sz w:val="24"/>
          <w:szCs w:val="24"/>
        </w:rPr>
        <w:t>своевременное</w:t>
      </w:r>
      <w:proofErr w:type="gramEnd"/>
      <w:r w:rsidR="008839EB" w:rsidRPr="008839EB">
        <w:rPr>
          <w:rFonts w:ascii="Times New Roman" w:hAnsi="Times New Roman" w:cs="Times New Roman"/>
          <w:sz w:val="24"/>
          <w:szCs w:val="24"/>
        </w:rPr>
        <w:t xml:space="preserve"> и качественное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обучения неработающего населения совместно с: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руководителями образовательных учреждений – по обучению детей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школьного и дошкольного возраста, студентов средних и высших 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заведений;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руководителями организаций, осуществляющих обслуживание жилищного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фонда – по обучению населения по месту жительства;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руководителями социальных служб по обслуживанию пенсионеров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инвалидов.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6. Организация своевременного и качественного проведения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членов садоводческого товарищества, дачного кооператива, гаражного кооператива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и т.п. возлагается на руководителя соответствующего объединения граждан.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7. Обучение проводится в виде пожарно-технических минимумов,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противопожарных инструктажей, пожарно-технических конференций, лекций,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семинаров, бесед, игровых занятий.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Обучение проводится в соответствии с Нормами пожарной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«Обучение мерам пожарной безопасности работников организаций», утвержденных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приказом МЧС </w:t>
      </w:r>
      <w:r w:rsidR="008839EB" w:rsidRPr="008839EB">
        <w:rPr>
          <w:rFonts w:ascii="Times New Roman" w:hAnsi="Times New Roman" w:cs="Times New Roman"/>
          <w:sz w:val="24"/>
          <w:szCs w:val="24"/>
        </w:rPr>
        <w:lastRenderedPageBreak/>
        <w:t>России от 12 декабря 2007 года № 645, зарегистрированных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Минюсте России от 21 января 2008 г. N 10938.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8. Жилищные организации поселения, жилищно-строительные кооперативы,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учреждения социальной защиты населения, организации Пенсионного фонда,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находящиеся на территории поселения, не реже одного раза в год разрабатывают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распространяют среди жильцов, пенсионеров, инвалидов, престарелых памятки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мерах пожарной безопасности в быту. Члены садоводческих товариществ, дачных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гаражных коллективов проходят обучение во время общих собраний (сходов).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9. Администрация поселения, администрации предприятий, садоводческих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товариществ, дачных коллективов содействуют выступлению сотрудников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государственной пожарного надзора с тематическими лекциями (беседами)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 мерах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пожарной безопасности, а также, по мере возможности, организуют пожарно-технические конференции.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10. В администрации поселения определяется должностное лицо,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ответственное за организацию и контроль проведения обучения населения.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11. Деятельность администрации поселения по обучению населения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реализуется в соответствии с планами работы, разрабатываемыми на год. В план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включаются мероприятия с учетом сезонности, анализа обстановки с пожарами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прошедший год, мероприятий имеющих общественную значимость, проводимых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организациями, а также с учетом предложений органов государственного пожарного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надзора, подразделений Федеральной и республиканской противопожарной служб.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В план могут вноситься изменения касающиеся осложнения обстановки с пожарами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на территории поселения. Мероприятия плана должны подтверждаться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финансированием.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12. План проведения обучения населения мерам пожарной безопасности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год утверждается руководителем администрации.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13. В администрации разрабатываются инструкции о мерах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безопасности для сотрудников администрации, для граждан</w:t>
      </w:r>
      <w:r>
        <w:rPr>
          <w:rFonts w:ascii="Times New Roman" w:hAnsi="Times New Roman" w:cs="Times New Roman"/>
          <w:sz w:val="24"/>
          <w:szCs w:val="24"/>
        </w:rPr>
        <w:t>,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 проживающих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частном и многоквартирном жилом фонде, а также для престарелых и инвалидов.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Инструкции применяются должностными лицами администрации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осуществлении мероприятий по обучению населения. Инструкции о мерах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пожарной безопасности могут быть представлены в виде памяток и листовок,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вручаемых гражданам под роспись.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14. Учет мероприятий по обучению населения ведется ответственным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должностным лицом в журнале. Информация в журнале должна отражать: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дату проведения мероприятия;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место проведения;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вид мероприятия (сход граждан, собрание, выставка, личный контакт и т.п.);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количество охваченного населения или Ф.И.О. гражданина;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должностное лицо, проводившее мероприятие.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15. В администрации на видном месте размещается уголок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безопасности, который содержит информацию для граждан о запланированных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проведенных мероприятиях на территории поселения, инструкции о мерах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пожарной безопасности, правила использования первичных средств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безопасности и т.п.</w:t>
      </w:r>
    </w:p>
    <w:p w:rsidR="0054334F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К проведению мероприятий по противопожарной пропаганде и обучению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мерам пожарной безопасности на территории населенных пунктов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привлекаться члены добровольных пожарных формирований поселения.</w:t>
      </w:r>
    </w:p>
    <w:sectPr w:rsidR="0054334F" w:rsidRPr="008839EB" w:rsidSect="007A3891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C1"/>
    <w:rsid w:val="000A552A"/>
    <w:rsid w:val="002304C8"/>
    <w:rsid w:val="0054334F"/>
    <w:rsid w:val="00586349"/>
    <w:rsid w:val="007A3891"/>
    <w:rsid w:val="008839EB"/>
    <w:rsid w:val="00B809E6"/>
    <w:rsid w:val="00BC20C1"/>
    <w:rsid w:val="00E57700"/>
    <w:rsid w:val="00FD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D12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12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D12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1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2019-03-20T05:34:00Z</cp:lastPrinted>
  <dcterms:created xsi:type="dcterms:W3CDTF">2019-03-12T09:24:00Z</dcterms:created>
  <dcterms:modified xsi:type="dcterms:W3CDTF">2019-03-20T05:34:00Z</dcterms:modified>
</cp:coreProperties>
</file>