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38F" w:rsidRPr="00C21863" w:rsidRDefault="0064538F" w:rsidP="00C21863">
      <w:pPr>
        <w:spacing w:line="360" w:lineRule="auto"/>
        <w:ind w:left="5529"/>
        <w:rPr>
          <w:sz w:val="26"/>
          <w:szCs w:val="26"/>
        </w:rPr>
      </w:pPr>
      <w:bookmarkStart w:id="0" w:name="sub_1001"/>
    </w:p>
    <w:p w:rsidR="0064538F" w:rsidRPr="00AB0CD4" w:rsidRDefault="00AB0CD4" w:rsidP="00AB0CD4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r w:rsidR="0064538F" w:rsidRPr="00AB0CD4">
        <w:rPr>
          <w:sz w:val="26"/>
          <w:szCs w:val="26"/>
        </w:rPr>
        <w:t>УТВЕРЖДЕН</w:t>
      </w:r>
      <w:r w:rsidR="000B6320" w:rsidRPr="00AB0CD4">
        <w:rPr>
          <w:sz w:val="26"/>
          <w:szCs w:val="26"/>
        </w:rPr>
        <w:t>А</w:t>
      </w:r>
    </w:p>
    <w:p w:rsidR="0064538F" w:rsidRDefault="00AB0CD4" w:rsidP="00AB0CD4">
      <w:pPr>
        <w:pStyle w:val="ConsPlusNormal"/>
        <w:spacing w:line="360" w:lineRule="auto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Постановление</w:t>
      </w:r>
      <w:r w:rsidR="00795F2B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14F1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AB0CD4" w:rsidRPr="00AB0CD4" w:rsidRDefault="00AB0CD4" w:rsidP="00AB0CD4">
      <w:pPr>
        <w:pStyle w:val="ConsPlusNormal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795F2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Му</w:t>
      </w:r>
      <w:r w:rsidR="00795F2B">
        <w:rPr>
          <w:rFonts w:ascii="Times New Roman" w:hAnsi="Times New Roman" w:cs="Times New Roman"/>
          <w:sz w:val="26"/>
          <w:szCs w:val="26"/>
        </w:rPr>
        <w:t>езерского муниципального района</w:t>
      </w:r>
    </w:p>
    <w:p w:rsidR="0064538F" w:rsidRPr="00713269" w:rsidRDefault="00AB0CD4" w:rsidP="00AB0CD4">
      <w:pPr>
        <w:spacing w:line="360" w:lineRule="auto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r w:rsidR="0064538F" w:rsidRPr="00AB0CD4">
        <w:rPr>
          <w:sz w:val="26"/>
          <w:szCs w:val="26"/>
        </w:rPr>
        <w:t xml:space="preserve">от </w:t>
      </w:r>
      <w:r w:rsidR="00E814F1">
        <w:rPr>
          <w:sz w:val="26"/>
          <w:szCs w:val="26"/>
        </w:rPr>
        <w:t>«16</w:t>
      </w:r>
      <w:r w:rsidR="00451806" w:rsidRPr="00AB0CD4">
        <w:rPr>
          <w:sz w:val="26"/>
          <w:szCs w:val="26"/>
        </w:rPr>
        <w:t xml:space="preserve">» </w:t>
      </w:r>
      <w:r w:rsidR="00E814F1">
        <w:rPr>
          <w:sz w:val="26"/>
          <w:szCs w:val="26"/>
        </w:rPr>
        <w:t xml:space="preserve">декабря </w:t>
      </w:r>
      <w:r w:rsidR="0009622C" w:rsidRPr="00AB0CD4">
        <w:rPr>
          <w:sz w:val="26"/>
          <w:szCs w:val="26"/>
        </w:rPr>
        <w:t>20</w:t>
      </w:r>
      <w:r w:rsidR="00C95D9B" w:rsidRPr="00AB0CD4">
        <w:rPr>
          <w:sz w:val="26"/>
          <w:szCs w:val="26"/>
        </w:rPr>
        <w:t>20</w:t>
      </w:r>
      <w:r>
        <w:rPr>
          <w:sz w:val="26"/>
          <w:szCs w:val="26"/>
        </w:rPr>
        <w:t xml:space="preserve">  </w:t>
      </w:r>
      <w:r w:rsidR="0064538F" w:rsidRPr="00AB0CD4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713269">
        <w:rPr>
          <w:sz w:val="26"/>
          <w:szCs w:val="26"/>
          <w:lang w:val="en-US"/>
        </w:rPr>
        <w:t>265</w:t>
      </w:r>
    </w:p>
    <w:p w:rsidR="00FE277F" w:rsidRPr="00C21863" w:rsidRDefault="00FE277F" w:rsidP="00795F2B">
      <w:pPr>
        <w:spacing w:line="360" w:lineRule="auto"/>
        <w:rPr>
          <w:b/>
          <w:bCs/>
          <w:sz w:val="26"/>
          <w:szCs w:val="26"/>
        </w:rPr>
      </w:pPr>
    </w:p>
    <w:p w:rsidR="000B6320" w:rsidRPr="00C21863" w:rsidRDefault="000B6320" w:rsidP="00C21863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 w:rsidRPr="00C21863">
        <w:rPr>
          <w:b/>
          <w:bCs/>
          <w:sz w:val="26"/>
          <w:szCs w:val="26"/>
        </w:rPr>
        <w:t>ПРОГРАММА</w:t>
      </w:r>
    </w:p>
    <w:p w:rsidR="00254BAA" w:rsidRDefault="00B8313E" w:rsidP="005F0F0E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 w:rsidRPr="00C21863">
        <w:rPr>
          <w:b/>
          <w:bCs/>
          <w:sz w:val="26"/>
          <w:szCs w:val="26"/>
        </w:rPr>
        <w:t>«</w:t>
      </w:r>
      <w:r w:rsidR="00436D59" w:rsidRPr="00C21863">
        <w:rPr>
          <w:b/>
          <w:bCs/>
          <w:sz w:val="26"/>
          <w:szCs w:val="26"/>
        </w:rPr>
        <w:t>Укрепление общественного здоровья</w:t>
      </w:r>
      <w:r w:rsidR="00254BAA" w:rsidRPr="00C21863">
        <w:rPr>
          <w:b/>
          <w:bCs/>
          <w:sz w:val="26"/>
          <w:szCs w:val="26"/>
        </w:rPr>
        <w:t xml:space="preserve"> в </w:t>
      </w:r>
      <w:r w:rsidR="00312AB2" w:rsidRPr="00C21863">
        <w:rPr>
          <w:b/>
          <w:bCs/>
          <w:sz w:val="26"/>
          <w:szCs w:val="26"/>
        </w:rPr>
        <w:t>Муезер</w:t>
      </w:r>
      <w:r w:rsidR="00533753" w:rsidRPr="00C21863">
        <w:rPr>
          <w:b/>
          <w:bCs/>
          <w:sz w:val="26"/>
          <w:szCs w:val="26"/>
        </w:rPr>
        <w:t xml:space="preserve">ском районе </w:t>
      </w:r>
      <w:r w:rsidR="00451806" w:rsidRPr="00C21863">
        <w:rPr>
          <w:b/>
          <w:bCs/>
          <w:sz w:val="26"/>
          <w:szCs w:val="26"/>
        </w:rPr>
        <w:t>Республик</w:t>
      </w:r>
      <w:r w:rsidR="00533753" w:rsidRPr="00C21863">
        <w:rPr>
          <w:b/>
          <w:bCs/>
          <w:sz w:val="26"/>
          <w:szCs w:val="26"/>
        </w:rPr>
        <w:t>и</w:t>
      </w:r>
      <w:r w:rsidR="00451806" w:rsidRPr="00C21863">
        <w:rPr>
          <w:b/>
          <w:bCs/>
          <w:sz w:val="26"/>
          <w:szCs w:val="26"/>
        </w:rPr>
        <w:t xml:space="preserve"> Карелия</w:t>
      </w:r>
      <w:r w:rsidR="000B6320" w:rsidRPr="00C21863">
        <w:rPr>
          <w:b/>
          <w:bCs/>
          <w:sz w:val="26"/>
          <w:szCs w:val="26"/>
        </w:rPr>
        <w:t>» на 20</w:t>
      </w:r>
      <w:r w:rsidR="00533753" w:rsidRPr="00C21863">
        <w:rPr>
          <w:b/>
          <w:bCs/>
          <w:sz w:val="26"/>
          <w:szCs w:val="26"/>
        </w:rPr>
        <w:t>20</w:t>
      </w:r>
      <w:r w:rsidR="005E5214" w:rsidRPr="00C21863">
        <w:rPr>
          <w:sz w:val="26"/>
          <w:szCs w:val="26"/>
        </w:rPr>
        <w:t>–</w:t>
      </w:r>
      <w:r w:rsidR="000B6320" w:rsidRPr="00C21863">
        <w:rPr>
          <w:b/>
          <w:bCs/>
          <w:sz w:val="26"/>
          <w:szCs w:val="26"/>
        </w:rPr>
        <w:t>2024 годы</w:t>
      </w:r>
    </w:p>
    <w:p w:rsidR="005F0F0E" w:rsidRPr="005F0F0E" w:rsidRDefault="005F0F0E" w:rsidP="005F0F0E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</w:p>
    <w:p w:rsidR="009E6D1A" w:rsidRPr="005F0F0E" w:rsidRDefault="00A20D5F" w:rsidP="005F0F0E">
      <w:pPr>
        <w:tabs>
          <w:tab w:val="left" w:pos="3930"/>
        </w:tabs>
        <w:spacing w:line="360" w:lineRule="auto"/>
        <w:jc w:val="center"/>
        <w:rPr>
          <w:caps/>
          <w:sz w:val="26"/>
          <w:szCs w:val="26"/>
        </w:rPr>
      </w:pPr>
      <w:r w:rsidRPr="00C21863">
        <w:rPr>
          <w:caps/>
          <w:sz w:val="26"/>
          <w:szCs w:val="26"/>
        </w:rPr>
        <w:t>Паспорт Программы</w:t>
      </w:r>
    </w:p>
    <w:tbl>
      <w:tblPr>
        <w:tblW w:w="9552" w:type="dxa"/>
        <w:tblInd w:w="-88" w:type="dxa"/>
        <w:tblLayout w:type="fixed"/>
        <w:tblLook w:val="0000"/>
      </w:tblPr>
      <w:tblGrid>
        <w:gridCol w:w="2356"/>
        <w:gridCol w:w="7196"/>
      </w:tblGrid>
      <w:tr w:rsidR="00960531" w:rsidRPr="00C21863">
        <w:trPr>
          <w:trHeight w:val="20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pStyle w:val="a5"/>
              <w:tabs>
                <w:tab w:val="left" w:pos="981"/>
              </w:tabs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31" w:rsidRPr="00C21863" w:rsidRDefault="000B6320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«</w:t>
            </w:r>
            <w:r w:rsidR="00205DF6" w:rsidRPr="00C21863">
              <w:rPr>
                <w:b/>
                <w:bCs/>
                <w:sz w:val="26"/>
                <w:szCs w:val="26"/>
              </w:rPr>
              <w:t xml:space="preserve">Укрепление общественного здоровья в </w:t>
            </w:r>
            <w:r w:rsidR="00312AB2" w:rsidRPr="00C21863">
              <w:rPr>
                <w:b/>
                <w:bCs/>
                <w:sz w:val="26"/>
                <w:szCs w:val="26"/>
              </w:rPr>
              <w:t>Муезер</w:t>
            </w:r>
            <w:r w:rsidR="00533753" w:rsidRPr="00C21863">
              <w:rPr>
                <w:b/>
                <w:bCs/>
                <w:sz w:val="26"/>
                <w:szCs w:val="26"/>
              </w:rPr>
              <w:t xml:space="preserve">ском районе </w:t>
            </w:r>
            <w:r w:rsidR="00205DF6" w:rsidRPr="00C21863">
              <w:rPr>
                <w:b/>
                <w:bCs/>
                <w:sz w:val="26"/>
                <w:szCs w:val="26"/>
              </w:rPr>
              <w:t>Республик</w:t>
            </w:r>
            <w:r w:rsidR="00533753" w:rsidRPr="00C21863">
              <w:rPr>
                <w:b/>
                <w:bCs/>
                <w:sz w:val="26"/>
                <w:szCs w:val="26"/>
              </w:rPr>
              <w:t>и</w:t>
            </w:r>
            <w:r w:rsidR="00205DF6" w:rsidRPr="00C21863">
              <w:rPr>
                <w:b/>
                <w:bCs/>
                <w:sz w:val="26"/>
                <w:szCs w:val="26"/>
              </w:rPr>
              <w:t xml:space="preserve"> Карелия</w:t>
            </w:r>
            <w:r w:rsidRPr="00C21863">
              <w:rPr>
                <w:bCs/>
                <w:sz w:val="26"/>
                <w:szCs w:val="26"/>
              </w:rPr>
              <w:t>»</w:t>
            </w:r>
            <w:r w:rsidR="00254BAA" w:rsidRPr="00C21863">
              <w:rPr>
                <w:bCs/>
                <w:sz w:val="26"/>
                <w:szCs w:val="26"/>
              </w:rPr>
              <w:t xml:space="preserve"> на 20</w:t>
            </w:r>
            <w:r w:rsidR="00533753" w:rsidRPr="00C21863">
              <w:rPr>
                <w:bCs/>
                <w:sz w:val="26"/>
                <w:szCs w:val="26"/>
              </w:rPr>
              <w:t>20</w:t>
            </w:r>
            <w:r w:rsidR="005E5214" w:rsidRPr="00C21863">
              <w:rPr>
                <w:sz w:val="26"/>
                <w:szCs w:val="26"/>
              </w:rPr>
              <w:t>–</w:t>
            </w:r>
            <w:r w:rsidR="00254BAA" w:rsidRPr="00C21863">
              <w:rPr>
                <w:bCs/>
                <w:sz w:val="26"/>
                <w:szCs w:val="26"/>
              </w:rPr>
              <w:t>2024 годы</w:t>
            </w:r>
          </w:p>
        </w:tc>
      </w:tr>
      <w:tr w:rsidR="00960531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0B6320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color w:val="FFFFFF"/>
                <w:sz w:val="26"/>
                <w:szCs w:val="26"/>
                <w:highlight w:val="red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B0E92" w:rsidRPr="00C21863">
              <w:rPr>
                <w:rFonts w:ascii="Times New Roman" w:hAnsi="Times New Roman" w:cs="Times New Roman"/>
                <w:sz w:val="26"/>
                <w:szCs w:val="26"/>
              </w:rPr>
              <w:t>полномочен</w:t>
            </w:r>
            <w:r w:rsidR="00960531" w:rsidRPr="00C2186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="005821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0531" w:rsidRPr="00C21863">
              <w:rPr>
                <w:rFonts w:ascii="Times New Roman" w:hAnsi="Times New Roman" w:cs="Times New Roman"/>
                <w:sz w:val="26"/>
                <w:szCs w:val="26"/>
              </w:rPr>
              <w:t>орган исполнительной власти, ответственн</w:t>
            </w: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="00960531" w:rsidRPr="00C21863">
              <w:rPr>
                <w:rFonts w:ascii="Times New Roman" w:hAnsi="Times New Roman" w:cs="Times New Roman"/>
                <w:sz w:val="26"/>
                <w:szCs w:val="26"/>
              </w:rPr>
              <w:t xml:space="preserve"> за разработку и утверждение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7B0E92" w:rsidP="008065B8">
            <w:pPr>
              <w:spacing w:line="360" w:lineRule="auto"/>
              <w:ind w:firstLine="39"/>
              <w:rPr>
                <w:bCs/>
                <w:sz w:val="26"/>
                <w:szCs w:val="26"/>
                <w:highlight w:val="red"/>
              </w:rPr>
            </w:pPr>
            <w:r w:rsidRPr="00C21863">
              <w:rPr>
                <w:bCs/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960531" w:rsidRPr="00C21863">
        <w:trPr>
          <w:trHeight w:val="1140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Программы 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15" w:rsidRPr="00C21863" w:rsidRDefault="000D1454" w:rsidP="00C21863">
            <w:pPr>
              <w:tabs>
                <w:tab w:val="left" w:pos="843"/>
              </w:tabs>
              <w:spacing w:line="360" w:lineRule="auto"/>
              <w:jc w:val="both"/>
              <w:rPr>
                <w:color w:val="FF0000"/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Региональная программа Республики Карелия «Укрепление общественного здоровья в Республике Карелия на 2019-2024 годы», утвержденная Распоряжением Правительст</w:t>
            </w:r>
            <w:r w:rsidR="007B0E92" w:rsidRPr="00C21863">
              <w:rPr>
                <w:sz w:val="26"/>
                <w:szCs w:val="26"/>
              </w:rPr>
              <w:t xml:space="preserve">ва РК от 31.01.2020 г.  </w:t>
            </w:r>
            <w:r w:rsidRPr="00C21863">
              <w:rPr>
                <w:sz w:val="26"/>
                <w:szCs w:val="26"/>
              </w:rPr>
              <w:t>№ 56р-П</w:t>
            </w:r>
          </w:p>
        </w:tc>
      </w:tr>
      <w:tr w:rsidR="00960531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Срок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8065B8">
            <w:pPr>
              <w:tabs>
                <w:tab w:val="left" w:pos="843"/>
              </w:tabs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20</w:t>
            </w:r>
            <w:r w:rsidR="00533753" w:rsidRPr="00C21863">
              <w:rPr>
                <w:sz w:val="26"/>
                <w:szCs w:val="26"/>
              </w:rPr>
              <w:t>20</w:t>
            </w:r>
            <w:r w:rsidR="005E5214" w:rsidRPr="00C21863">
              <w:rPr>
                <w:sz w:val="26"/>
                <w:szCs w:val="26"/>
              </w:rPr>
              <w:t>–</w:t>
            </w:r>
            <w:r w:rsidRPr="00C21863">
              <w:rPr>
                <w:sz w:val="26"/>
                <w:szCs w:val="26"/>
              </w:rPr>
              <w:t>20</w:t>
            </w:r>
            <w:r w:rsidR="00254BAA" w:rsidRPr="00C21863">
              <w:rPr>
                <w:sz w:val="26"/>
                <w:szCs w:val="26"/>
              </w:rPr>
              <w:t>24</w:t>
            </w:r>
            <w:r w:rsidRPr="00C21863">
              <w:rPr>
                <w:sz w:val="26"/>
                <w:szCs w:val="26"/>
              </w:rPr>
              <w:t xml:space="preserve"> годы</w:t>
            </w:r>
          </w:p>
        </w:tc>
      </w:tr>
      <w:tr w:rsidR="00960531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spacing w:line="360" w:lineRule="auto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Цель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AA" w:rsidRPr="00C21863" w:rsidRDefault="0041162B" w:rsidP="00C21863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Увеличение количества граждан, приверженных к здор</w:t>
            </w:r>
            <w:r w:rsidR="009C4DF5" w:rsidRPr="00C21863">
              <w:rPr>
                <w:bCs/>
                <w:sz w:val="26"/>
                <w:szCs w:val="26"/>
              </w:rPr>
              <w:t xml:space="preserve">овому образу жизни, сокращения </w:t>
            </w:r>
            <w:r w:rsidRPr="00C21863">
              <w:rPr>
                <w:bCs/>
                <w:sz w:val="26"/>
                <w:szCs w:val="26"/>
              </w:rPr>
              <w:t xml:space="preserve">вредных привычек у населения </w:t>
            </w:r>
            <w:r w:rsidR="00312AB2" w:rsidRPr="00C21863">
              <w:rPr>
                <w:bCs/>
                <w:sz w:val="26"/>
                <w:szCs w:val="26"/>
              </w:rPr>
              <w:t>Муезер</w:t>
            </w:r>
            <w:r w:rsidR="00533753" w:rsidRPr="00C21863">
              <w:rPr>
                <w:bCs/>
                <w:sz w:val="26"/>
                <w:szCs w:val="26"/>
              </w:rPr>
              <w:t xml:space="preserve">ского района </w:t>
            </w:r>
            <w:r w:rsidRPr="00C21863">
              <w:rPr>
                <w:bCs/>
                <w:sz w:val="26"/>
                <w:szCs w:val="26"/>
              </w:rPr>
              <w:t>Республики Карелия</w:t>
            </w:r>
          </w:p>
        </w:tc>
      </w:tr>
      <w:tr w:rsidR="00960531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 xml:space="preserve">Задачи Программы 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AA" w:rsidRPr="00C21863" w:rsidRDefault="004116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С</w:t>
            </w:r>
            <w:r w:rsidR="00254BAA" w:rsidRPr="00C21863">
              <w:rPr>
                <w:bCs/>
                <w:sz w:val="26"/>
                <w:szCs w:val="26"/>
              </w:rPr>
              <w:t>овершенствование</w:t>
            </w:r>
            <w:r w:rsidR="005A312B" w:rsidRPr="00C21863">
              <w:rPr>
                <w:bCs/>
                <w:sz w:val="26"/>
                <w:szCs w:val="26"/>
              </w:rPr>
              <w:t xml:space="preserve"> системы </w:t>
            </w:r>
            <w:r w:rsidR="00254BAA" w:rsidRPr="00C21863">
              <w:rPr>
                <w:bCs/>
                <w:sz w:val="26"/>
                <w:szCs w:val="26"/>
              </w:rPr>
              <w:t xml:space="preserve">профилактики и раннего выявления </w:t>
            </w:r>
            <w:r w:rsidR="00FC5537" w:rsidRPr="00C21863">
              <w:rPr>
                <w:bCs/>
                <w:sz w:val="26"/>
                <w:szCs w:val="26"/>
              </w:rPr>
              <w:t>хронических неинфекционных заболеваний</w:t>
            </w:r>
            <w:r w:rsidR="005A312B" w:rsidRPr="00C21863">
              <w:rPr>
                <w:bCs/>
                <w:sz w:val="26"/>
                <w:szCs w:val="26"/>
              </w:rPr>
              <w:t xml:space="preserve">, факторов риска развития хронических неинфекционных </w:t>
            </w:r>
            <w:r w:rsidR="005A312B" w:rsidRPr="00C21863">
              <w:rPr>
                <w:bCs/>
                <w:sz w:val="26"/>
                <w:szCs w:val="26"/>
              </w:rPr>
              <w:lastRenderedPageBreak/>
              <w:t>заболеваний</w:t>
            </w:r>
            <w:r w:rsidR="00254BAA" w:rsidRPr="00C21863">
              <w:rPr>
                <w:bCs/>
                <w:sz w:val="26"/>
                <w:szCs w:val="26"/>
              </w:rPr>
              <w:t>;</w:t>
            </w:r>
          </w:p>
          <w:p w:rsidR="00254BAA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м</w:t>
            </w:r>
            <w:r w:rsidR="00FC5537" w:rsidRPr="00C21863">
              <w:rPr>
                <w:bCs/>
                <w:sz w:val="26"/>
                <w:szCs w:val="26"/>
              </w:rPr>
              <w:t>отивирование граждан к ведению здорового образа жизни</w:t>
            </w:r>
            <w:r w:rsidR="00254BAA" w:rsidRPr="00C21863">
              <w:rPr>
                <w:bCs/>
                <w:sz w:val="26"/>
                <w:szCs w:val="26"/>
              </w:rPr>
              <w:t>;</w:t>
            </w:r>
          </w:p>
          <w:p w:rsidR="004116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с</w:t>
            </w:r>
            <w:r w:rsidR="0041162B" w:rsidRPr="00C21863">
              <w:rPr>
                <w:bCs/>
                <w:sz w:val="26"/>
                <w:szCs w:val="26"/>
              </w:rPr>
              <w:t xml:space="preserve">оздание условий для ведения здорового образа жизни на </w:t>
            </w:r>
            <w:r w:rsidRPr="00C21863">
              <w:rPr>
                <w:bCs/>
                <w:sz w:val="26"/>
                <w:szCs w:val="26"/>
              </w:rPr>
              <w:t>те</w:t>
            </w:r>
            <w:r w:rsidR="0041162B" w:rsidRPr="00C21863">
              <w:rPr>
                <w:bCs/>
                <w:sz w:val="26"/>
                <w:szCs w:val="26"/>
              </w:rPr>
              <w:t xml:space="preserve">рритории </w:t>
            </w:r>
            <w:r w:rsidR="00312AB2" w:rsidRPr="00C21863">
              <w:rPr>
                <w:bCs/>
                <w:sz w:val="26"/>
                <w:szCs w:val="26"/>
              </w:rPr>
              <w:t>Муезер</w:t>
            </w:r>
            <w:r w:rsidR="00533753" w:rsidRPr="00C21863">
              <w:rPr>
                <w:bCs/>
                <w:sz w:val="26"/>
                <w:szCs w:val="26"/>
              </w:rPr>
              <w:t xml:space="preserve">ского района </w:t>
            </w:r>
            <w:r w:rsidR="0041162B" w:rsidRPr="00C21863">
              <w:rPr>
                <w:bCs/>
                <w:sz w:val="26"/>
                <w:szCs w:val="26"/>
              </w:rPr>
              <w:t>Республики Карелия;</w:t>
            </w:r>
          </w:p>
          <w:p w:rsidR="00960531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ф</w:t>
            </w:r>
            <w:r w:rsidR="00FC5537" w:rsidRPr="00C21863">
              <w:rPr>
                <w:bCs/>
                <w:sz w:val="26"/>
                <w:szCs w:val="26"/>
              </w:rPr>
              <w:t>ормирование у граждан ответственного отношения к своему здоровью;</w:t>
            </w:r>
          </w:p>
          <w:p w:rsidR="004116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совершенствование системы мониторинга факторов риска хронических неинфекционных заболеваний;</w:t>
            </w:r>
          </w:p>
          <w:p w:rsidR="005A31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совершенствование принципов этапности оказания услуги по первичной профилактике;</w:t>
            </w:r>
          </w:p>
          <w:p w:rsidR="005A31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внедрение системы мо</w:t>
            </w:r>
            <w:r w:rsidR="005E5214" w:rsidRPr="00C21863">
              <w:rPr>
                <w:sz w:val="26"/>
                <w:szCs w:val="26"/>
              </w:rPr>
              <w:t>ниторинга за состоянием питания</w:t>
            </w:r>
            <w:r w:rsidRPr="00C21863">
              <w:rPr>
                <w:sz w:val="26"/>
                <w:szCs w:val="26"/>
              </w:rPr>
              <w:t xml:space="preserve"> различных групп населения </w:t>
            </w:r>
            <w:r w:rsidR="00312AB2" w:rsidRPr="00C21863">
              <w:rPr>
                <w:bCs/>
                <w:sz w:val="26"/>
                <w:szCs w:val="26"/>
              </w:rPr>
              <w:t>Муезер</w:t>
            </w:r>
            <w:r w:rsidR="00533753" w:rsidRPr="00C21863">
              <w:rPr>
                <w:sz w:val="26"/>
                <w:szCs w:val="26"/>
              </w:rPr>
              <w:t>ского района</w:t>
            </w:r>
            <w:r w:rsidRPr="00C21863">
              <w:rPr>
                <w:sz w:val="26"/>
                <w:szCs w:val="26"/>
              </w:rPr>
              <w:t xml:space="preserve"> Республик</w:t>
            </w:r>
            <w:r w:rsidR="00533753" w:rsidRPr="00C21863">
              <w:rPr>
                <w:sz w:val="26"/>
                <w:szCs w:val="26"/>
              </w:rPr>
              <w:t>и</w:t>
            </w:r>
            <w:r w:rsidRPr="00C21863">
              <w:rPr>
                <w:sz w:val="26"/>
                <w:szCs w:val="26"/>
              </w:rPr>
              <w:t xml:space="preserve"> Карелия, основанн</w:t>
            </w:r>
            <w:r w:rsidR="005E5214" w:rsidRPr="00C21863">
              <w:rPr>
                <w:sz w:val="26"/>
                <w:szCs w:val="26"/>
              </w:rPr>
              <w:t>ой</w:t>
            </w:r>
            <w:r w:rsidRPr="00C21863">
              <w:rPr>
                <w:sz w:val="26"/>
                <w:szCs w:val="26"/>
              </w:rPr>
              <w:t xml:space="preserve"> на результатах научных исследований в области нутрициологии, диетологии и  эпидемиологии, во взаимосвязи здоровья населения со структурой питания и качеством пищевой продукции;</w:t>
            </w:r>
          </w:p>
          <w:p w:rsidR="005A31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обеспечение доступа населения к отечественным пищевым продуктам, способствующим устранению дефицита микро- и макронутриентов, в том числе усиление лабораторного контрол</w:t>
            </w:r>
            <w:r w:rsidR="005E5214" w:rsidRPr="00C21863">
              <w:rPr>
                <w:sz w:val="26"/>
                <w:szCs w:val="26"/>
              </w:rPr>
              <w:t xml:space="preserve">я </w:t>
            </w:r>
            <w:r w:rsidR="004D2EE9" w:rsidRPr="00C21863">
              <w:rPr>
                <w:sz w:val="26"/>
                <w:szCs w:val="26"/>
              </w:rPr>
              <w:t>над</w:t>
            </w:r>
            <w:r w:rsidR="005E5214" w:rsidRPr="00C21863">
              <w:rPr>
                <w:sz w:val="26"/>
                <w:szCs w:val="26"/>
              </w:rPr>
              <w:t xml:space="preserve"> показателями </w:t>
            </w:r>
            <w:r w:rsidRPr="00C21863">
              <w:rPr>
                <w:sz w:val="26"/>
                <w:szCs w:val="26"/>
              </w:rPr>
              <w:t>качества пищевой продукции и соответствия ее принципам здорового питания;</w:t>
            </w:r>
          </w:p>
        </w:tc>
      </w:tr>
      <w:tr w:rsidR="00851C0C" w:rsidRPr="00C21863" w:rsidTr="00851C0C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851C0C" w:rsidRDefault="00851C0C" w:rsidP="00851C0C">
            <w:pPr>
              <w:spacing w:before="100" w:beforeAutospacing="1" w:after="100" w:afterAutospacing="1" w:line="360" w:lineRule="auto"/>
              <w:rPr>
                <w:bCs/>
                <w:sz w:val="26"/>
                <w:szCs w:val="26"/>
              </w:rPr>
            </w:pPr>
            <w:r w:rsidRPr="00851C0C">
              <w:rPr>
                <w:bCs/>
                <w:sz w:val="26"/>
                <w:szCs w:val="26"/>
              </w:rPr>
              <w:lastRenderedPageBreak/>
              <w:t xml:space="preserve">Ожидаемый эффект от реализации </w:t>
            </w:r>
            <w:r>
              <w:rPr>
                <w:bCs/>
                <w:sz w:val="26"/>
                <w:szCs w:val="26"/>
              </w:rPr>
              <w:t>П</w:t>
            </w:r>
            <w:r w:rsidRPr="00851C0C">
              <w:rPr>
                <w:bCs/>
                <w:sz w:val="26"/>
                <w:szCs w:val="26"/>
              </w:rPr>
              <w:t>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Pr="00851C0C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851C0C">
              <w:rPr>
                <w:sz w:val="26"/>
                <w:szCs w:val="26"/>
              </w:rPr>
              <w:t xml:space="preserve">оздание новой системы межведомственных взаимоотношений, способствующей сохранению и улучшению состояния здоровья населения  Муезерского муниципального района; </w:t>
            </w:r>
          </w:p>
          <w:p w:rsidR="00851C0C" w:rsidRPr="00851C0C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851C0C">
              <w:rPr>
                <w:sz w:val="26"/>
                <w:szCs w:val="26"/>
              </w:rPr>
              <w:t xml:space="preserve">силение системы информирования населения Муезерского муниципального района; </w:t>
            </w:r>
          </w:p>
          <w:p w:rsidR="00851C0C" w:rsidRPr="00851C0C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851C0C">
              <w:rPr>
                <w:sz w:val="26"/>
                <w:szCs w:val="26"/>
              </w:rPr>
              <w:t xml:space="preserve">увеличение количества инициатив граждан, общественных объединений, организаций, связанных с профилактикой заболеваний, информированием здорового образа жизни; </w:t>
            </w:r>
          </w:p>
          <w:p w:rsidR="00851C0C" w:rsidRPr="00851C0C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851C0C">
              <w:rPr>
                <w:sz w:val="26"/>
                <w:szCs w:val="26"/>
              </w:rPr>
              <w:t xml:space="preserve">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      </w:r>
            <w:r w:rsidRPr="00851C0C">
              <w:rPr>
                <w:sz w:val="26"/>
                <w:szCs w:val="26"/>
              </w:rPr>
              <w:lastRenderedPageBreak/>
              <w:t>инвалидизации населения Муезерского муниципального района.</w:t>
            </w:r>
          </w:p>
        </w:tc>
      </w:tr>
      <w:tr w:rsidR="00851C0C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C21863" w:rsidRDefault="00851C0C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Основные мероприятия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Default="008065B8" w:rsidP="00851C0C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851C0C" w:rsidRPr="009B4656">
              <w:rPr>
                <w:sz w:val="26"/>
                <w:szCs w:val="26"/>
              </w:rPr>
              <w:t xml:space="preserve">ероприятия, направленные на формирование регулярной двигательной активности и занятий физической культурой и спортом; </w:t>
            </w:r>
          </w:p>
          <w:p w:rsidR="00851C0C" w:rsidRDefault="00851C0C" w:rsidP="00851C0C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мероприятия, направленные на преодоление зависимостей (вредных привычек); </w:t>
            </w:r>
          </w:p>
          <w:p w:rsidR="00851C0C" w:rsidRPr="009B4656" w:rsidRDefault="00851C0C" w:rsidP="00851C0C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мероприятия, направленные на регулярность медицинского контроля; </w:t>
            </w:r>
          </w:p>
          <w:p w:rsidR="00851C0C" w:rsidRPr="00C21863" w:rsidRDefault="00851C0C" w:rsidP="00851C0C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>мероприятия, направленные на формирование ценностей здорового образа жизни</w:t>
            </w:r>
          </w:p>
        </w:tc>
      </w:tr>
      <w:tr w:rsidR="00851C0C" w:rsidRPr="00C21863" w:rsidTr="00851C0C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851C0C" w:rsidRDefault="00851C0C" w:rsidP="00851C0C">
            <w:pPr>
              <w:spacing w:before="100" w:beforeAutospacing="1"/>
              <w:rPr>
                <w:sz w:val="26"/>
                <w:szCs w:val="26"/>
              </w:rPr>
            </w:pPr>
            <w:r w:rsidRPr="00851C0C">
              <w:rPr>
                <w:bCs/>
                <w:sz w:val="26"/>
                <w:szCs w:val="26"/>
              </w:rPr>
              <w:t>Участники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9B4656">
              <w:rPr>
                <w:sz w:val="26"/>
                <w:szCs w:val="26"/>
              </w:rPr>
              <w:t>дминистрации Муезерского муни</w:t>
            </w:r>
            <w:r>
              <w:rPr>
                <w:sz w:val="26"/>
                <w:szCs w:val="26"/>
              </w:rPr>
              <w:t>ципального района;</w:t>
            </w:r>
          </w:p>
          <w:p w:rsidR="00851C0C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поселений </w:t>
            </w:r>
            <w:r w:rsidRPr="009B4656">
              <w:rPr>
                <w:sz w:val="26"/>
                <w:szCs w:val="26"/>
              </w:rPr>
              <w:t>Муезерского муни</w:t>
            </w:r>
            <w:r>
              <w:rPr>
                <w:sz w:val="26"/>
                <w:szCs w:val="26"/>
              </w:rPr>
              <w:t>ципального района;</w:t>
            </w:r>
          </w:p>
          <w:p w:rsidR="00851C0C" w:rsidRPr="009B4656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учреждения </w:t>
            </w:r>
            <w:r w:rsidRPr="009B4656">
              <w:rPr>
                <w:sz w:val="26"/>
                <w:szCs w:val="26"/>
              </w:rPr>
              <w:t>культур</w:t>
            </w:r>
            <w:r>
              <w:rPr>
                <w:sz w:val="26"/>
                <w:szCs w:val="26"/>
              </w:rPr>
              <w:t>ы</w:t>
            </w:r>
            <w:r w:rsidRPr="009B4656">
              <w:rPr>
                <w:sz w:val="26"/>
                <w:szCs w:val="26"/>
              </w:rPr>
              <w:t xml:space="preserve"> Муезерского муниципального района;</w:t>
            </w:r>
          </w:p>
          <w:p w:rsidR="00851C0C" w:rsidRPr="009B4656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>образовательные учреждения Муезерского муниципального района;</w:t>
            </w:r>
          </w:p>
          <w:p w:rsidR="00851C0C" w:rsidRPr="009B4656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>ГБУЗ «Межрайонная больница № 1» (по согласованию)</w:t>
            </w:r>
          </w:p>
        </w:tc>
      </w:tr>
      <w:tr w:rsidR="00851C0C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C21863" w:rsidRDefault="00851C0C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  <w:highlight w:val="red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Pr="009B4656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Финансирование программы осуществляется за счет средств бюджета муниципального образования  «Муезерский муниципальный район». Общий объем финансирования на весь период действия муниципальной программы - </w:t>
            </w:r>
            <w:r>
              <w:rPr>
                <w:sz w:val="26"/>
                <w:szCs w:val="26"/>
              </w:rPr>
              <w:t>60</w:t>
            </w:r>
            <w:r w:rsidRPr="009B4656">
              <w:rPr>
                <w:sz w:val="26"/>
                <w:szCs w:val="26"/>
              </w:rPr>
              <w:t xml:space="preserve">0 тыс. рублей, в том числе по годам: </w:t>
            </w:r>
          </w:p>
          <w:p w:rsidR="00851C0C" w:rsidRPr="009B4656" w:rsidRDefault="00851C0C" w:rsidP="008065B8">
            <w:pPr>
              <w:numPr>
                <w:ilvl w:val="0"/>
                <w:numId w:val="3"/>
              </w:numPr>
              <w:spacing w:line="360" w:lineRule="auto"/>
              <w:ind w:left="391" w:hanging="391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150</w:t>
            </w:r>
            <w:r w:rsidRPr="009B4656">
              <w:rPr>
                <w:sz w:val="26"/>
                <w:szCs w:val="26"/>
              </w:rPr>
              <w:t xml:space="preserve">  тыс. рублей; </w:t>
            </w:r>
          </w:p>
          <w:p w:rsidR="00851C0C" w:rsidRPr="009B4656" w:rsidRDefault="00851C0C" w:rsidP="008065B8">
            <w:pPr>
              <w:numPr>
                <w:ilvl w:val="0"/>
                <w:numId w:val="3"/>
              </w:numPr>
              <w:spacing w:line="360" w:lineRule="auto"/>
              <w:ind w:left="391" w:hanging="391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150</w:t>
            </w:r>
            <w:r w:rsidRPr="009B4656">
              <w:rPr>
                <w:sz w:val="26"/>
                <w:szCs w:val="26"/>
              </w:rPr>
              <w:t xml:space="preserve">  тыс. рублей;</w:t>
            </w:r>
          </w:p>
          <w:p w:rsidR="00851C0C" w:rsidRDefault="00851C0C" w:rsidP="008065B8">
            <w:pPr>
              <w:numPr>
                <w:ilvl w:val="0"/>
                <w:numId w:val="3"/>
              </w:numPr>
              <w:spacing w:line="360" w:lineRule="auto"/>
              <w:ind w:left="391" w:hanging="391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150</w:t>
            </w:r>
            <w:r w:rsidRPr="009B4656">
              <w:rPr>
                <w:sz w:val="26"/>
                <w:szCs w:val="26"/>
              </w:rPr>
              <w:t xml:space="preserve">  тыс. рублей;</w:t>
            </w:r>
          </w:p>
          <w:p w:rsidR="00851C0C" w:rsidRPr="00C21863" w:rsidRDefault="00851C0C" w:rsidP="008065B8">
            <w:pPr>
              <w:numPr>
                <w:ilvl w:val="0"/>
                <w:numId w:val="3"/>
              </w:numPr>
              <w:spacing w:line="360" w:lineRule="auto"/>
              <w:ind w:left="391" w:hanging="391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2024 год – </w:t>
            </w:r>
            <w:r>
              <w:rPr>
                <w:sz w:val="26"/>
                <w:szCs w:val="26"/>
              </w:rPr>
              <w:t>150  тыс. рублей</w:t>
            </w:r>
            <w:r w:rsidRPr="00C21863">
              <w:rPr>
                <w:sz w:val="26"/>
                <w:szCs w:val="26"/>
              </w:rPr>
              <w:tab/>
            </w:r>
          </w:p>
        </w:tc>
      </w:tr>
      <w:tr w:rsidR="00851C0C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C21863" w:rsidRDefault="00851C0C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Показатели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Pr="00C21863" w:rsidRDefault="00851C0C" w:rsidP="00C21863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 xml:space="preserve">Розничные продажи алкогольной продукции на душу населения к 2024 году составят </w:t>
            </w:r>
            <w:r w:rsidRPr="006A3111">
              <w:rPr>
                <w:sz w:val="26"/>
                <w:szCs w:val="26"/>
              </w:rPr>
              <w:t>8,9</w:t>
            </w:r>
            <w:r w:rsidRPr="00C21863">
              <w:rPr>
                <w:sz w:val="26"/>
                <w:szCs w:val="26"/>
              </w:rPr>
              <w:t xml:space="preserve"> литра;</w:t>
            </w:r>
          </w:p>
          <w:p w:rsidR="00851C0C" w:rsidRPr="00C21863" w:rsidRDefault="00851C0C" w:rsidP="00C21863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  <w:u w:color="000000"/>
              </w:rPr>
            </w:pPr>
            <w:r w:rsidRPr="00C21863">
              <w:rPr>
                <w:sz w:val="26"/>
                <w:szCs w:val="26"/>
                <w:u w:color="000000"/>
              </w:rPr>
              <w:t xml:space="preserve">Смертность </w:t>
            </w:r>
            <w:r w:rsidR="006A3111">
              <w:rPr>
                <w:sz w:val="26"/>
                <w:szCs w:val="26"/>
                <w:u w:color="000000"/>
              </w:rPr>
              <w:t xml:space="preserve">населения Муезерского района </w:t>
            </w:r>
            <w:r w:rsidRPr="00C21863">
              <w:rPr>
                <w:sz w:val="26"/>
                <w:szCs w:val="26"/>
                <w:u w:color="000000"/>
              </w:rPr>
              <w:t xml:space="preserve"> в возрасте </w:t>
            </w:r>
            <w:r w:rsidR="006A3111">
              <w:rPr>
                <w:sz w:val="26"/>
                <w:szCs w:val="26"/>
                <w:u w:color="000000"/>
              </w:rPr>
              <w:t>16-59 лет (на 10</w:t>
            </w:r>
            <w:r w:rsidRPr="00C21863">
              <w:rPr>
                <w:sz w:val="26"/>
                <w:szCs w:val="26"/>
                <w:u w:color="000000"/>
              </w:rPr>
              <w:t xml:space="preserve"> тыс. населения) составит </w:t>
            </w:r>
            <w:r w:rsidR="006A3111">
              <w:rPr>
                <w:sz w:val="26"/>
                <w:szCs w:val="26"/>
                <w:u w:color="000000"/>
              </w:rPr>
              <w:t>150</w:t>
            </w:r>
            <w:r w:rsidRPr="00C21863">
              <w:rPr>
                <w:sz w:val="26"/>
                <w:szCs w:val="26"/>
                <w:u w:color="000000"/>
              </w:rPr>
              <w:t xml:space="preserve"> человек;</w:t>
            </w:r>
          </w:p>
          <w:p w:rsidR="00851C0C" w:rsidRPr="00C21863" w:rsidRDefault="00851C0C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color w:val="FF0000"/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Обращаемость в медицинские организации по вопросам здорового образа жизни составит 21,7.</w:t>
            </w:r>
          </w:p>
        </w:tc>
      </w:tr>
    </w:tbl>
    <w:p w:rsidR="00D278F9" w:rsidRPr="00C21863" w:rsidRDefault="00851C0C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  <w:r>
        <w:rPr>
          <w:rFonts w:eastAsia="Arial"/>
          <w:b/>
          <w:sz w:val="26"/>
          <w:szCs w:val="26"/>
        </w:rPr>
        <w:lastRenderedPageBreak/>
        <w:t xml:space="preserve">1.   </w:t>
      </w:r>
      <w:r w:rsidR="004A0993" w:rsidRPr="00C21863">
        <w:rPr>
          <w:rFonts w:eastAsia="Arial"/>
          <w:b/>
          <w:sz w:val="26"/>
          <w:szCs w:val="26"/>
        </w:rPr>
        <w:t xml:space="preserve">Общая характеристика </w:t>
      </w:r>
      <w:r w:rsidR="00312AB2" w:rsidRPr="00C21863">
        <w:rPr>
          <w:rFonts w:eastAsia="Arial"/>
          <w:b/>
          <w:sz w:val="26"/>
          <w:szCs w:val="26"/>
        </w:rPr>
        <w:t>Муезер</w:t>
      </w:r>
      <w:r w:rsidR="004A0993" w:rsidRPr="00C21863">
        <w:rPr>
          <w:rFonts w:eastAsia="Arial"/>
          <w:b/>
          <w:sz w:val="26"/>
          <w:szCs w:val="26"/>
        </w:rPr>
        <w:t>ского района Республики Карелия</w:t>
      </w:r>
    </w:p>
    <w:p w:rsidR="003768BC" w:rsidRPr="00C21863" w:rsidRDefault="003768BC" w:rsidP="00C21863">
      <w:pPr>
        <w:spacing w:line="360" w:lineRule="auto"/>
        <w:ind w:left="720"/>
        <w:jc w:val="both"/>
        <w:rPr>
          <w:rFonts w:eastAsia="Arial"/>
          <w:b/>
          <w:sz w:val="26"/>
          <w:szCs w:val="26"/>
        </w:rPr>
      </w:pPr>
    </w:p>
    <w:p w:rsidR="00DA1F9C" w:rsidRPr="00C21863" w:rsidRDefault="00312AB2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bCs/>
          <w:sz w:val="26"/>
          <w:szCs w:val="26"/>
        </w:rPr>
        <w:t>Муезер</w:t>
      </w:r>
      <w:r w:rsidR="006B0746" w:rsidRPr="00C21863">
        <w:rPr>
          <w:sz w:val="26"/>
          <w:szCs w:val="26"/>
        </w:rPr>
        <w:t>ский район Республики</w:t>
      </w:r>
      <w:r w:rsidR="00A80EB8" w:rsidRPr="00C21863">
        <w:rPr>
          <w:sz w:val="26"/>
          <w:szCs w:val="26"/>
        </w:rPr>
        <w:t xml:space="preserve"> Карелия – </w:t>
      </w:r>
      <w:r w:rsidR="00021AEC" w:rsidRPr="00C21863">
        <w:rPr>
          <w:sz w:val="26"/>
          <w:szCs w:val="26"/>
        </w:rPr>
        <w:t>административно-территориальная единица и муниципальное образование в составе Республики Карелия Российской Федерации</w:t>
      </w:r>
      <w:r w:rsidR="00A80EB8" w:rsidRPr="00C21863">
        <w:rPr>
          <w:sz w:val="26"/>
          <w:szCs w:val="26"/>
        </w:rPr>
        <w:t>, площадь</w:t>
      </w:r>
      <w:r w:rsidR="00DA1F9C" w:rsidRPr="00C21863">
        <w:rPr>
          <w:sz w:val="26"/>
          <w:szCs w:val="26"/>
        </w:rPr>
        <w:t>ю</w:t>
      </w:r>
      <w:r w:rsidR="00A80EB8" w:rsidRPr="00C21863">
        <w:rPr>
          <w:sz w:val="26"/>
          <w:szCs w:val="26"/>
        </w:rPr>
        <w:t xml:space="preserve"> – </w:t>
      </w:r>
      <w:r w:rsidRPr="00C21863">
        <w:rPr>
          <w:sz w:val="26"/>
          <w:szCs w:val="26"/>
        </w:rPr>
        <w:t>17 660,27</w:t>
      </w:r>
      <w:r w:rsidR="00A80EB8" w:rsidRPr="00C21863">
        <w:rPr>
          <w:sz w:val="26"/>
          <w:szCs w:val="26"/>
        </w:rPr>
        <w:t xml:space="preserve"> кв. км, </w:t>
      </w:r>
      <w:r w:rsidR="00DA1F9C" w:rsidRPr="00C21863">
        <w:rPr>
          <w:sz w:val="26"/>
          <w:szCs w:val="26"/>
        </w:rPr>
        <w:t xml:space="preserve">с </w:t>
      </w:r>
      <w:r w:rsidR="00A80EB8" w:rsidRPr="00C21863">
        <w:rPr>
          <w:sz w:val="26"/>
          <w:szCs w:val="26"/>
        </w:rPr>
        <w:t>численность</w:t>
      </w:r>
      <w:r w:rsidR="00DA1F9C" w:rsidRPr="00C21863">
        <w:rPr>
          <w:sz w:val="26"/>
          <w:szCs w:val="26"/>
        </w:rPr>
        <w:t>ю населения</w:t>
      </w:r>
      <w:r w:rsidR="009C00F8">
        <w:rPr>
          <w:sz w:val="26"/>
          <w:szCs w:val="26"/>
        </w:rPr>
        <w:t xml:space="preserve"> </w:t>
      </w:r>
      <w:r w:rsidRPr="009C00F8">
        <w:rPr>
          <w:sz w:val="26"/>
          <w:szCs w:val="26"/>
        </w:rPr>
        <w:t>9 811</w:t>
      </w:r>
      <w:r w:rsidR="00A80EB8" w:rsidRPr="00C21863">
        <w:rPr>
          <w:sz w:val="26"/>
          <w:szCs w:val="26"/>
        </w:rPr>
        <w:t xml:space="preserve"> чел. (по состоянию на 1 января </w:t>
      </w:r>
      <w:smartTag w:uri="urn:schemas-microsoft-com:office:smarttags" w:element="metricconverter">
        <w:smartTagPr>
          <w:attr w:name="ProductID" w:val="2019 г"/>
        </w:smartTagPr>
        <w:r w:rsidR="00A80EB8" w:rsidRPr="00C21863">
          <w:rPr>
            <w:sz w:val="26"/>
            <w:szCs w:val="26"/>
          </w:rPr>
          <w:t>201</w:t>
        </w:r>
        <w:r w:rsidR="006B0746" w:rsidRPr="00C21863">
          <w:rPr>
            <w:sz w:val="26"/>
            <w:szCs w:val="26"/>
          </w:rPr>
          <w:t>9</w:t>
        </w:r>
        <w:r w:rsidR="00A80EB8" w:rsidRPr="00C21863">
          <w:rPr>
            <w:sz w:val="26"/>
            <w:szCs w:val="26"/>
          </w:rPr>
          <w:t xml:space="preserve"> г</w:t>
        </w:r>
      </w:smartTag>
      <w:r w:rsidR="00DA1F9C" w:rsidRPr="00C21863">
        <w:rPr>
          <w:sz w:val="26"/>
          <w:szCs w:val="26"/>
        </w:rPr>
        <w:t xml:space="preserve">.) и </w:t>
      </w:r>
      <w:r w:rsidR="00A80EB8" w:rsidRPr="00C21863">
        <w:rPr>
          <w:sz w:val="26"/>
          <w:szCs w:val="26"/>
        </w:rPr>
        <w:t>плотность</w:t>
      </w:r>
      <w:r w:rsidR="00DA1F9C" w:rsidRPr="00C21863">
        <w:rPr>
          <w:sz w:val="26"/>
          <w:szCs w:val="26"/>
        </w:rPr>
        <w:t>ю</w:t>
      </w:r>
      <w:r w:rsidR="00A80EB8" w:rsidRPr="00C21863">
        <w:rPr>
          <w:sz w:val="26"/>
          <w:szCs w:val="26"/>
        </w:rPr>
        <w:t xml:space="preserve"> населения – </w:t>
      </w:r>
      <w:r w:rsidR="001A0454" w:rsidRPr="00C21863">
        <w:rPr>
          <w:sz w:val="26"/>
          <w:szCs w:val="26"/>
        </w:rPr>
        <w:t>0</w:t>
      </w:r>
      <w:r w:rsidR="00A80EB8" w:rsidRPr="00C21863">
        <w:rPr>
          <w:sz w:val="26"/>
          <w:szCs w:val="26"/>
        </w:rPr>
        <w:t>,</w:t>
      </w:r>
      <w:r w:rsidRPr="00C21863">
        <w:rPr>
          <w:sz w:val="26"/>
          <w:szCs w:val="26"/>
        </w:rPr>
        <w:t>56</w:t>
      </w:r>
      <w:r w:rsidR="00A80EB8" w:rsidRPr="00C21863">
        <w:rPr>
          <w:sz w:val="26"/>
          <w:szCs w:val="26"/>
        </w:rPr>
        <w:t xml:space="preserve">чел. на кв. км. </w:t>
      </w:r>
    </w:p>
    <w:p w:rsidR="001640FA" w:rsidRPr="00C21863" w:rsidRDefault="00DA1F9C" w:rsidP="005864EE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В половозрастном</w:t>
      </w:r>
      <w:r w:rsidR="00A80EB8" w:rsidRPr="00C21863">
        <w:rPr>
          <w:sz w:val="26"/>
          <w:szCs w:val="26"/>
        </w:rPr>
        <w:t xml:space="preserve"> состав</w:t>
      </w:r>
      <w:r w:rsidRPr="00C21863">
        <w:rPr>
          <w:sz w:val="26"/>
          <w:szCs w:val="26"/>
        </w:rPr>
        <w:t xml:space="preserve">е женское население составляет </w:t>
      </w:r>
      <w:r w:rsidR="00312AB2" w:rsidRPr="00C21863">
        <w:rPr>
          <w:sz w:val="26"/>
          <w:szCs w:val="26"/>
        </w:rPr>
        <w:t>54,2</w:t>
      </w:r>
      <w:r w:rsidR="00A80EB8" w:rsidRPr="00C21863">
        <w:rPr>
          <w:sz w:val="26"/>
          <w:szCs w:val="26"/>
        </w:rPr>
        <w:t xml:space="preserve">% от общей численности населения, мужское </w:t>
      </w:r>
      <w:r w:rsidRPr="00C21863">
        <w:rPr>
          <w:sz w:val="26"/>
          <w:szCs w:val="26"/>
        </w:rPr>
        <w:t>население</w:t>
      </w:r>
      <w:r w:rsidR="00A80EB8" w:rsidRPr="00C21863">
        <w:rPr>
          <w:sz w:val="26"/>
          <w:szCs w:val="26"/>
        </w:rPr>
        <w:t xml:space="preserve">– </w:t>
      </w:r>
      <w:r w:rsidR="00312AB2" w:rsidRPr="00C21863">
        <w:rPr>
          <w:sz w:val="26"/>
          <w:szCs w:val="26"/>
        </w:rPr>
        <w:t>45,8</w:t>
      </w:r>
      <w:r w:rsidRPr="00C21863">
        <w:rPr>
          <w:sz w:val="26"/>
          <w:szCs w:val="26"/>
        </w:rPr>
        <w:t>%,</w:t>
      </w:r>
      <w:r w:rsidR="00A80EB8" w:rsidRPr="00C21863">
        <w:rPr>
          <w:sz w:val="26"/>
          <w:szCs w:val="26"/>
        </w:rPr>
        <w:t xml:space="preserve"> доля лиц трудоспособного возраста – </w:t>
      </w:r>
      <w:r w:rsidR="00312AB2" w:rsidRPr="00C21863">
        <w:rPr>
          <w:sz w:val="26"/>
          <w:szCs w:val="26"/>
        </w:rPr>
        <w:t>47,2</w:t>
      </w:r>
      <w:r w:rsidR="00A80EB8" w:rsidRPr="00C21863">
        <w:rPr>
          <w:sz w:val="26"/>
          <w:szCs w:val="26"/>
        </w:rPr>
        <w:t>%</w:t>
      </w:r>
      <w:r w:rsidR="00312AB2" w:rsidRPr="00C21863">
        <w:rPr>
          <w:sz w:val="26"/>
          <w:szCs w:val="26"/>
        </w:rPr>
        <w:t xml:space="preserve"> от общей численности населения</w:t>
      </w:r>
      <w:r w:rsidR="002453C7" w:rsidRPr="00C21863">
        <w:rPr>
          <w:sz w:val="26"/>
          <w:szCs w:val="26"/>
        </w:rPr>
        <w:t xml:space="preserve">. </w:t>
      </w:r>
      <w:r w:rsidR="00A80EB8" w:rsidRPr="00C21863">
        <w:rPr>
          <w:sz w:val="26"/>
          <w:szCs w:val="26"/>
        </w:rPr>
        <w:t xml:space="preserve">Большая часть населения </w:t>
      </w:r>
      <w:r w:rsidR="00312AB2" w:rsidRPr="00C21863">
        <w:rPr>
          <w:sz w:val="26"/>
          <w:szCs w:val="26"/>
        </w:rPr>
        <w:t>Муезер</w:t>
      </w:r>
      <w:r w:rsidR="006B0746" w:rsidRPr="00C21863">
        <w:rPr>
          <w:sz w:val="26"/>
          <w:szCs w:val="26"/>
        </w:rPr>
        <w:t>ского района</w:t>
      </w:r>
      <w:r w:rsidRPr="00C21863">
        <w:rPr>
          <w:sz w:val="26"/>
          <w:szCs w:val="26"/>
        </w:rPr>
        <w:t xml:space="preserve"> составляют </w:t>
      </w:r>
      <w:r w:rsidR="00312AB2" w:rsidRPr="00C21863">
        <w:rPr>
          <w:sz w:val="26"/>
          <w:szCs w:val="26"/>
        </w:rPr>
        <w:t>сельск</w:t>
      </w:r>
      <w:r w:rsidR="00A80EB8" w:rsidRPr="00C21863">
        <w:rPr>
          <w:sz w:val="26"/>
          <w:szCs w:val="26"/>
        </w:rPr>
        <w:t>ие жители –</w:t>
      </w:r>
      <w:r w:rsidR="00312AB2" w:rsidRPr="00C21863">
        <w:rPr>
          <w:sz w:val="26"/>
          <w:szCs w:val="26"/>
        </w:rPr>
        <w:t>6</w:t>
      </w:r>
      <w:r w:rsidR="005864EE">
        <w:rPr>
          <w:sz w:val="26"/>
          <w:szCs w:val="26"/>
        </w:rPr>
        <w:t> </w:t>
      </w:r>
      <w:r w:rsidR="00312AB2" w:rsidRPr="00C21863">
        <w:rPr>
          <w:sz w:val="26"/>
          <w:szCs w:val="26"/>
        </w:rPr>
        <w:t>995</w:t>
      </w:r>
      <w:r w:rsidR="00A80EB8" w:rsidRPr="00C21863">
        <w:rPr>
          <w:sz w:val="26"/>
          <w:szCs w:val="26"/>
        </w:rPr>
        <w:t>человек (</w:t>
      </w:r>
      <w:r w:rsidR="00312AB2" w:rsidRPr="00C21863">
        <w:rPr>
          <w:sz w:val="26"/>
          <w:szCs w:val="26"/>
        </w:rPr>
        <w:t>71,3</w:t>
      </w:r>
      <w:r w:rsidR="00A80EB8" w:rsidRPr="00C21863">
        <w:rPr>
          <w:sz w:val="26"/>
          <w:szCs w:val="26"/>
        </w:rPr>
        <w:t xml:space="preserve">%), </w:t>
      </w:r>
      <w:r w:rsidR="00312AB2" w:rsidRPr="00C21863">
        <w:rPr>
          <w:sz w:val="26"/>
          <w:szCs w:val="26"/>
        </w:rPr>
        <w:t>город</w:t>
      </w:r>
      <w:r w:rsidR="00A80EB8" w:rsidRPr="00C21863">
        <w:rPr>
          <w:sz w:val="26"/>
          <w:szCs w:val="26"/>
        </w:rPr>
        <w:t xml:space="preserve">ское население составляет </w:t>
      </w:r>
      <w:r w:rsidR="00312AB2" w:rsidRPr="00C21863">
        <w:rPr>
          <w:sz w:val="26"/>
          <w:szCs w:val="26"/>
        </w:rPr>
        <w:t xml:space="preserve">2 816 </w:t>
      </w:r>
      <w:r w:rsidR="001A0454" w:rsidRPr="00C21863">
        <w:rPr>
          <w:sz w:val="26"/>
          <w:szCs w:val="26"/>
        </w:rPr>
        <w:t>человек (</w:t>
      </w:r>
      <w:r w:rsidR="00312AB2" w:rsidRPr="00C21863">
        <w:rPr>
          <w:sz w:val="26"/>
          <w:szCs w:val="26"/>
        </w:rPr>
        <w:t>28,7</w:t>
      </w:r>
      <w:r w:rsidR="001A0454" w:rsidRPr="00C21863">
        <w:rPr>
          <w:sz w:val="26"/>
          <w:szCs w:val="26"/>
        </w:rPr>
        <w:t>%)</w:t>
      </w:r>
      <w:r w:rsidR="00A80EB8" w:rsidRPr="00C21863">
        <w:rPr>
          <w:sz w:val="26"/>
          <w:szCs w:val="26"/>
        </w:rPr>
        <w:t>.</w:t>
      </w:r>
    </w:p>
    <w:p w:rsidR="00606367" w:rsidRPr="00C21863" w:rsidRDefault="005E7519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680FB1">
        <w:rPr>
          <w:sz w:val="26"/>
          <w:szCs w:val="26"/>
        </w:rPr>
        <w:t>В 201</w:t>
      </w:r>
      <w:r w:rsidR="00FA03FB" w:rsidRPr="00680FB1">
        <w:rPr>
          <w:sz w:val="26"/>
          <w:szCs w:val="26"/>
        </w:rPr>
        <w:t>9 году</w:t>
      </w:r>
      <w:r w:rsidR="00582119" w:rsidRPr="00680FB1">
        <w:rPr>
          <w:sz w:val="26"/>
          <w:szCs w:val="26"/>
        </w:rPr>
        <w:t xml:space="preserve"> </w:t>
      </w:r>
      <w:r w:rsidR="00FA03FB" w:rsidRPr="00680FB1">
        <w:rPr>
          <w:sz w:val="26"/>
          <w:szCs w:val="26"/>
        </w:rPr>
        <w:t xml:space="preserve">коэффициент смертности </w:t>
      </w:r>
      <w:r w:rsidR="001938EE" w:rsidRPr="00680FB1">
        <w:rPr>
          <w:sz w:val="26"/>
          <w:szCs w:val="26"/>
        </w:rPr>
        <w:t xml:space="preserve">трудоспособного взрослого населения </w:t>
      </w:r>
      <w:r w:rsidR="00FA03FB" w:rsidRPr="00680FB1">
        <w:rPr>
          <w:sz w:val="26"/>
          <w:szCs w:val="26"/>
        </w:rPr>
        <w:t xml:space="preserve">от </w:t>
      </w:r>
      <w:r w:rsidR="00A80EB8" w:rsidRPr="00680FB1">
        <w:rPr>
          <w:sz w:val="26"/>
          <w:szCs w:val="26"/>
        </w:rPr>
        <w:t xml:space="preserve">всех причин </w:t>
      </w:r>
      <w:r w:rsidR="00FA03FB" w:rsidRPr="00680FB1">
        <w:rPr>
          <w:sz w:val="26"/>
          <w:szCs w:val="26"/>
        </w:rPr>
        <w:t xml:space="preserve">в </w:t>
      </w:r>
      <w:r w:rsidR="003E21E2" w:rsidRPr="00680FB1">
        <w:rPr>
          <w:sz w:val="26"/>
          <w:szCs w:val="26"/>
        </w:rPr>
        <w:t>Муезер</w:t>
      </w:r>
      <w:r w:rsidR="00FA03FB" w:rsidRPr="00680FB1">
        <w:rPr>
          <w:sz w:val="26"/>
          <w:szCs w:val="26"/>
        </w:rPr>
        <w:t xml:space="preserve">ском районе составил </w:t>
      </w:r>
      <w:r w:rsidR="003E21E2" w:rsidRPr="00680FB1">
        <w:rPr>
          <w:sz w:val="26"/>
          <w:szCs w:val="26"/>
        </w:rPr>
        <w:t>46</w:t>
      </w:r>
      <w:r w:rsidR="00680FB1" w:rsidRPr="00680FB1">
        <w:rPr>
          <w:sz w:val="26"/>
          <w:szCs w:val="26"/>
        </w:rPr>
        <w:t>,</w:t>
      </w:r>
      <w:r w:rsidR="003E21E2" w:rsidRPr="00680FB1">
        <w:rPr>
          <w:sz w:val="26"/>
          <w:szCs w:val="26"/>
        </w:rPr>
        <w:t>8</w:t>
      </w:r>
      <w:r w:rsidR="00680FB1" w:rsidRPr="00680FB1">
        <w:rPr>
          <w:sz w:val="26"/>
          <w:szCs w:val="26"/>
        </w:rPr>
        <w:t xml:space="preserve"> на 10</w:t>
      </w:r>
      <w:r w:rsidR="00FA03FB" w:rsidRPr="00680FB1">
        <w:rPr>
          <w:sz w:val="26"/>
          <w:szCs w:val="26"/>
        </w:rPr>
        <w:t xml:space="preserve"> тыс. населения</w:t>
      </w:r>
      <w:r w:rsidR="00B86833" w:rsidRPr="00680FB1">
        <w:rPr>
          <w:sz w:val="26"/>
          <w:szCs w:val="26"/>
        </w:rPr>
        <w:t>.</w:t>
      </w:r>
      <w:r w:rsidR="00582119" w:rsidRPr="00680FB1">
        <w:rPr>
          <w:sz w:val="26"/>
          <w:szCs w:val="26"/>
        </w:rPr>
        <w:t xml:space="preserve"> </w:t>
      </w:r>
      <w:r w:rsidR="00B86833" w:rsidRPr="00680FB1">
        <w:rPr>
          <w:sz w:val="26"/>
          <w:szCs w:val="26"/>
        </w:rPr>
        <w:t>Коэффициент смертности трудоспособного взрослого населения</w:t>
      </w:r>
      <w:r w:rsidR="00A80EB8" w:rsidRPr="00680FB1">
        <w:rPr>
          <w:sz w:val="26"/>
          <w:szCs w:val="26"/>
        </w:rPr>
        <w:t xml:space="preserve"> от </w:t>
      </w:r>
      <w:r w:rsidR="003C6CCE" w:rsidRPr="00680FB1">
        <w:rPr>
          <w:sz w:val="26"/>
          <w:szCs w:val="26"/>
        </w:rPr>
        <w:t xml:space="preserve">хронических неинфекционных заболеваний (далее – </w:t>
      </w:r>
      <w:r w:rsidR="00A80EB8" w:rsidRPr="00680FB1">
        <w:rPr>
          <w:sz w:val="26"/>
          <w:szCs w:val="26"/>
        </w:rPr>
        <w:t>ХНИЗ</w:t>
      </w:r>
      <w:r w:rsidR="003C6CCE" w:rsidRPr="00680FB1">
        <w:rPr>
          <w:sz w:val="26"/>
          <w:szCs w:val="26"/>
        </w:rPr>
        <w:t>)</w:t>
      </w:r>
      <w:r w:rsidR="00503638" w:rsidRPr="00680FB1">
        <w:rPr>
          <w:sz w:val="26"/>
          <w:szCs w:val="26"/>
        </w:rPr>
        <w:t xml:space="preserve"> </w:t>
      </w:r>
      <w:r w:rsidR="00B86833" w:rsidRPr="00680FB1">
        <w:rPr>
          <w:sz w:val="26"/>
          <w:szCs w:val="26"/>
        </w:rPr>
        <w:t>составил</w:t>
      </w:r>
      <w:r w:rsidR="00503638" w:rsidRPr="00680FB1">
        <w:rPr>
          <w:sz w:val="26"/>
          <w:szCs w:val="26"/>
        </w:rPr>
        <w:t xml:space="preserve"> </w:t>
      </w:r>
      <w:r w:rsidR="00260D89" w:rsidRPr="00680FB1">
        <w:rPr>
          <w:sz w:val="26"/>
          <w:szCs w:val="26"/>
        </w:rPr>
        <w:t>28</w:t>
      </w:r>
      <w:r w:rsidR="00680FB1" w:rsidRPr="00680FB1">
        <w:rPr>
          <w:sz w:val="26"/>
          <w:szCs w:val="26"/>
        </w:rPr>
        <w:t>,</w:t>
      </w:r>
      <w:r w:rsidR="00260D89" w:rsidRPr="00680FB1">
        <w:rPr>
          <w:sz w:val="26"/>
          <w:szCs w:val="26"/>
        </w:rPr>
        <w:t>5</w:t>
      </w:r>
      <w:r w:rsidR="00680FB1" w:rsidRPr="00680FB1">
        <w:rPr>
          <w:sz w:val="26"/>
          <w:szCs w:val="26"/>
        </w:rPr>
        <w:t xml:space="preserve"> на 10</w:t>
      </w:r>
      <w:r w:rsidR="00B86833" w:rsidRPr="00680FB1">
        <w:rPr>
          <w:sz w:val="26"/>
          <w:szCs w:val="26"/>
        </w:rPr>
        <w:t xml:space="preserve"> тыс. населения</w:t>
      </w:r>
      <w:r w:rsidR="00DA1F9C" w:rsidRPr="00680FB1">
        <w:rPr>
          <w:sz w:val="26"/>
          <w:szCs w:val="26"/>
        </w:rPr>
        <w:t xml:space="preserve"> в 2019 году</w:t>
      </w:r>
      <w:r w:rsidR="00A80EB8" w:rsidRPr="00680FB1">
        <w:rPr>
          <w:sz w:val="26"/>
          <w:szCs w:val="26"/>
        </w:rPr>
        <w:t>.</w:t>
      </w:r>
      <w:r w:rsidR="0043767C" w:rsidRPr="00680FB1">
        <w:rPr>
          <w:sz w:val="26"/>
          <w:szCs w:val="26"/>
        </w:rPr>
        <w:t xml:space="preserve"> В </w:t>
      </w:r>
      <w:r w:rsidR="00B86833" w:rsidRPr="00680FB1">
        <w:rPr>
          <w:sz w:val="26"/>
          <w:szCs w:val="26"/>
        </w:rPr>
        <w:t>Р</w:t>
      </w:r>
      <w:r w:rsidR="005864EE" w:rsidRPr="00680FB1">
        <w:rPr>
          <w:sz w:val="26"/>
          <w:szCs w:val="26"/>
        </w:rPr>
        <w:t xml:space="preserve">еспублике </w:t>
      </w:r>
      <w:r w:rsidR="00B86833" w:rsidRPr="00680FB1">
        <w:rPr>
          <w:sz w:val="26"/>
          <w:szCs w:val="26"/>
        </w:rPr>
        <w:t>К</w:t>
      </w:r>
      <w:r w:rsidR="005864EE" w:rsidRPr="00680FB1">
        <w:rPr>
          <w:sz w:val="26"/>
          <w:szCs w:val="26"/>
        </w:rPr>
        <w:t>арелия</w:t>
      </w:r>
      <w:r w:rsidR="00582119" w:rsidRPr="00680FB1">
        <w:rPr>
          <w:sz w:val="26"/>
          <w:szCs w:val="26"/>
        </w:rPr>
        <w:t xml:space="preserve"> </w:t>
      </w:r>
      <w:r w:rsidR="00B86833" w:rsidRPr="00680FB1">
        <w:rPr>
          <w:sz w:val="26"/>
          <w:szCs w:val="26"/>
        </w:rPr>
        <w:t xml:space="preserve">коэффициент смертности данной категории граждан от ХНИЗ </w:t>
      </w:r>
      <w:r w:rsidR="0043767C" w:rsidRPr="00680FB1">
        <w:rPr>
          <w:sz w:val="26"/>
          <w:szCs w:val="26"/>
        </w:rPr>
        <w:t xml:space="preserve">составляет </w:t>
      </w:r>
      <w:r w:rsidR="00B86833" w:rsidRPr="00680FB1">
        <w:rPr>
          <w:sz w:val="26"/>
          <w:szCs w:val="26"/>
        </w:rPr>
        <w:t>398,5 на 100 тыс. населения.</w:t>
      </w:r>
    </w:p>
    <w:p w:rsidR="00681A0C" w:rsidRDefault="00C007D4" w:rsidP="00AB0CD4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Уровень смертности от </w:t>
      </w:r>
      <w:r w:rsidR="003C6CCE" w:rsidRPr="00C21863">
        <w:rPr>
          <w:sz w:val="26"/>
          <w:szCs w:val="26"/>
        </w:rPr>
        <w:t>ХНИЗ</w:t>
      </w:r>
      <w:r w:rsidRPr="00C21863">
        <w:rPr>
          <w:sz w:val="26"/>
          <w:szCs w:val="26"/>
        </w:rPr>
        <w:t xml:space="preserve"> в </w:t>
      </w:r>
      <w:r w:rsidR="00D9538D" w:rsidRPr="00C21863">
        <w:rPr>
          <w:sz w:val="26"/>
          <w:szCs w:val="26"/>
        </w:rPr>
        <w:t>Муезер</w:t>
      </w:r>
      <w:r w:rsidR="00AB1A91" w:rsidRPr="00C21863">
        <w:rPr>
          <w:sz w:val="26"/>
          <w:szCs w:val="26"/>
        </w:rPr>
        <w:t>ском районе</w:t>
      </w:r>
      <w:r w:rsidR="00582119">
        <w:rPr>
          <w:sz w:val="26"/>
          <w:szCs w:val="26"/>
        </w:rPr>
        <w:t xml:space="preserve"> </w:t>
      </w:r>
      <w:r w:rsidR="00AB1A91" w:rsidRPr="00C21863">
        <w:rPr>
          <w:sz w:val="26"/>
          <w:szCs w:val="26"/>
        </w:rPr>
        <w:t xml:space="preserve">по сравнению с 2018 годом </w:t>
      </w:r>
      <w:r w:rsidR="00D9538D" w:rsidRPr="00C21863">
        <w:rPr>
          <w:sz w:val="26"/>
          <w:szCs w:val="26"/>
        </w:rPr>
        <w:t>увеличи</w:t>
      </w:r>
      <w:r w:rsidR="00DE7E53" w:rsidRPr="00C21863">
        <w:rPr>
          <w:sz w:val="26"/>
          <w:szCs w:val="26"/>
        </w:rPr>
        <w:t>лся</w:t>
      </w:r>
      <w:r w:rsidR="003C6CCE" w:rsidRPr="00C21863">
        <w:rPr>
          <w:sz w:val="26"/>
          <w:szCs w:val="26"/>
        </w:rPr>
        <w:t xml:space="preserve"> на </w:t>
      </w:r>
      <w:r w:rsidR="00260D89" w:rsidRPr="00C21863">
        <w:rPr>
          <w:sz w:val="26"/>
          <w:szCs w:val="26"/>
        </w:rPr>
        <w:t>10,5</w:t>
      </w:r>
      <w:r w:rsidR="00DE7E53" w:rsidRPr="00C21863">
        <w:rPr>
          <w:sz w:val="26"/>
          <w:szCs w:val="26"/>
        </w:rPr>
        <w:t>%</w:t>
      </w:r>
      <w:r w:rsidRPr="00C21863">
        <w:rPr>
          <w:sz w:val="26"/>
          <w:szCs w:val="26"/>
        </w:rPr>
        <w:t xml:space="preserve"> (в 20</w:t>
      </w:r>
      <w:r w:rsidR="003C6CCE" w:rsidRPr="00C21863">
        <w:rPr>
          <w:sz w:val="26"/>
          <w:szCs w:val="26"/>
        </w:rPr>
        <w:t>1</w:t>
      </w:r>
      <w:r w:rsidR="00AB1A91" w:rsidRPr="00C21863">
        <w:rPr>
          <w:sz w:val="26"/>
          <w:szCs w:val="26"/>
        </w:rPr>
        <w:t>8</w:t>
      </w:r>
      <w:r w:rsidRPr="00C21863">
        <w:rPr>
          <w:sz w:val="26"/>
          <w:szCs w:val="26"/>
        </w:rPr>
        <w:t xml:space="preserve"> году смертность составила </w:t>
      </w:r>
      <w:r w:rsidR="00D9538D" w:rsidRPr="00C21863">
        <w:rPr>
          <w:sz w:val="26"/>
          <w:szCs w:val="26"/>
        </w:rPr>
        <w:t>25</w:t>
      </w:r>
      <w:r w:rsidR="00B2308D">
        <w:rPr>
          <w:sz w:val="26"/>
          <w:szCs w:val="26"/>
        </w:rPr>
        <w:t>,8 на 10 тыс. человек</w:t>
      </w:r>
      <w:r w:rsidR="00AB0CD4">
        <w:rPr>
          <w:sz w:val="26"/>
          <w:szCs w:val="26"/>
        </w:rPr>
        <w:t>)</w:t>
      </w:r>
      <w:r w:rsidR="00C21863">
        <w:rPr>
          <w:sz w:val="26"/>
          <w:szCs w:val="26"/>
        </w:rPr>
        <w:t>.</w:t>
      </w:r>
      <w:r w:rsidR="00BC697D">
        <w:rPr>
          <w:sz w:val="26"/>
          <w:szCs w:val="26"/>
        </w:rPr>
        <w:t xml:space="preserve"> </w:t>
      </w:r>
      <w:r w:rsidR="0043767C" w:rsidRPr="00C21863">
        <w:rPr>
          <w:sz w:val="26"/>
          <w:szCs w:val="26"/>
        </w:rPr>
        <w:t>Уровень смертности</w:t>
      </w:r>
      <w:r w:rsidR="002453C7" w:rsidRPr="00C21863">
        <w:rPr>
          <w:sz w:val="26"/>
          <w:szCs w:val="26"/>
        </w:rPr>
        <w:t xml:space="preserve"> от ХНИЗ в Р</w:t>
      </w:r>
      <w:r w:rsidR="00AB1A91" w:rsidRPr="00C21863">
        <w:rPr>
          <w:sz w:val="26"/>
          <w:szCs w:val="26"/>
        </w:rPr>
        <w:t>еспублике</w:t>
      </w:r>
      <w:r w:rsidR="00503638">
        <w:rPr>
          <w:sz w:val="26"/>
          <w:szCs w:val="26"/>
        </w:rPr>
        <w:t xml:space="preserve"> </w:t>
      </w:r>
      <w:r w:rsidR="00AB1A91" w:rsidRPr="00C21863">
        <w:rPr>
          <w:sz w:val="26"/>
          <w:szCs w:val="26"/>
        </w:rPr>
        <w:t>Карелия</w:t>
      </w:r>
      <w:r w:rsidR="00503638">
        <w:rPr>
          <w:sz w:val="26"/>
          <w:szCs w:val="26"/>
        </w:rPr>
        <w:t xml:space="preserve"> </w:t>
      </w:r>
      <w:r w:rsidR="00AB1A91" w:rsidRPr="00C21863">
        <w:rPr>
          <w:sz w:val="26"/>
          <w:szCs w:val="26"/>
        </w:rPr>
        <w:t>по сравнению с 2018 годом снизился на 18</w:t>
      </w:r>
      <w:r w:rsidR="0043767C" w:rsidRPr="00C21863">
        <w:rPr>
          <w:sz w:val="26"/>
          <w:szCs w:val="26"/>
        </w:rPr>
        <w:t>,</w:t>
      </w:r>
      <w:r w:rsidR="00AB1A91" w:rsidRPr="00C21863">
        <w:rPr>
          <w:sz w:val="26"/>
          <w:szCs w:val="26"/>
        </w:rPr>
        <w:t>7</w:t>
      </w:r>
      <w:r w:rsidR="0043767C" w:rsidRPr="00C21863">
        <w:rPr>
          <w:sz w:val="26"/>
          <w:szCs w:val="26"/>
        </w:rPr>
        <w:t>% (в 201</w:t>
      </w:r>
      <w:r w:rsidR="00AB1A91" w:rsidRPr="00C21863">
        <w:rPr>
          <w:sz w:val="26"/>
          <w:szCs w:val="26"/>
        </w:rPr>
        <w:t>8 году смертность составила 706,6</w:t>
      </w:r>
      <w:r w:rsidR="0043767C" w:rsidRPr="00C21863">
        <w:rPr>
          <w:sz w:val="26"/>
          <w:szCs w:val="26"/>
        </w:rPr>
        <w:t xml:space="preserve"> на 100 тыс. человек, в 2017 году – </w:t>
      </w:r>
      <w:r w:rsidR="00AB1A91" w:rsidRPr="00C21863">
        <w:rPr>
          <w:sz w:val="26"/>
          <w:szCs w:val="26"/>
        </w:rPr>
        <w:t>574,8</w:t>
      </w:r>
      <w:r w:rsidR="0043767C" w:rsidRPr="00C21863">
        <w:rPr>
          <w:sz w:val="26"/>
          <w:szCs w:val="26"/>
        </w:rPr>
        <w:t xml:space="preserve"> на 100 тыс. человек)</w:t>
      </w:r>
      <w:r w:rsidR="00AB0CD4">
        <w:rPr>
          <w:sz w:val="26"/>
          <w:szCs w:val="26"/>
        </w:rPr>
        <w:t>.</w:t>
      </w:r>
    </w:p>
    <w:p w:rsidR="005864EE" w:rsidRDefault="00AE1E6F" w:rsidP="00C21863">
      <w:pPr>
        <w:spacing w:line="360" w:lineRule="auto"/>
        <w:ind w:firstLine="720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В структуре смертности от </w:t>
      </w:r>
      <w:r w:rsidR="00DE7E53" w:rsidRPr="00C21863">
        <w:rPr>
          <w:sz w:val="26"/>
          <w:szCs w:val="26"/>
        </w:rPr>
        <w:t>ХНИЗ</w:t>
      </w:r>
      <w:r w:rsidRPr="00C21863">
        <w:rPr>
          <w:sz w:val="26"/>
          <w:szCs w:val="26"/>
        </w:rPr>
        <w:t xml:space="preserve"> в </w:t>
      </w:r>
      <w:r w:rsidR="00133717" w:rsidRPr="00C21863">
        <w:rPr>
          <w:sz w:val="26"/>
          <w:szCs w:val="26"/>
        </w:rPr>
        <w:t>Муезер</w:t>
      </w:r>
      <w:r w:rsidR="00BD0A82" w:rsidRPr="00C21863">
        <w:rPr>
          <w:sz w:val="26"/>
          <w:szCs w:val="26"/>
        </w:rPr>
        <w:t>ском районе</w:t>
      </w:r>
      <w:r w:rsidR="00DE7E53" w:rsidRPr="00C21863">
        <w:rPr>
          <w:sz w:val="26"/>
          <w:szCs w:val="26"/>
        </w:rPr>
        <w:t xml:space="preserve"> на 201</w:t>
      </w:r>
      <w:r w:rsidR="00BD0A82" w:rsidRPr="00C21863">
        <w:rPr>
          <w:sz w:val="26"/>
          <w:szCs w:val="26"/>
        </w:rPr>
        <w:t>9</w:t>
      </w:r>
      <w:r w:rsidR="00DE7E53" w:rsidRPr="00C21863">
        <w:rPr>
          <w:sz w:val="26"/>
          <w:szCs w:val="26"/>
        </w:rPr>
        <w:t xml:space="preserve"> год</w:t>
      </w:r>
      <w:r w:rsidR="009C00F8">
        <w:rPr>
          <w:sz w:val="26"/>
          <w:szCs w:val="26"/>
        </w:rPr>
        <w:t xml:space="preserve"> </w:t>
      </w:r>
      <w:r w:rsidR="00DE7E53" w:rsidRPr="00C21863">
        <w:rPr>
          <w:sz w:val="26"/>
          <w:szCs w:val="26"/>
        </w:rPr>
        <w:t>болезни системы кровообращения (далее – БСК)</w:t>
      </w:r>
      <w:r w:rsidRPr="00C21863">
        <w:rPr>
          <w:sz w:val="26"/>
          <w:szCs w:val="26"/>
        </w:rPr>
        <w:t xml:space="preserve"> занима</w:t>
      </w:r>
      <w:r w:rsidR="00DE7E53" w:rsidRPr="00C21863">
        <w:rPr>
          <w:sz w:val="26"/>
          <w:szCs w:val="26"/>
        </w:rPr>
        <w:t>ю</w:t>
      </w:r>
      <w:r w:rsidRPr="00C21863">
        <w:rPr>
          <w:sz w:val="26"/>
          <w:szCs w:val="26"/>
        </w:rPr>
        <w:t>т первое место (</w:t>
      </w:r>
      <w:r w:rsidR="007D3F39" w:rsidRPr="00C21863">
        <w:rPr>
          <w:sz w:val="26"/>
          <w:szCs w:val="26"/>
        </w:rPr>
        <w:t>6</w:t>
      </w:r>
      <w:r w:rsidR="00133717" w:rsidRPr="00C21863">
        <w:rPr>
          <w:sz w:val="26"/>
          <w:szCs w:val="26"/>
        </w:rPr>
        <w:t>7,8</w:t>
      </w:r>
      <w:r w:rsidRPr="00C21863">
        <w:rPr>
          <w:sz w:val="26"/>
          <w:szCs w:val="26"/>
        </w:rPr>
        <w:t>% от общего числа умерших о</w:t>
      </w:r>
      <w:r w:rsidR="00DE7E53" w:rsidRPr="00C21863">
        <w:rPr>
          <w:sz w:val="26"/>
          <w:szCs w:val="26"/>
        </w:rPr>
        <w:t>тХНИЗ</w:t>
      </w:r>
      <w:r w:rsidRPr="00C21863">
        <w:rPr>
          <w:sz w:val="26"/>
          <w:szCs w:val="26"/>
        </w:rPr>
        <w:t xml:space="preserve">), </w:t>
      </w:r>
      <w:r w:rsidR="00DE7E53" w:rsidRPr="00C21863">
        <w:rPr>
          <w:sz w:val="26"/>
          <w:szCs w:val="26"/>
        </w:rPr>
        <w:t>новообразования</w:t>
      </w:r>
      <w:r w:rsidRPr="00C21863">
        <w:rPr>
          <w:sz w:val="26"/>
          <w:szCs w:val="26"/>
        </w:rPr>
        <w:t xml:space="preserve"> – второе место (</w:t>
      </w:r>
      <w:r w:rsidR="007D3F39" w:rsidRPr="00C21863">
        <w:rPr>
          <w:sz w:val="26"/>
          <w:szCs w:val="26"/>
        </w:rPr>
        <w:t>2</w:t>
      </w:r>
      <w:r w:rsidR="00133717" w:rsidRPr="00C21863">
        <w:rPr>
          <w:sz w:val="26"/>
          <w:szCs w:val="26"/>
        </w:rPr>
        <w:t>1,4%),</w:t>
      </w:r>
      <w:r w:rsidR="007D3F39" w:rsidRPr="00C21863">
        <w:rPr>
          <w:sz w:val="26"/>
          <w:szCs w:val="26"/>
        </w:rPr>
        <w:t xml:space="preserve"> третье</w:t>
      </w:r>
      <w:r w:rsidR="00133717" w:rsidRPr="00C21863">
        <w:rPr>
          <w:sz w:val="26"/>
          <w:szCs w:val="26"/>
        </w:rPr>
        <w:t xml:space="preserve"> место - болезни органов дыхания (далее – БОД) (7,2%)</w:t>
      </w:r>
      <w:r w:rsidR="007D3F39" w:rsidRPr="00C21863">
        <w:rPr>
          <w:sz w:val="26"/>
          <w:szCs w:val="26"/>
        </w:rPr>
        <w:t xml:space="preserve"> и четвертое мест</w:t>
      </w:r>
      <w:r w:rsidR="00133717" w:rsidRPr="00C21863">
        <w:rPr>
          <w:sz w:val="26"/>
          <w:szCs w:val="26"/>
        </w:rPr>
        <w:t>о</w:t>
      </w:r>
      <w:r w:rsidR="007D3F39" w:rsidRPr="00C21863">
        <w:rPr>
          <w:sz w:val="26"/>
          <w:szCs w:val="26"/>
        </w:rPr>
        <w:t xml:space="preserve"> - </w:t>
      </w:r>
      <w:r w:rsidR="00DE7E53" w:rsidRPr="00C21863">
        <w:rPr>
          <w:sz w:val="26"/>
          <w:szCs w:val="26"/>
        </w:rPr>
        <w:t>болезни органов пищеварения (далее – БОП)</w:t>
      </w:r>
      <w:r w:rsidRPr="00C21863">
        <w:rPr>
          <w:sz w:val="26"/>
          <w:szCs w:val="26"/>
        </w:rPr>
        <w:t xml:space="preserve"> (</w:t>
      </w:r>
      <w:r w:rsidR="00133717" w:rsidRPr="00C21863">
        <w:rPr>
          <w:sz w:val="26"/>
          <w:szCs w:val="26"/>
        </w:rPr>
        <w:t>3,6</w:t>
      </w:r>
      <w:r w:rsidR="005864EE">
        <w:rPr>
          <w:sz w:val="26"/>
          <w:szCs w:val="26"/>
        </w:rPr>
        <w:t xml:space="preserve">%)  </w:t>
      </w:r>
      <w:r w:rsidR="005864EE" w:rsidRPr="00C21863">
        <w:rPr>
          <w:sz w:val="26"/>
          <w:szCs w:val="26"/>
        </w:rPr>
        <w:t xml:space="preserve">(Диаграмма </w:t>
      </w:r>
      <w:r w:rsidR="00AB0CD4">
        <w:rPr>
          <w:sz w:val="26"/>
          <w:szCs w:val="26"/>
        </w:rPr>
        <w:t>1</w:t>
      </w:r>
      <w:r w:rsidR="005864EE" w:rsidRPr="00C21863">
        <w:rPr>
          <w:sz w:val="26"/>
          <w:szCs w:val="26"/>
        </w:rPr>
        <w:t>).</w:t>
      </w:r>
    </w:p>
    <w:p w:rsidR="0037655B" w:rsidRDefault="0037655B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AB0CD4" w:rsidRDefault="00AB0CD4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FE277F" w:rsidRDefault="00FE277F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FE277F" w:rsidRDefault="00FE277F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FE277F" w:rsidRDefault="00FE277F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AB0CD4" w:rsidRDefault="00AB0CD4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5864EE" w:rsidRPr="00C21863" w:rsidRDefault="005C62F5" w:rsidP="005864EE">
      <w:pPr>
        <w:spacing w:line="360" w:lineRule="auto"/>
        <w:jc w:val="right"/>
        <w:rPr>
          <w:rFonts w:eastAsia="Arial"/>
          <w:sz w:val="26"/>
          <w:szCs w:val="26"/>
        </w:rPr>
      </w:pPr>
      <w:r>
        <w:rPr>
          <w:noProof/>
        </w:rPr>
        <w:lastRenderedPageBreak/>
        <w:drawing>
          <wp:anchor distT="0" distB="381" distL="114300" distR="115442" simplePos="0" relativeHeight="25165670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5715</wp:posOffset>
            </wp:positionV>
            <wp:extent cx="4921250" cy="2963545"/>
            <wp:effectExtent l="0" t="0" r="12700" b="27305"/>
            <wp:wrapNone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5864EE" w:rsidRPr="00C21863">
        <w:rPr>
          <w:rFonts w:eastAsia="Arial"/>
          <w:sz w:val="26"/>
          <w:szCs w:val="26"/>
        </w:rPr>
        <w:t>Диаграмма</w:t>
      </w:r>
      <w:r w:rsidR="00AB0CD4">
        <w:rPr>
          <w:rFonts w:eastAsia="Arial"/>
          <w:sz w:val="26"/>
          <w:szCs w:val="26"/>
        </w:rPr>
        <w:t xml:space="preserve"> 1</w:t>
      </w:r>
    </w:p>
    <w:p w:rsidR="005864EE" w:rsidRDefault="005864EE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5864EE" w:rsidRDefault="005864EE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80556D" w:rsidRPr="00C21863" w:rsidRDefault="00D34492" w:rsidP="00681A0C">
      <w:pPr>
        <w:spacing w:line="360" w:lineRule="auto"/>
        <w:ind w:firstLine="720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Похожая тенденция сохраняется на протяжении нескольких лет.</w:t>
      </w:r>
      <w:r w:rsidR="00646765">
        <w:rPr>
          <w:sz w:val="26"/>
          <w:szCs w:val="26"/>
        </w:rPr>
        <w:t xml:space="preserve"> </w:t>
      </w:r>
      <w:r w:rsidR="002E3825" w:rsidRPr="00C21863">
        <w:rPr>
          <w:sz w:val="26"/>
          <w:szCs w:val="26"/>
        </w:rPr>
        <w:t>Разбивка смертности</w:t>
      </w:r>
      <w:r w:rsidR="00D31C40" w:rsidRPr="00C21863">
        <w:rPr>
          <w:sz w:val="26"/>
          <w:szCs w:val="26"/>
        </w:rPr>
        <w:t xml:space="preserve"> в Р</w:t>
      </w:r>
      <w:r w:rsidR="0037655B">
        <w:rPr>
          <w:sz w:val="26"/>
          <w:szCs w:val="26"/>
        </w:rPr>
        <w:t xml:space="preserve">еспублике </w:t>
      </w:r>
      <w:r w:rsidR="00D31C40" w:rsidRPr="00C21863">
        <w:rPr>
          <w:sz w:val="26"/>
          <w:szCs w:val="26"/>
        </w:rPr>
        <w:t>К</w:t>
      </w:r>
      <w:r w:rsidR="0037655B">
        <w:rPr>
          <w:sz w:val="26"/>
          <w:szCs w:val="26"/>
        </w:rPr>
        <w:t>арелия</w:t>
      </w:r>
      <w:r w:rsidR="002E3825" w:rsidRPr="00C21863">
        <w:rPr>
          <w:sz w:val="26"/>
          <w:szCs w:val="26"/>
        </w:rPr>
        <w:t xml:space="preserve"> за период </w:t>
      </w:r>
      <w:r w:rsidR="00BD0A82" w:rsidRPr="00C21863">
        <w:rPr>
          <w:sz w:val="26"/>
          <w:szCs w:val="26"/>
        </w:rPr>
        <w:t>2018-2019</w:t>
      </w:r>
      <w:r w:rsidR="002E3825" w:rsidRPr="00C21863">
        <w:rPr>
          <w:sz w:val="26"/>
          <w:szCs w:val="26"/>
        </w:rPr>
        <w:t xml:space="preserve"> годы по основным нозологиям представлена </w:t>
      </w:r>
      <w:r w:rsidR="00820A4F" w:rsidRPr="00C21863">
        <w:rPr>
          <w:sz w:val="26"/>
          <w:szCs w:val="26"/>
        </w:rPr>
        <w:t>на</w:t>
      </w:r>
      <w:r w:rsidR="00681A0C">
        <w:rPr>
          <w:sz w:val="26"/>
          <w:szCs w:val="26"/>
        </w:rPr>
        <w:t xml:space="preserve"> </w:t>
      </w:r>
      <w:r w:rsidR="00820A4F" w:rsidRPr="00C21863">
        <w:rPr>
          <w:sz w:val="26"/>
          <w:szCs w:val="26"/>
        </w:rPr>
        <w:t>диаграмме</w:t>
      </w:r>
      <w:r w:rsidR="002E3825" w:rsidRPr="00C21863">
        <w:rPr>
          <w:sz w:val="26"/>
          <w:szCs w:val="26"/>
        </w:rPr>
        <w:t xml:space="preserve"> № </w:t>
      </w:r>
      <w:r w:rsidR="00AB0CD4">
        <w:rPr>
          <w:sz w:val="26"/>
          <w:szCs w:val="26"/>
        </w:rPr>
        <w:t>2</w:t>
      </w:r>
      <w:r w:rsidR="002E3825" w:rsidRPr="00C21863">
        <w:rPr>
          <w:sz w:val="26"/>
          <w:szCs w:val="26"/>
        </w:rPr>
        <w:t>.</w:t>
      </w:r>
    </w:p>
    <w:p w:rsidR="00BD0A82" w:rsidRPr="00C21863" w:rsidRDefault="00BD0A82" w:rsidP="0037655B">
      <w:pPr>
        <w:spacing w:line="360" w:lineRule="auto"/>
        <w:jc w:val="right"/>
        <w:rPr>
          <w:rFonts w:eastAsia="Arial"/>
          <w:sz w:val="26"/>
          <w:szCs w:val="26"/>
        </w:rPr>
      </w:pPr>
      <w:r w:rsidRPr="00C21863">
        <w:rPr>
          <w:rFonts w:eastAsia="Arial"/>
          <w:sz w:val="26"/>
          <w:szCs w:val="26"/>
        </w:rPr>
        <w:t xml:space="preserve">Диаграмма </w:t>
      </w:r>
      <w:r w:rsidR="00AB0CD4">
        <w:rPr>
          <w:rFonts w:eastAsia="Arial"/>
          <w:sz w:val="26"/>
          <w:szCs w:val="26"/>
        </w:rPr>
        <w:t>2</w:t>
      </w:r>
    </w:p>
    <w:p w:rsidR="00BD0A82" w:rsidRPr="00E06D59" w:rsidRDefault="00494F12" w:rsidP="00C21863">
      <w:pPr>
        <w:spacing w:line="360" w:lineRule="auto"/>
        <w:jc w:val="center"/>
        <w:rPr>
          <w:color w:val="333399"/>
          <w:sz w:val="26"/>
          <w:szCs w:val="26"/>
        </w:rPr>
      </w:pPr>
      <w:r>
        <w:rPr>
          <w:noProof/>
          <w:color w:val="333399"/>
          <w:sz w:val="26"/>
          <w:szCs w:val="26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529590</wp:posOffset>
            </wp:positionH>
            <wp:positionV relativeFrom="paragraph">
              <wp:posOffset>102235</wp:posOffset>
            </wp:positionV>
            <wp:extent cx="4569460" cy="2743200"/>
            <wp:effectExtent l="19050" t="0" r="21590" b="0"/>
            <wp:wrapNone/>
            <wp:docPr id="5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BD0A82" w:rsidRPr="00C21863" w:rsidRDefault="00BD0A82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494F12">
      <w:pPr>
        <w:spacing w:line="360" w:lineRule="auto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681A0C" w:rsidRDefault="00681A0C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D34492" w:rsidRPr="00C21863" w:rsidRDefault="00D34492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С целью снижения уровня смертности от </w:t>
      </w:r>
      <w:r w:rsidR="008B4A32" w:rsidRPr="00C21863">
        <w:rPr>
          <w:sz w:val="26"/>
          <w:szCs w:val="26"/>
        </w:rPr>
        <w:t>ХНИЗ</w:t>
      </w:r>
      <w:r w:rsidRPr="00C21863">
        <w:rPr>
          <w:sz w:val="26"/>
          <w:szCs w:val="26"/>
        </w:rPr>
        <w:t xml:space="preserve"> среди лиц трудоспособного возраста планируется увеличение охвата диспансеризацией и профилактическими осмотрами лиц трудоспособного возраста для</w:t>
      </w:r>
      <w:r w:rsidR="00DA1F9C" w:rsidRPr="00C21863">
        <w:rPr>
          <w:sz w:val="26"/>
          <w:szCs w:val="26"/>
        </w:rPr>
        <w:t xml:space="preserve"> раннего </w:t>
      </w:r>
      <w:r w:rsidRPr="00C21863">
        <w:rPr>
          <w:sz w:val="26"/>
          <w:szCs w:val="26"/>
        </w:rPr>
        <w:t xml:space="preserve">выявления </w:t>
      </w:r>
      <w:r w:rsidR="00286DD6" w:rsidRPr="00C21863">
        <w:rPr>
          <w:sz w:val="26"/>
          <w:szCs w:val="26"/>
        </w:rPr>
        <w:t>факторов риска развития ХНИЗ и постановки на диспансерное наблюдение</w:t>
      </w:r>
      <w:r w:rsidRPr="00C21863">
        <w:rPr>
          <w:sz w:val="26"/>
          <w:szCs w:val="26"/>
        </w:rPr>
        <w:t>.</w:t>
      </w:r>
    </w:p>
    <w:p w:rsidR="004D2EE9" w:rsidRPr="00C21863" w:rsidRDefault="004D2EE9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DE1127" w:rsidRPr="00C21863" w:rsidRDefault="00DE1127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  <w:lang w:val="en-US"/>
        </w:rPr>
        <w:lastRenderedPageBreak/>
        <w:t>II</w:t>
      </w:r>
      <w:r w:rsidRPr="00C21863">
        <w:rPr>
          <w:b/>
          <w:sz w:val="26"/>
          <w:szCs w:val="26"/>
        </w:rPr>
        <w:t>. Основные показатели состояния здоровья населения Муезерского района Республики Карелия</w:t>
      </w:r>
    </w:p>
    <w:p w:rsidR="0037655B" w:rsidRDefault="00DE1127" w:rsidP="00C21863">
      <w:pPr>
        <w:spacing w:line="360" w:lineRule="auto"/>
        <w:ind w:firstLine="709"/>
        <w:jc w:val="center"/>
        <w:rPr>
          <w:sz w:val="26"/>
          <w:szCs w:val="26"/>
        </w:rPr>
      </w:pPr>
      <w:r w:rsidRPr="00C21863">
        <w:rPr>
          <w:sz w:val="26"/>
          <w:szCs w:val="26"/>
        </w:rPr>
        <w:t xml:space="preserve">(На основе данных, полученных при диспансеризации </w:t>
      </w:r>
    </w:p>
    <w:p w:rsidR="00DE1127" w:rsidRPr="00C21863" w:rsidRDefault="00DE1127" w:rsidP="0037655B">
      <w:pPr>
        <w:spacing w:line="360" w:lineRule="auto"/>
        <w:ind w:firstLine="709"/>
        <w:jc w:val="center"/>
        <w:rPr>
          <w:sz w:val="26"/>
          <w:szCs w:val="26"/>
        </w:rPr>
      </w:pPr>
      <w:r w:rsidRPr="00C21863">
        <w:rPr>
          <w:sz w:val="26"/>
          <w:szCs w:val="26"/>
        </w:rPr>
        <w:t>определенных групп взрослого населения)</w:t>
      </w:r>
    </w:p>
    <w:p w:rsidR="00DE1127" w:rsidRPr="00C21863" w:rsidRDefault="00DE1127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E06D59" w:rsidRDefault="00DE1127" w:rsidP="00E06D59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Заболеваемость взрослого населения ХНИЗ в период 2018 – 2019гг в Республике Карелия на 100 тыс. населения  составляла 25 548,7 – 21 835,8 человек на 100 тыс. населения. Убыль данного показателя в Р</w:t>
      </w:r>
      <w:r w:rsidR="0037655B">
        <w:rPr>
          <w:sz w:val="26"/>
          <w:szCs w:val="26"/>
        </w:rPr>
        <w:t xml:space="preserve">еспублике </w:t>
      </w:r>
      <w:r w:rsidRPr="00C21863">
        <w:rPr>
          <w:sz w:val="26"/>
          <w:szCs w:val="26"/>
        </w:rPr>
        <w:t>К</w:t>
      </w:r>
      <w:r w:rsidR="0037655B">
        <w:rPr>
          <w:sz w:val="26"/>
          <w:szCs w:val="26"/>
        </w:rPr>
        <w:t>арелия</w:t>
      </w:r>
      <w:r w:rsidRPr="00C21863">
        <w:rPr>
          <w:sz w:val="26"/>
          <w:szCs w:val="26"/>
        </w:rPr>
        <w:t xml:space="preserve"> за указанный период составил 14,5%. В Муезерском районе показатель в указанный период имеет </w:t>
      </w:r>
      <w:r w:rsidR="008023D2">
        <w:rPr>
          <w:sz w:val="26"/>
          <w:szCs w:val="26"/>
        </w:rPr>
        <w:t xml:space="preserve">7621 – 11 951 динамику и прирост составляет 56 </w:t>
      </w:r>
      <w:r w:rsidRPr="00C21863">
        <w:rPr>
          <w:sz w:val="26"/>
          <w:szCs w:val="26"/>
        </w:rPr>
        <w:t xml:space="preserve">% (Диаграмма </w:t>
      </w:r>
      <w:r w:rsidR="00AB0CD4">
        <w:rPr>
          <w:sz w:val="26"/>
          <w:szCs w:val="26"/>
        </w:rPr>
        <w:t>3</w:t>
      </w:r>
      <w:r w:rsidRPr="00C21863">
        <w:rPr>
          <w:sz w:val="26"/>
          <w:szCs w:val="26"/>
        </w:rPr>
        <w:t>).</w:t>
      </w:r>
    </w:p>
    <w:p w:rsidR="00494F12" w:rsidRDefault="00494F12" w:rsidP="00E06D59">
      <w:pPr>
        <w:spacing w:line="360" w:lineRule="auto"/>
        <w:ind w:firstLine="709"/>
        <w:jc w:val="both"/>
        <w:rPr>
          <w:sz w:val="26"/>
          <w:szCs w:val="26"/>
        </w:rPr>
      </w:pPr>
    </w:p>
    <w:p w:rsidR="00E06D59" w:rsidRPr="00494F12" w:rsidRDefault="00E06D59" w:rsidP="00E06D59">
      <w:pPr>
        <w:spacing w:line="360" w:lineRule="auto"/>
        <w:ind w:firstLine="709"/>
        <w:jc w:val="right"/>
        <w:rPr>
          <w:sz w:val="26"/>
          <w:szCs w:val="26"/>
        </w:rPr>
      </w:pPr>
      <w:r w:rsidRPr="00494F12">
        <w:rPr>
          <w:rFonts w:eastAsia="Arial"/>
          <w:sz w:val="26"/>
          <w:szCs w:val="26"/>
        </w:rPr>
        <w:t xml:space="preserve">Диаграмма </w:t>
      </w:r>
      <w:r w:rsidR="00AB0CD4">
        <w:rPr>
          <w:rFonts w:eastAsia="Arial"/>
          <w:sz w:val="26"/>
          <w:szCs w:val="26"/>
        </w:rPr>
        <w:t>3</w:t>
      </w:r>
    </w:p>
    <w:p w:rsidR="00E06D59" w:rsidRDefault="00C21B32" w:rsidP="00494F12">
      <w:pPr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-93.85pt;margin-top:118pt;width:220.1pt;height:25.5pt;rotation:-90;z-index:2516608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" fillcolor="white [3201]" stroked="f" strokeweight=".5pt">
            <v:textbox style="layout-flow:vertical;mso-layout-flow-alt:bottom-to-top;mso-next-textbox:#Поле 8">
              <w:txbxContent>
                <w:p w:rsidR="00494F12" w:rsidRDefault="00494F12">
                  <w:pPr>
                    <w:rPr>
                      <w:color w:val="808080" w:themeColor="background1" w:themeShade="80"/>
                      <w:sz w:val="20"/>
                      <w:szCs w:val="20"/>
                    </w:rPr>
                  </w:pPr>
                  <w:bookmarkStart w:id="1" w:name="_GoBack"/>
                  <w:r w:rsidRPr="00E06D59"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Республика Карелия </w:t>
                  </w:r>
                  <w:r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              </w:t>
                  </w:r>
                  <w:r w:rsidR="00E06D59" w:rsidRPr="00E06D59">
                    <w:rPr>
                      <w:color w:val="808080" w:themeColor="background1" w:themeShade="80"/>
                      <w:sz w:val="20"/>
                      <w:szCs w:val="20"/>
                    </w:rPr>
                    <w:t>Муезерский район</w:t>
                  </w:r>
                  <w:bookmarkEnd w:id="1"/>
                  <w:r w:rsidRPr="00494F12"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 </w:t>
                  </w:r>
                </w:p>
                <w:p w:rsidR="00E06D59" w:rsidRPr="00E06D59" w:rsidRDefault="00494F12">
                  <w:pPr>
                    <w:rPr>
                      <w:color w:val="808080" w:themeColor="background1" w:themeShade="80"/>
                      <w:sz w:val="20"/>
                      <w:szCs w:val="20"/>
                    </w:rPr>
                  </w:pPr>
                  <w:r w:rsidRPr="00E06D59"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              </w:t>
                  </w:r>
                </w:p>
              </w:txbxContent>
            </v:textbox>
          </v:shape>
        </w:pict>
      </w:r>
      <w:r w:rsidR="00494F12">
        <w:rPr>
          <w:noProof/>
          <w:sz w:val="26"/>
          <w:szCs w:val="26"/>
        </w:rPr>
        <w:drawing>
          <wp:inline distT="0" distB="0" distL="0" distR="0">
            <wp:extent cx="5936510" cy="3190875"/>
            <wp:effectExtent l="0" t="0" r="7620" b="0"/>
            <wp:docPr id="9" name="Рисунок 6" descr="C:\Users\О.Образования\Desktop\9213f69433c752fec55f0712116e27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.Образования\Desktop\9213f69433c752fec55f0712116e279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5244" b="28532"/>
                    <a:stretch/>
                  </pic:blipFill>
                  <pic:spPr bwMode="auto">
                    <a:xfrm>
                      <a:off x="0" y="0"/>
                      <a:ext cx="5940600" cy="3193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938EE" w:rsidRPr="00C21863" w:rsidRDefault="001938EE" w:rsidP="00E06D59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DF4EDF" w:rsidRPr="00C21863" w:rsidRDefault="00DF4EDF" w:rsidP="00C21863">
      <w:pPr>
        <w:spacing w:line="360" w:lineRule="auto"/>
        <w:jc w:val="center"/>
        <w:rPr>
          <w:noProof/>
          <w:color w:val="FF0000"/>
          <w:sz w:val="26"/>
          <w:szCs w:val="26"/>
          <w:highlight w:val="yellow"/>
        </w:rPr>
      </w:pPr>
    </w:p>
    <w:p w:rsidR="0037655B" w:rsidRDefault="0037655B" w:rsidP="0037655B">
      <w:pPr>
        <w:spacing w:line="360" w:lineRule="auto"/>
        <w:ind w:firstLine="709"/>
        <w:jc w:val="both"/>
        <w:rPr>
          <w:sz w:val="26"/>
          <w:szCs w:val="26"/>
        </w:rPr>
      </w:pPr>
    </w:p>
    <w:p w:rsidR="00905E31" w:rsidRPr="0037655B" w:rsidRDefault="00905E31" w:rsidP="0037655B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В структуре заболеваемости взрослого населения ХНИЗ в Муезерском районе в 2019 году на первом месте БСК – 12,9% (3874 случаев),  на втором месте БОП – 7,9%(3017 случаев), на третьем – новообразования –1,9% (499случая) (Диаграмма </w:t>
      </w:r>
      <w:r w:rsidR="00AB0CD4">
        <w:rPr>
          <w:sz w:val="26"/>
          <w:szCs w:val="26"/>
        </w:rPr>
        <w:t>4</w:t>
      </w:r>
      <w:r w:rsidRPr="00C21863">
        <w:rPr>
          <w:sz w:val="26"/>
          <w:szCs w:val="26"/>
        </w:rPr>
        <w:t>).</w:t>
      </w:r>
    </w:p>
    <w:p w:rsidR="004C5DFF" w:rsidRPr="00C21863" w:rsidRDefault="004C5DFF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AB0CD4" w:rsidRDefault="00AB0CD4" w:rsidP="00E1506B">
      <w:pPr>
        <w:spacing w:line="360" w:lineRule="auto"/>
        <w:jc w:val="right"/>
        <w:rPr>
          <w:rFonts w:eastAsia="Arial"/>
          <w:sz w:val="26"/>
          <w:szCs w:val="26"/>
        </w:rPr>
      </w:pPr>
    </w:p>
    <w:p w:rsidR="00AB0CD4" w:rsidRDefault="00AB0CD4" w:rsidP="00E1506B">
      <w:pPr>
        <w:spacing w:line="360" w:lineRule="auto"/>
        <w:jc w:val="right"/>
        <w:rPr>
          <w:rFonts w:eastAsia="Arial"/>
          <w:sz w:val="26"/>
          <w:szCs w:val="26"/>
        </w:rPr>
      </w:pPr>
    </w:p>
    <w:p w:rsidR="00AB0CD4" w:rsidRDefault="00AB0CD4" w:rsidP="00E1506B">
      <w:pPr>
        <w:spacing w:line="360" w:lineRule="auto"/>
        <w:jc w:val="right"/>
        <w:rPr>
          <w:rFonts w:eastAsia="Arial"/>
          <w:sz w:val="26"/>
          <w:szCs w:val="26"/>
        </w:rPr>
      </w:pPr>
    </w:p>
    <w:p w:rsidR="001938EE" w:rsidRPr="00E1506B" w:rsidRDefault="00BB0ABF" w:rsidP="00E1506B">
      <w:pPr>
        <w:spacing w:line="360" w:lineRule="auto"/>
        <w:jc w:val="right"/>
        <w:rPr>
          <w:rFonts w:eastAsia="Arial"/>
          <w:sz w:val="26"/>
          <w:szCs w:val="26"/>
        </w:rPr>
      </w:pPr>
      <w:r w:rsidRPr="00300524">
        <w:rPr>
          <w:rFonts w:eastAsia="Arial"/>
          <w:sz w:val="26"/>
          <w:szCs w:val="26"/>
        </w:rPr>
        <w:lastRenderedPageBreak/>
        <w:t xml:space="preserve">Диаграмма </w:t>
      </w:r>
      <w:r w:rsidR="00AB0CD4">
        <w:rPr>
          <w:rFonts w:eastAsia="Arial"/>
          <w:sz w:val="26"/>
          <w:szCs w:val="26"/>
        </w:rPr>
        <w:t>4</w:t>
      </w:r>
    </w:p>
    <w:p w:rsidR="00505041" w:rsidRPr="00E06D59" w:rsidRDefault="00E1506B" w:rsidP="00E1506B">
      <w:pPr>
        <w:spacing w:line="360" w:lineRule="auto"/>
        <w:rPr>
          <w:color w:val="FF0000"/>
          <w:sz w:val="26"/>
          <w:szCs w:val="26"/>
          <w:highlight w:val="yellow"/>
        </w:rPr>
      </w:pPr>
      <w:r>
        <w:rPr>
          <w:noProof/>
          <w:color w:val="FF0000"/>
          <w:sz w:val="26"/>
          <w:szCs w:val="26"/>
        </w:rPr>
        <w:drawing>
          <wp:inline distT="0" distB="0" distL="0" distR="0">
            <wp:extent cx="4251746" cy="3067216"/>
            <wp:effectExtent l="19050" t="0" r="15454" b="0"/>
            <wp:docPr id="4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4F12" w:rsidRDefault="00494F12" w:rsidP="00E1506B">
      <w:pPr>
        <w:spacing w:line="360" w:lineRule="auto"/>
        <w:jc w:val="both"/>
        <w:rPr>
          <w:sz w:val="26"/>
          <w:szCs w:val="26"/>
        </w:rPr>
      </w:pPr>
    </w:p>
    <w:p w:rsidR="006A3111" w:rsidRDefault="006A3111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9E61A5" w:rsidRPr="00C21863" w:rsidRDefault="007840D7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Долевые показатели впервые выявленных ХНИЗ в Республике Карелия в 2019 году представлены на Диаграмме </w:t>
      </w:r>
      <w:r w:rsidR="00AB0CD4">
        <w:rPr>
          <w:sz w:val="26"/>
          <w:szCs w:val="26"/>
        </w:rPr>
        <w:t>5</w:t>
      </w:r>
      <w:r w:rsidRPr="00C21863">
        <w:rPr>
          <w:sz w:val="26"/>
          <w:szCs w:val="26"/>
        </w:rPr>
        <w:t>.</w:t>
      </w:r>
    </w:p>
    <w:p w:rsidR="001640FA" w:rsidRPr="00C21863" w:rsidRDefault="00E1506B" w:rsidP="00E1506B">
      <w:pPr>
        <w:spacing w:line="360" w:lineRule="auto"/>
        <w:rPr>
          <w:sz w:val="26"/>
          <w:szCs w:val="26"/>
        </w:rPr>
      </w:pPr>
      <w:r>
        <w:rPr>
          <w:rFonts w:eastAsia="Arial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C21863">
        <w:rPr>
          <w:rFonts w:eastAsia="Arial"/>
          <w:sz w:val="26"/>
          <w:szCs w:val="26"/>
        </w:rPr>
        <w:t xml:space="preserve">Диаграмма </w:t>
      </w:r>
      <w:r w:rsidR="00AB0CD4">
        <w:rPr>
          <w:rFonts w:eastAsia="Arial"/>
          <w:sz w:val="26"/>
          <w:szCs w:val="26"/>
        </w:rPr>
        <w:t>5</w:t>
      </w:r>
    </w:p>
    <w:p w:rsidR="005B4C85" w:rsidRPr="00681A0C" w:rsidRDefault="00E1506B" w:rsidP="00681A0C">
      <w:pPr>
        <w:spacing w:line="360" w:lineRule="auto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232275" cy="2590800"/>
            <wp:effectExtent l="19050" t="0" r="15875" b="0"/>
            <wp:docPr id="1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B4C85" w:rsidRPr="00C21863" w:rsidRDefault="005B4C85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681A0C" w:rsidRDefault="00681A0C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681A0C" w:rsidRDefault="00681A0C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AB0CD4" w:rsidRDefault="00AB0CD4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AB0CD4" w:rsidRDefault="00AB0CD4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AB0CD4" w:rsidRDefault="00AB0CD4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1F34B1" w:rsidRPr="00C21863" w:rsidRDefault="001F34B1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  <w:r w:rsidRPr="00C21863">
        <w:rPr>
          <w:b/>
          <w:bCs/>
          <w:iCs/>
          <w:sz w:val="26"/>
          <w:szCs w:val="26"/>
          <w:lang w:val="en-US" w:eastAsia="zh-CN"/>
        </w:rPr>
        <w:lastRenderedPageBreak/>
        <w:t>III</w:t>
      </w:r>
      <w:r w:rsidRPr="00C21863">
        <w:rPr>
          <w:b/>
          <w:bCs/>
          <w:iCs/>
          <w:sz w:val="26"/>
          <w:szCs w:val="26"/>
          <w:lang w:eastAsia="zh-CN"/>
        </w:rPr>
        <w:t xml:space="preserve">. Служба медицинской профилактики </w:t>
      </w:r>
      <w:r w:rsidR="005F0F0E" w:rsidRPr="005F0F0E">
        <w:rPr>
          <w:b/>
          <w:bCs/>
          <w:iCs/>
          <w:sz w:val="26"/>
          <w:szCs w:val="26"/>
          <w:lang w:eastAsia="zh-CN"/>
        </w:rPr>
        <w:t>Муезерского района</w:t>
      </w:r>
    </w:p>
    <w:p w:rsidR="001F34B1" w:rsidRPr="00C21863" w:rsidRDefault="001F34B1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800168" w:rsidRPr="00C21863" w:rsidRDefault="00800168" w:rsidP="00C21863">
      <w:pPr>
        <w:spacing w:line="360" w:lineRule="auto"/>
        <w:ind w:firstLine="720"/>
        <w:jc w:val="both"/>
        <w:rPr>
          <w:bCs/>
          <w:sz w:val="26"/>
          <w:szCs w:val="26"/>
          <w:lang w:eastAsia="zh-CN"/>
        </w:rPr>
      </w:pPr>
      <w:r w:rsidRPr="00C21863">
        <w:rPr>
          <w:bCs/>
          <w:iCs/>
          <w:sz w:val="26"/>
          <w:szCs w:val="26"/>
          <w:lang w:eastAsia="zh-CN"/>
        </w:rPr>
        <w:t xml:space="preserve">Служба медицинской профилактики </w:t>
      </w:r>
      <w:r w:rsidR="0031462F" w:rsidRPr="00C21863">
        <w:rPr>
          <w:bCs/>
          <w:iCs/>
          <w:sz w:val="26"/>
          <w:szCs w:val="26"/>
          <w:lang w:eastAsia="zh-CN"/>
        </w:rPr>
        <w:t>Муезерского</w:t>
      </w:r>
      <w:r w:rsidR="00584BBF" w:rsidRPr="00C21863">
        <w:rPr>
          <w:bCs/>
          <w:iCs/>
          <w:sz w:val="26"/>
          <w:szCs w:val="26"/>
          <w:lang w:eastAsia="zh-CN"/>
        </w:rPr>
        <w:t xml:space="preserve"> района </w:t>
      </w:r>
      <w:r w:rsidRPr="00C21863">
        <w:rPr>
          <w:bCs/>
          <w:iCs/>
          <w:sz w:val="26"/>
          <w:szCs w:val="26"/>
          <w:lang w:eastAsia="zh-CN"/>
        </w:rPr>
        <w:t>представлена</w:t>
      </w:r>
      <w:r w:rsidR="00694012" w:rsidRPr="00C21863">
        <w:rPr>
          <w:bCs/>
          <w:iCs/>
          <w:sz w:val="26"/>
          <w:szCs w:val="26"/>
          <w:lang w:eastAsia="zh-CN"/>
        </w:rPr>
        <w:t xml:space="preserve"> к</w:t>
      </w:r>
      <w:r w:rsidRPr="00C21863">
        <w:rPr>
          <w:sz w:val="26"/>
          <w:szCs w:val="26"/>
          <w:lang w:eastAsia="zh-CN"/>
        </w:rPr>
        <w:t>абинет</w:t>
      </w:r>
      <w:r w:rsidR="00694012" w:rsidRPr="00C21863">
        <w:rPr>
          <w:sz w:val="26"/>
          <w:szCs w:val="26"/>
          <w:lang w:eastAsia="zh-CN"/>
        </w:rPr>
        <w:t>ом медицинской профилактики</w:t>
      </w:r>
      <w:r w:rsidRPr="00C21863">
        <w:rPr>
          <w:sz w:val="26"/>
          <w:szCs w:val="26"/>
          <w:lang w:eastAsia="zh-CN"/>
        </w:rPr>
        <w:t>.</w:t>
      </w:r>
      <w:r w:rsidR="00694012" w:rsidRPr="00C21863">
        <w:rPr>
          <w:sz w:val="26"/>
          <w:szCs w:val="26"/>
          <w:lang w:eastAsia="zh-CN"/>
        </w:rPr>
        <w:t xml:space="preserve"> Кадровый состав службы медицинской профилактики представлен в таблице </w:t>
      </w:r>
      <w:r w:rsidR="00AB0CD4">
        <w:rPr>
          <w:sz w:val="26"/>
          <w:szCs w:val="26"/>
          <w:lang w:eastAsia="zh-CN"/>
        </w:rPr>
        <w:t>1</w:t>
      </w:r>
      <w:r w:rsidR="00694012" w:rsidRPr="00C21863">
        <w:rPr>
          <w:sz w:val="26"/>
          <w:szCs w:val="26"/>
          <w:lang w:eastAsia="zh-CN"/>
        </w:rPr>
        <w:t>.</w:t>
      </w:r>
    </w:p>
    <w:p w:rsidR="00DA5DB9" w:rsidRPr="00C21863" w:rsidRDefault="00DA5DB9" w:rsidP="00C21863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  <w:r w:rsidRPr="00C21863">
        <w:rPr>
          <w:rFonts w:eastAsia="Arial"/>
          <w:sz w:val="26"/>
          <w:szCs w:val="26"/>
        </w:rPr>
        <w:t xml:space="preserve">Таблица </w:t>
      </w:r>
      <w:r w:rsidR="00AB0CD4">
        <w:rPr>
          <w:rFonts w:eastAsia="Arial"/>
          <w:sz w:val="26"/>
          <w:szCs w:val="26"/>
        </w:rPr>
        <w:t>1</w:t>
      </w:r>
    </w:p>
    <w:p w:rsidR="00694012" w:rsidRPr="00C21863" w:rsidRDefault="00694012" w:rsidP="00C21863">
      <w:pPr>
        <w:tabs>
          <w:tab w:val="left" w:pos="-180"/>
        </w:tabs>
        <w:spacing w:line="360" w:lineRule="auto"/>
        <w:jc w:val="right"/>
        <w:rPr>
          <w:sz w:val="26"/>
          <w:szCs w:val="26"/>
        </w:rPr>
      </w:pPr>
    </w:p>
    <w:p w:rsidR="00905E31" w:rsidRPr="00C21863" w:rsidRDefault="00905E31" w:rsidP="00C21863">
      <w:pPr>
        <w:tabs>
          <w:tab w:val="left" w:pos="-180"/>
        </w:tabs>
        <w:spacing w:line="360" w:lineRule="auto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 xml:space="preserve">Кадровый состав службы медицинской профилактики </w:t>
      </w:r>
    </w:p>
    <w:p w:rsidR="00905E31" w:rsidRPr="00C21863" w:rsidRDefault="00905E31" w:rsidP="00C21863">
      <w:pPr>
        <w:tabs>
          <w:tab w:val="left" w:pos="-180"/>
        </w:tabs>
        <w:spacing w:line="360" w:lineRule="auto"/>
        <w:jc w:val="center"/>
        <w:rPr>
          <w:b/>
          <w:sz w:val="26"/>
          <w:szCs w:val="2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2459"/>
        <w:gridCol w:w="2460"/>
        <w:gridCol w:w="2461"/>
      </w:tblGrid>
      <w:tr w:rsidR="00905E31" w:rsidRPr="00C21863" w:rsidTr="000262D8"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21863">
              <w:rPr>
                <w:b/>
                <w:sz w:val="26"/>
                <w:szCs w:val="26"/>
              </w:rPr>
              <w:t>Специальность</w:t>
            </w:r>
          </w:p>
        </w:tc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21863">
              <w:rPr>
                <w:b/>
                <w:sz w:val="26"/>
                <w:szCs w:val="26"/>
              </w:rPr>
              <w:t>Штатных должностей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21863">
              <w:rPr>
                <w:b/>
                <w:sz w:val="26"/>
                <w:szCs w:val="26"/>
              </w:rPr>
              <w:t xml:space="preserve">Занято должностей 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21863">
              <w:rPr>
                <w:b/>
                <w:sz w:val="26"/>
                <w:szCs w:val="26"/>
              </w:rPr>
              <w:t>Физические лица</w:t>
            </w:r>
          </w:p>
        </w:tc>
      </w:tr>
      <w:tr w:rsidR="00905E31" w:rsidRPr="00C21863" w:rsidTr="000262D8"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Фельдшер</w:t>
            </w:r>
          </w:p>
        </w:tc>
        <w:tc>
          <w:tcPr>
            <w:tcW w:w="2490" w:type="dxa"/>
            <w:shd w:val="clear" w:color="auto" w:fill="auto"/>
          </w:tcPr>
          <w:p w:rsidR="00905E31" w:rsidRPr="00C21863" w:rsidRDefault="0037655B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37655B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37655B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05E31" w:rsidRPr="00C21863" w:rsidTr="000262D8"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Медицинская сестра</w:t>
            </w:r>
          </w:p>
        </w:tc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-</w:t>
            </w:r>
          </w:p>
        </w:tc>
      </w:tr>
    </w:tbl>
    <w:p w:rsidR="00905E31" w:rsidRPr="00C21863" w:rsidRDefault="00905E31" w:rsidP="00C21863">
      <w:pPr>
        <w:tabs>
          <w:tab w:val="left" w:pos="-180"/>
        </w:tabs>
        <w:spacing w:line="360" w:lineRule="auto"/>
        <w:jc w:val="center"/>
        <w:rPr>
          <w:b/>
          <w:sz w:val="26"/>
          <w:szCs w:val="26"/>
          <w:u w:val="single"/>
        </w:rPr>
      </w:pPr>
    </w:p>
    <w:p w:rsidR="00905E31" w:rsidRPr="00C21863" w:rsidRDefault="00905E31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Специалисты КМП проводят мониторинг выполнения плановых показателей и контроль порядка проведения диспансеризации, маршрутизацию пациентов и методическое сопровождение диспансеризации определенных групп взрослого населения Муезерского района.</w:t>
      </w:r>
    </w:p>
    <w:p w:rsidR="00905E31" w:rsidRPr="00C21863" w:rsidRDefault="00905E31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По состоянию на 1 января 2020 года диспансеризацию определенных групп взрослого населения </w:t>
      </w:r>
      <w:r w:rsidRPr="00C21863">
        <w:rPr>
          <w:b/>
          <w:sz w:val="26"/>
          <w:szCs w:val="26"/>
        </w:rPr>
        <w:t>(1 этап)</w:t>
      </w:r>
      <w:r w:rsidRPr="00C21863">
        <w:rPr>
          <w:sz w:val="26"/>
          <w:szCs w:val="26"/>
        </w:rPr>
        <w:t xml:space="preserve"> прошли - 1373 человек (</w:t>
      </w:r>
      <w:r w:rsidRPr="00C21863">
        <w:rPr>
          <w:b/>
          <w:sz w:val="26"/>
          <w:szCs w:val="26"/>
        </w:rPr>
        <w:t>95,6%</w:t>
      </w:r>
      <w:r w:rsidRPr="00C21863">
        <w:rPr>
          <w:sz w:val="26"/>
          <w:szCs w:val="26"/>
        </w:rPr>
        <w:t>) из 1437 чел., подлежащих диспансеризации по плану в 2019 году.</w:t>
      </w:r>
    </w:p>
    <w:p w:rsidR="00905E31" w:rsidRPr="00C21863" w:rsidRDefault="00905E31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Количество пациентов, </w:t>
      </w:r>
      <w:r w:rsidRPr="00C21863">
        <w:rPr>
          <w:b/>
          <w:sz w:val="26"/>
          <w:szCs w:val="26"/>
        </w:rPr>
        <w:t xml:space="preserve">завершивших 2 этап </w:t>
      </w:r>
      <w:r w:rsidRPr="00C21863">
        <w:rPr>
          <w:sz w:val="26"/>
          <w:szCs w:val="26"/>
        </w:rPr>
        <w:t>диспансеризации - 374чел. (</w:t>
      </w:r>
      <w:r w:rsidRPr="00C21863">
        <w:rPr>
          <w:b/>
          <w:sz w:val="26"/>
          <w:szCs w:val="26"/>
        </w:rPr>
        <w:t>137 % от плана</w:t>
      </w:r>
      <w:r w:rsidRPr="00C21863">
        <w:rPr>
          <w:sz w:val="26"/>
          <w:szCs w:val="26"/>
        </w:rPr>
        <w:t xml:space="preserve"> 2 этапа (273 чел.)). Общие результаты диспансеризации определенных групп взрослого населения в Муезерском районе за 2018-2019 гг. представлены в Таблице </w:t>
      </w:r>
      <w:r w:rsidR="00AB0CD4">
        <w:rPr>
          <w:sz w:val="26"/>
          <w:szCs w:val="26"/>
        </w:rPr>
        <w:t>2</w:t>
      </w:r>
      <w:r w:rsidRPr="00C21863">
        <w:rPr>
          <w:sz w:val="26"/>
          <w:szCs w:val="26"/>
        </w:rPr>
        <w:t xml:space="preserve">. </w:t>
      </w: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800168" w:rsidRPr="00E06D59" w:rsidRDefault="002C7E34" w:rsidP="00E1506B">
      <w:pPr>
        <w:tabs>
          <w:tab w:val="left" w:pos="-180"/>
        </w:tabs>
        <w:spacing w:line="360" w:lineRule="auto"/>
        <w:jc w:val="right"/>
        <w:rPr>
          <w:sz w:val="26"/>
          <w:szCs w:val="26"/>
        </w:rPr>
      </w:pPr>
      <w:r w:rsidRPr="00C21863">
        <w:rPr>
          <w:rFonts w:eastAsia="Arial"/>
          <w:sz w:val="26"/>
          <w:szCs w:val="26"/>
        </w:rPr>
        <w:lastRenderedPageBreak/>
        <w:t xml:space="preserve">Таблица </w:t>
      </w:r>
      <w:r w:rsidR="00AB0CD4">
        <w:rPr>
          <w:rFonts w:eastAsia="Arial"/>
          <w:sz w:val="26"/>
          <w:szCs w:val="26"/>
        </w:rPr>
        <w:t>2</w:t>
      </w:r>
    </w:p>
    <w:p w:rsidR="0007453E" w:rsidRPr="00C21863" w:rsidRDefault="0007453E" w:rsidP="00C21863">
      <w:pPr>
        <w:spacing w:line="360" w:lineRule="auto"/>
        <w:ind w:firstLine="720"/>
        <w:jc w:val="center"/>
        <w:rPr>
          <w:b/>
          <w:sz w:val="26"/>
          <w:szCs w:val="26"/>
        </w:rPr>
      </w:pPr>
    </w:p>
    <w:p w:rsidR="00800168" w:rsidRPr="00C21863" w:rsidRDefault="00800168" w:rsidP="00C21863">
      <w:pPr>
        <w:spacing w:line="360" w:lineRule="auto"/>
        <w:ind w:firstLine="720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>Общие результаты диспансеризации определенных групп</w:t>
      </w:r>
    </w:p>
    <w:p w:rsidR="00800168" w:rsidRPr="00C21863" w:rsidRDefault="003D0B41" w:rsidP="00C21863">
      <w:pPr>
        <w:spacing w:line="360" w:lineRule="auto"/>
        <w:ind w:firstLine="720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>взрослого населения</w:t>
      </w:r>
      <w:r w:rsidR="00375A90">
        <w:rPr>
          <w:b/>
          <w:sz w:val="26"/>
          <w:szCs w:val="26"/>
        </w:rPr>
        <w:t xml:space="preserve"> </w:t>
      </w:r>
      <w:r w:rsidR="0031462F" w:rsidRPr="00C21863">
        <w:rPr>
          <w:b/>
          <w:sz w:val="26"/>
          <w:szCs w:val="26"/>
        </w:rPr>
        <w:t>Муезерского</w:t>
      </w:r>
      <w:r w:rsidRPr="00C21863">
        <w:rPr>
          <w:b/>
          <w:sz w:val="26"/>
          <w:szCs w:val="26"/>
        </w:rPr>
        <w:t xml:space="preserve"> района </w:t>
      </w:r>
      <w:r w:rsidR="00800168" w:rsidRPr="00C21863">
        <w:rPr>
          <w:b/>
          <w:sz w:val="26"/>
          <w:szCs w:val="26"/>
        </w:rPr>
        <w:t>за 201</w:t>
      </w:r>
      <w:r w:rsidR="000857FC" w:rsidRPr="00C21863">
        <w:rPr>
          <w:b/>
          <w:sz w:val="26"/>
          <w:szCs w:val="26"/>
        </w:rPr>
        <w:t>8</w:t>
      </w:r>
      <w:r w:rsidR="00800168" w:rsidRPr="00C21863">
        <w:rPr>
          <w:b/>
          <w:sz w:val="26"/>
          <w:szCs w:val="26"/>
        </w:rPr>
        <w:t>-201</w:t>
      </w:r>
      <w:r w:rsidR="000857FC" w:rsidRPr="00C21863">
        <w:rPr>
          <w:b/>
          <w:sz w:val="26"/>
          <w:szCs w:val="26"/>
        </w:rPr>
        <w:t>9</w:t>
      </w:r>
      <w:r w:rsidR="00800168" w:rsidRPr="00C21863">
        <w:rPr>
          <w:b/>
          <w:sz w:val="26"/>
          <w:szCs w:val="26"/>
        </w:rPr>
        <w:t xml:space="preserve"> гг.</w:t>
      </w:r>
    </w:p>
    <w:p w:rsidR="0007453E" w:rsidRPr="00C21863" w:rsidRDefault="0007453E" w:rsidP="00C21863">
      <w:pPr>
        <w:spacing w:line="360" w:lineRule="auto"/>
        <w:ind w:firstLine="720"/>
        <w:jc w:val="center"/>
        <w:rPr>
          <w:b/>
          <w:sz w:val="26"/>
          <w:szCs w:val="26"/>
          <w:highlight w:val="yellow"/>
        </w:rPr>
      </w:pPr>
    </w:p>
    <w:tbl>
      <w:tblPr>
        <w:tblW w:w="9639" w:type="dxa"/>
        <w:tblInd w:w="108" w:type="dxa"/>
        <w:tblLook w:val="0000"/>
      </w:tblPr>
      <w:tblGrid>
        <w:gridCol w:w="3600"/>
        <w:gridCol w:w="1980"/>
        <w:gridCol w:w="1980"/>
        <w:gridCol w:w="2079"/>
      </w:tblGrid>
      <w:tr w:rsidR="005E0E7D" w:rsidRPr="00C21863" w:rsidTr="005E0E7D">
        <w:trPr>
          <w:cantSplit/>
          <w:trHeight w:val="133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E7D" w:rsidRPr="00C21863" w:rsidRDefault="005E0E7D" w:rsidP="00C21863">
            <w:pPr>
              <w:tabs>
                <w:tab w:val="left" w:pos="0"/>
              </w:tabs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Определенные группы населения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21863">
                <w:rPr>
                  <w:b/>
                  <w:bCs/>
                  <w:sz w:val="26"/>
                  <w:szCs w:val="26"/>
                </w:rPr>
                <w:t>2018 г</w:t>
              </w:r>
            </w:smartTag>
            <w:r w:rsidRPr="00C21863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21863">
                <w:rPr>
                  <w:b/>
                  <w:bCs/>
                  <w:sz w:val="26"/>
                  <w:szCs w:val="26"/>
                </w:rPr>
                <w:t>2019 г</w:t>
              </w:r>
            </w:smartTag>
            <w:r w:rsidRPr="00C21863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Динамика 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показателя 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21863">
                <w:rPr>
                  <w:b/>
                  <w:bCs/>
                  <w:sz w:val="26"/>
                  <w:szCs w:val="26"/>
                </w:rPr>
                <w:t>2019 г</w:t>
              </w:r>
            </w:smartTag>
            <w:r w:rsidRPr="00C21863">
              <w:rPr>
                <w:b/>
                <w:bCs/>
                <w:sz w:val="26"/>
                <w:szCs w:val="26"/>
              </w:rPr>
              <w:t xml:space="preserve">. 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к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C21863">
                <w:rPr>
                  <w:b/>
                  <w:bCs/>
                  <w:sz w:val="26"/>
                  <w:szCs w:val="26"/>
                </w:rPr>
                <w:t>2018 г</w:t>
              </w:r>
            </w:smartTag>
            <w:r w:rsidRPr="00C21863">
              <w:rPr>
                <w:b/>
                <w:bCs/>
                <w:sz w:val="26"/>
                <w:szCs w:val="26"/>
              </w:rPr>
              <w:t>.</w:t>
            </w:r>
            <w:r w:rsidRPr="00C21863">
              <w:rPr>
                <w:b/>
                <w:bCs/>
                <w:sz w:val="26"/>
                <w:szCs w:val="26"/>
                <w:vertAlign w:val="superscript"/>
              </w:rPr>
              <w:t>*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%</w:t>
            </w:r>
          </w:p>
        </w:tc>
      </w:tr>
      <w:tr w:rsidR="005E0E7D" w:rsidRPr="00C21863" w:rsidTr="005E0E7D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6</w:t>
            </w:r>
          </w:p>
        </w:tc>
      </w:tr>
      <w:tr w:rsidR="005E0E7D" w:rsidRPr="00C21863" w:rsidTr="005E0E7D">
        <w:trPr>
          <w:trHeight w:val="5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Общее число граждан, прошедших диспансеризацию, чел</w:t>
            </w:r>
            <w:r w:rsidR="00C21863">
              <w:rPr>
                <w:sz w:val="26"/>
                <w:szCs w:val="26"/>
              </w:rPr>
              <w:t>овек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1469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1747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5,1</w:t>
            </w:r>
          </w:p>
        </w:tc>
      </w:tr>
      <w:tr w:rsidR="005E0E7D" w:rsidRPr="00C21863" w:rsidTr="005E0E7D">
        <w:trPr>
          <w:trHeight w:val="5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Общее число работающих граждан, прошедших диспансеризацию, чел</w:t>
            </w:r>
            <w:r w:rsidR="00C21863">
              <w:rPr>
                <w:sz w:val="26"/>
                <w:szCs w:val="26"/>
              </w:rPr>
              <w:t>овек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752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1,8</w:t>
            </w:r>
          </w:p>
        </w:tc>
      </w:tr>
      <w:tr w:rsidR="005E0E7D" w:rsidRPr="00C21863" w:rsidTr="005E0E7D">
        <w:trPr>
          <w:trHeight w:val="5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Общее число неработающих граждан, прошедших диспансеризацию,</w:t>
            </w:r>
            <w:r w:rsidR="006A3111">
              <w:rPr>
                <w:sz w:val="26"/>
                <w:szCs w:val="26"/>
              </w:rPr>
              <w:t xml:space="preserve"> </w:t>
            </w:r>
            <w:r w:rsidRPr="00C21863">
              <w:rPr>
                <w:sz w:val="26"/>
                <w:szCs w:val="26"/>
              </w:rPr>
              <w:t>чел</w:t>
            </w:r>
            <w:r w:rsidR="00C21863">
              <w:rPr>
                <w:sz w:val="26"/>
                <w:szCs w:val="26"/>
              </w:rPr>
              <w:t>овек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995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4,7</w:t>
            </w:r>
          </w:p>
        </w:tc>
      </w:tr>
    </w:tbl>
    <w:p w:rsidR="0037655B" w:rsidRDefault="0037655B" w:rsidP="00C21863">
      <w:pPr>
        <w:spacing w:line="360" w:lineRule="auto"/>
        <w:ind w:right="26"/>
        <w:jc w:val="both"/>
        <w:rPr>
          <w:sz w:val="26"/>
          <w:szCs w:val="26"/>
        </w:rPr>
      </w:pPr>
    </w:p>
    <w:p w:rsidR="005E0E7D" w:rsidRPr="008065B8" w:rsidRDefault="005E0E7D" w:rsidP="008065B8">
      <w:pPr>
        <w:spacing w:line="360" w:lineRule="auto"/>
        <w:ind w:right="26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* В связи с изменением плановых показателей охвата диспансеризацией определенных групп взрослого населения, согласно Приказу Министерства здравоохранения РК от 26 июня 2019 года №775 (с изменениями от 22.11.2019 года № 1575) «Об организации профилактических медицинских осмотров и диспансеризации взрослого населения в Республике Карелия в 2019 году», представленная динамика показателей не является истинной.</w:t>
      </w:r>
    </w:p>
    <w:p w:rsidR="002B3881" w:rsidRPr="00C21863" w:rsidRDefault="002B3881" w:rsidP="00C21863">
      <w:pPr>
        <w:tabs>
          <w:tab w:val="left" w:pos="9360"/>
        </w:tabs>
        <w:spacing w:line="360" w:lineRule="auto"/>
        <w:ind w:right="26" w:firstLine="720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Данные о проведении 1 этапа диспансеризации определенных групп взрослого населения в </w:t>
      </w:r>
      <w:r w:rsidR="0031462F" w:rsidRPr="00C21863">
        <w:rPr>
          <w:sz w:val="26"/>
          <w:szCs w:val="26"/>
        </w:rPr>
        <w:t>Муезерском</w:t>
      </w:r>
      <w:r w:rsidRPr="00C21863">
        <w:rPr>
          <w:sz w:val="26"/>
          <w:szCs w:val="26"/>
        </w:rPr>
        <w:t xml:space="preserve"> районе и Республики Карелия в 2019 году представлены в Таблице </w:t>
      </w:r>
      <w:r w:rsidR="00AB0CD4">
        <w:rPr>
          <w:sz w:val="26"/>
          <w:szCs w:val="26"/>
        </w:rPr>
        <w:t>3</w:t>
      </w:r>
      <w:r w:rsidRPr="00C21863">
        <w:rPr>
          <w:sz w:val="26"/>
          <w:szCs w:val="26"/>
        </w:rPr>
        <w:t>.</w:t>
      </w:r>
    </w:p>
    <w:p w:rsidR="00681A0C" w:rsidRDefault="00681A0C" w:rsidP="00C21863">
      <w:pPr>
        <w:tabs>
          <w:tab w:val="left" w:pos="-180"/>
        </w:tabs>
        <w:spacing w:line="360" w:lineRule="auto"/>
        <w:ind w:firstLine="540"/>
        <w:jc w:val="right"/>
        <w:rPr>
          <w:rFonts w:eastAsia="Arial"/>
          <w:sz w:val="26"/>
          <w:szCs w:val="26"/>
        </w:rPr>
      </w:pPr>
    </w:p>
    <w:p w:rsidR="00681A0C" w:rsidRDefault="00681A0C" w:rsidP="00C21863">
      <w:pPr>
        <w:tabs>
          <w:tab w:val="left" w:pos="-180"/>
        </w:tabs>
        <w:spacing w:line="360" w:lineRule="auto"/>
        <w:ind w:firstLine="540"/>
        <w:jc w:val="right"/>
        <w:rPr>
          <w:rFonts w:eastAsia="Arial"/>
          <w:sz w:val="26"/>
          <w:szCs w:val="26"/>
        </w:rPr>
      </w:pPr>
    </w:p>
    <w:p w:rsidR="00681A0C" w:rsidRDefault="00681A0C" w:rsidP="00C21863">
      <w:pPr>
        <w:tabs>
          <w:tab w:val="left" w:pos="-180"/>
        </w:tabs>
        <w:spacing w:line="360" w:lineRule="auto"/>
        <w:ind w:firstLine="540"/>
        <w:jc w:val="right"/>
        <w:rPr>
          <w:rFonts w:eastAsia="Arial"/>
          <w:sz w:val="26"/>
          <w:szCs w:val="26"/>
        </w:rPr>
      </w:pPr>
    </w:p>
    <w:p w:rsidR="002C7E34" w:rsidRPr="00E06D59" w:rsidRDefault="002C7E34" w:rsidP="00C21863">
      <w:pPr>
        <w:tabs>
          <w:tab w:val="left" w:pos="-180"/>
        </w:tabs>
        <w:spacing w:line="360" w:lineRule="auto"/>
        <w:ind w:firstLine="540"/>
        <w:jc w:val="right"/>
        <w:rPr>
          <w:rFonts w:eastAsia="Arial"/>
          <w:sz w:val="26"/>
          <w:szCs w:val="26"/>
        </w:rPr>
      </w:pPr>
      <w:r w:rsidRPr="00C21863">
        <w:rPr>
          <w:rFonts w:eastAsia="Arial"/>
          <w:sz w:val="26"/>
          <w:szCs w:val="26"/>
        </w:rPr>
        <w:lastRenderedPageBreak/>
        <w:t xml:space="preserve">Таблица </w:t>
      </w:r>
      <w:r w:rsidR="00AB0CD4">
        <w:rPr>
          <w:rFonts w:eastAsia="Arial"/>
          <w:sz w:val="26"/>
          <w:szCs w:val="26"/>
        </w:rPr>
        <w:t>3</w:t>
      </w:r>
    </w:p>
    <w:p w:rsidR="001F34B1" w:rsidRPr="00C21863" w:rsidRDefault="001F34B1" w:rsidP="00C21863">
      <w:pPr>
        <w:tabs>
          <w:tab w:val="left" w:pos="-180"/>
        </w:tabs>
        <w:spacing w:line="360" w:lineRule="auto"/>
        <w:ind w:firstLine="540"/>
        <w:jc w:val="right"/>
        <w:rPr>
          <w:b/>
          <w:sz w:val="26"/>
          <w:szCs w:val="26"/>
          <w:highlight w:val="yellow"/>
        </w:rPr>
      </w:pPr>
    </w:p>
    <w:p w:rsidR="005E0E7D" w:rsidRPr="00C21863" w:rsidRDefault="005E0E7D" w:rsidP="00C21863">
      <w:pPr>
        <w:spacing w:line="360" w:lineRule="auto"/>
        <w:ind w:right="26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 xml:space="preserve">Данные о проведении </w:t>
      </w:r>
      <w:r w:rsidRPr="00C21863">
        <w:rPr>
          <w:b/>
          <w:sz w:val="26"/>
          <w:szCs w:val="26"/>
          <w:u w:val="single"/>
        </w:rPr>
        <w:t>1 этапа</w:t>
      </w:r>
      <w:r w:rsidRPr="00C21863">
        <w:rPr>
          <w:b/>
          <w:sz w:val="26"/>
          <w:szCs w:val="26"/>
        </w:rPr>
        <w:t xml:space="preserve"> диспансеризации определенных групп взрослого населения в Муезерском районе и РК в </w:t>
      </w:r>
      <w:smartTag w:uri="urn:schemas-microsoft-com:office:smarttags" w:element="metricconverter">
        <w:smartTagPr>
          <w:attr w:name="ProductID" w:val="2019 г"/>
        </w:smartTagPr>
        <w:r w:rsidRPr="00C21863">
          <w:rPr>
            <w:b/>
            <w:sz w:val="26"/>
            <w:szCs w:val="26"/>
          </w:rPr>
          <w:t>2019 г</w:t>
        </w:r>
      </w:smartTag>
      <w:r w:rsidRPr="00C21863">
        <w:rPr>
          <w:b/>
          <w:sz w:val="26"/>
          <w:szCs w:val="26"/>
        </w:rPr>
        <w:t>.</w:t>
      </w:r>
    </w:p>
    <w:p w:rsidR="005E0E7D" w:rsidRPr="00C21863" w:rsidRDefault="005E0E7D" w:rsidP="00C21863">
      <w:pPr>
        <w:spacing w:line="360" w:lineRule="auto"/>
        <w:ind w:right="968"/>
        <w:jc w:val="center"/>
        <w:rPr>
          <w:b/>
          <w:sz w:val="26"/>
          <w:szCs w:val="26"/>
          <w:highlight w:val="yellow"/>
        </w:rPr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146"/>
        <w:gridCol w:w="992"/>
        <w:gridCol w:w="992"/>
        <w:gridCol w:w="851"/>
        <w:gridCol w:w="1134"/>
        <w:gridCol w:w="992"/>
        <w:gridCol w:w="859"/>
      </w:tblGrid>
      <w:tr w:rsidR="005E0E7D" w:rsidRPr="00C21863" w:rsidTr="000262D8">
        <w:trPr>
          <w:trHeight w:val="945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№ 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3146" w:type="dxa"/>
            <w:vMerge w:val="restart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Наименование учреждения здравоохранения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2018 год</w:t>
            </w:r>
          </w:p>
        </w:tc>
        <w:tc>
          <w:tcPr>
            <w:tcW w:w="2985" w:type="dxa"/>
            <w:gridSpan w:val="3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2019 год</w:t>
            </w:r>
          </w:p>
        </w:tc>
      </w:tr>
      <w:tr w:rsidR="005E0E7D" w:rsidRPr="00C21863" w:rsidTr="000262D8">
        <w:trPr>
          <w:cantSplit/>
          <w:trHeight w:val="1134"/>
        </w:trPr>
        <w:tc>
          <w:tcPr>
            <w:tcW w:w="540" w:type="dxa"/>
            <w:vMerge/>
            <w:vAlign w:val="center"/>
          </w:tcPr>
          <w:p w:rsidR="005E0E7D" w:rsidRPr="00C21863" w:rsidRDefault="005E0E7D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46" w:type="dxa"/>
            <w:vMerge/>
            <w:vAlign w:val="center"/>
          </w:tcPr>
          <w:p w:rsidR="005E0E7D" w:rsidRPr="00C21863" w:rsidRDefault="005E0E7D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План (чел)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Факт (чел)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% от плана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План (чел.)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Факт (чел)</w:t>
            </w:r>
          </w:p>
        </w:tc>
        <w:tc>
          <w:tcPr>
            <w:tcW w:w="859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% от плана</w:t>
            </w:r>
          </w:p>
        </w:tc>
      </w:tr>
      <w:tr w:rsidR="005E0E7D" w:rsidRPr="00C21863" w:rsidTr="000262D8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3146" w:type="dxa"/>
            <w:shd w:val="clear" w:color="auto" w:fill="auto"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</w:t>
            </w:r>
          </w:p>
        </w:tc>
        <w:tc>
          <w:tcPr>
            <w:tcW w:w="859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8</w:t>
            </w:r>
          </w:p>
        </w:tc>
      </w:tr>
      <w:tr w:rsidR="005E0E7D" w:rsidRPr="00C21863" w:rsidTr="000262D8">
        <w:trPr>
          <w:trHeight w:val="915"/>
        </w:trPr>
        <w:tc>
          <w:tcPr>
            <w:tcW w:w="540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37655B" w:rsidRDefault="005E0E7D" w:rsidP="0037655B">
            <w:pPr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Муезерская</w:t>
            </w:r>
          </w:p>
          <w:p w:rsidR="005E0E7D" w:rsidRPr="00C21863" w:rsidRDefault="005E0E7D" w:rsidP="0037655B">
            <w:pPr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участковая больница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738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1437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1373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95,6</w:t>
            </w:r>
          </w:p>
        </w:tc>
      </w:tr>
      <w:tr w:rsidR="005E0E7D" w:rsidRPr="00C21863" w:rsidTr="000262D8">
        <w:trPr>
          <w:trHeight w:val="675"/>
        </w:trPr>
        <w:tc>
          <w:tcPr>
            <w:tcW w:w="540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Республика Карелия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52 000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50 844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97,8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102 654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92 646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90,3</w:t>
            </w:r>
          </w:p>
        </w:tc>
      </w:tr>
    </w:tbl>
    <w:p w:rsidR="005E0E7D" w:rsidRPr="00C21863" w:rsidRDefault="005E0E7D" w:rsidP="00C21863">
      <w:pPr>
        <w:spacing w:line="360" w:lineRule="auto"/>
        <w:ind w:right="968"/>
        <w:jc w:val="both"/>
        <w:rPr>
          <w:b/>
          <w:sz w:val="26"/>
          <w:szCs w:val="26"/>
        </w:rPr>
      </w:pPr>
    </w:p>
    <w:p w:rsidR="005E0E7D" w:rsidRPr="00C21863" w:rsidRDefault="005E0E7D" w:rsidP="00C21863">
      <w:pPr>
        <w:spacing w:line="360" w:lineRule="auto"/>
        <w:ind w:firstLine="720"/>
        <w:jc w:val="both"/>
        <w:rPr>
          <w:b/>
          <w:sz w:val="26"/>
          <w:szCs w:val="26"/>
        </w:rPr>
      </w:pPr>
      <w:r w:rsidRPr="00C21863">
        <w:rPr>
          <w:sz w:val="26"/>
          <w:szCs w:val="26"/>
        </w:rPr>
        <w:t xml:space="preserve">Таким образом, процент выполнения годового плана диспансеризации по Муезерскому району по состоянию на 31.12.2019 года составил </w:t>
      </w:r>
      <w:r w:rsidRPr="00C21863">
        <w:rPr>
          <w:b/>
          <w:sz w:val="26"/>
          <w:szCs w:val="26"/>
        </w:rPr>
        <w:t>95,6%,</w:t>
      </w:r>
      <w:r w:rsidRPr="00C21863">
        <w:rPr>
          <w:sz w:val="26"/>
          <w:szCs w:val="26"/>
        </w:rPr>
        <w:t xml:space="preserve"> что превышает или меньше аналогичный показатель по РК на </w:t>
      </w:r>
      <w:r w:rsidRPr="00C21863">
        <w:rPr>
          <w:b/>
          <w:sz w:val="26"/>
          <w:szCs w:val="26"/>
        </w:rPr>
        <w:t>5,3%.</w:t>
      </w: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По результатам 1 этапа диспансеризации в 2019 году определены </w:t>
      </w:r>
      <w:r w:rsidRPr="00C21863">
        <w:rPr>
          <w:b/>
          <w:sz w:val="26"/>
          <w:szCs w:val="26"/>
        </w:rPr>
        <w:t>группы здоровья</w:t>
      </w:r>
      <w:r w:rsidRPr="00C21863">
        <w:rPr>
          <w:sz w:val="26"/>
          <w:szCs w:val="26"/>
        </w:rPr>
        <w:t xml:space="preserve">: </w:t>
      </w:r>
    </w:p>
    <w:p w:rsidR="005E0E7D" w:rsidRPr="00C21863" w:rsidRDefault="005E0E7D" w:rsidP="008065B8">
      <w:pPr>
        <w:numPr>
          <w:ilvl w:val="0"/>
          <w:numId w:val="1"/>
        </w:numPr>
        <w:spacing w:line="360" w:lineRule="auto"/>
        <w:ind w:left="426" w:hanging="426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первая группа здоровья –</w:t>
      </w:r>
      <w:r w:rsidRPr="00C21863">
        <w:rPr>
          <w:b/>
          <w:sz w:val="26"/>
          <w:szCs w:val="26"/>
        </w:rPr>
        <w:t xml:space="preserve">166 </w:t>
      </w:r>
      <w:r w:rsidRPr="00C21863">
        <w:rPr>
          <w:sz w:val="26"/>
          <w:szCs w:val="26"/>
        </w:rPr>
        <w:t>человек (0,5%);</w:t>
      </w:r>
    </w:p>
    <w:p w:rsidR="005E0E7D" w:rsidRPr="00C21863" w:rsidRDefault="005E0E7D" w:rsidP="008065B8">
      <w:pPr>
        <w:numPr>
          <w:ilvl w:val="0"/>
          <w:numId w:val="1"/>
        </w:numPr>
        <w:spacing w:line="360" w:lineRule="auto"/>
        <w:ind w:left="426" w:hanging="426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вторая группа здоровья –</w:t>
      </w:r>
      <w:r w:rsidRPr="00C21863">
        <w:rPr>
          <w:b/>
          <w:sz w:val="26"/>
          <w:szCs w:val="26"/>
        </w:rPr>
        <w:t xml:space="preserve">396 </w:t>
      </w:r>
      <w:r w:rsidRPr="00C21863">
        <w:rPr>
          <w:sz w:val="26"/>
          <w:szCs w:val="26"/>
        </w:rPr>
        <w:t>человека (28,9%);</w:t>
      </w:r>
    </w:p>
    <w:p w:rsidR="005E0E7D" w:rsidRPr="00C21863" w:rsidRDefault="005E0E7D" w:rsidP="008065B8">
      <w:pPr>
        <w:numPr>
          <w:ilvl w:val="0"/>
          <w:numId w:val="1"/>
        </w:numPr>
        <w:spacing w:line="360" w:lineRule="auto"/>
        <w:ind w:left="426" w:hanging="426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третья группа здоровья - </w:t>
      </w:r>
      <w:r w:rsidRPr="00C21863">
        <w:rPr>
          <w:b/>
          <w:sz w:val="26"/>
          <w:szCs w:val="26"/>
        </w:rPr>
        <w:t>811</w:t>
      </w:r>
      <w:r w:rsidRPr="00C21863">
        <w:rPr>
          <w:sz w:val="26"/>
          <w:szCs w:val="26"/>
        </w:rPr>
        <w:t xml:space="preserve"> человек (59%).</w:t>
      </w:r>
    </w:p>
    <w:p w:rsidR="002B3881" w:rsidRPr="00AB0CD4" w:rsidRDefault="002C7E34" w:rsidP="00681A0C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  <w:r w:rsidRPr="00C21863">
        <w:rPr>
          <w:rFonts w:eastAsia="Arial"/>
          <w:sz w:val="26"/>
          <w:szCs w:val="26"/>
        </w:rPr>
        <w:t xml:space="preserve">Таблица </w:t>
      </w:r>
      <w:r w:rsidR="00AB0CD4">
        <w:rPr>
          <w:rFonts w:eastAsia="Arial"/>
          <w:sz w:val="26"/>
          <w:szCs w:val="26"/>
        </w:rPr>
        <w:t>4</w:t>
      </w:r>
    </w:p>
    <w:p w:rsidR="005E0E7D" w:rsidRPr="00C21863" w:rsidRDefault="005E0E7D" w:rsidP="00C21863">
      <w:pPr>
        <w:spacing w:line="360" w:lineRule="auto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 xml:space="preserve">Распределение граждан, прошедших 1 этап диспансеризации, </w:t>
      </w:r>
    </w:p>
    <w:p w:rsidR="005E0E7D" w:rsidRPr="00C21863" w:rsidRDefault="005E0E7D" w:rsidP="00C21863">
      <w:pPr>
        <w:spacing w:line="360" w:lineRule="auto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 xml:space="preserve">по группам состояния здоровья в Муезерском районе и РК за </w:t>
      </w:r>
      <w:smartTag w:uri="urn:schemas-microsoft-com:office:smarttags" w:element="metricconverter">
        <w:smartTagPr>
          <w:attr w:name="ProductID" w:val="2019 г"/>
        </w:smartTagPr>
        <w:r w:rsidRPr="00C21863">
          <w:rPr>
            <w:b/>
            <w:sz w:val="26"/>
            <w:szCs w:val="26"/>
          </w:rPr>
          <w:t>2019 г</w:t>
        </w:r>
      </w:smartTag>
      <w:r w:rsidRPr="00C21863">
        <w:rPr>
          <w:b/>
          <w:sz w:val="26"/>
          <w:szCs w:val="26"/>
        </w:rPr>
        <w:t>.</w:t>
      </w:r>
    </w:p>
    <w:p w:rsidR="005E0E7D" w:rsidRPr="00C21863" w:rsidRDefault="005E0E7D" w:rsidP="00C21863">
      <w:pPr>
        <w:spacing w:line="360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4"/>
        <w:gridCol w:w="2392"/>
        <w:gridCol w:w="2393"/>
        <w:gridCol w:w="2259"/>
      </w:tblGrid>
      <w:tr w:rsidR="005E0E7D" w:rsidRPr="00C21863" w:rsidTr="000262D8">
        <w:trPr>
          <w:trHeight w:val="527"/>
        </w:trPr>
        <w:tc>
          <w:tcPr>
            <w:tcW w:w="2424" w:type="dxa"/>
            <w:tcBorders>
              <w:tl2br w:val="single" w:sz="4" w:space="0" w:color="auto"/>
            </w:tcBorders>
          </w:tcPr>
          <w:p w:rsidR="005E0E7D" w:rsidRPr="00C21863" w:rsidRDefault="005E0E7D" w:rsidP="00C21863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Группа здоровья</w:t>
            </w:r>
          </w:p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Регион</w:t>
            </w:r>
          </w:p>
        </w:tc>
        <w:tc>
          <w:tcPr>
            <w:tcW w:w="2392" w:type="dxa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 группа здоровья (%)</w:t>
            </w:r>
          </w:p>
        </w:tc>
        <w:tc>
          <w:tcPr>
            <w:tcW w:w="2393" w:type="dxa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 группа здоровья (%)</w:t>
            </w:r>
          </w:p>
        </w:tc>
        <w:tc>
          <w:tcPr>
            <w:tcW w:w="2259" w:type="dxa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3 группа здоровья (%)</w:t>
            </w:r>
          </w:p>
        </w:tc>
      </w:tr>
      <w:tr w:rsidR="005E0E7D" w:rsidRPr="00C21863" w:rsidTr="000262D8">
        <w:tc>
          <w:tcPr>
            <w:tcW w:w="2424" w:type="dxa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Муезерский район</w:t>
            </w:r>
          </w:p>
        </w:tc>
        <w:tc>
          <w:tcPr>
            <w:tcW w:w="2392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2,4</w:t>
            </w:r>
          </w:p>
        </w:tc>
        <w:tc>
          <w:tcPr>
            <w:tcW w:w="2393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39,8</w:t>
            </w:r>
          </w:p>
        </w:tc>
        <w:tc>
          <w:tcPr>
            <w:tcW w:w="2259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57,8</w:t>
            </w:r>
          </w:p>
        </w:tc>
      </w:tr>
      <w:tr w:rsidR="005E0E7D" w:rsidRPr="00C21863" w:rsidTr="000262D8">
        <w:tc>
          <w:tcPr>
            <w:tcW w:w="2424" w:type="dxa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Республика Карелия</w:t>
            </w:r>
          </w:p>
        </w:tc>
        <w:tc>
          <w:tcPr>
            <w:tcW w:w="2392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13,9</w:t>
            </w:r>
          </w:p>
        </w:tc>
        <w:tc>
          <w:tcPr>
            <w:tcW w:w="2393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12,9</w:t>
            </w:r>
          </w:p>
        </w:tc>
        <w:tc>
          <w:tcPr>
            <w:tcW w:w="2259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73,2</w:t>
            </w:r>
          </w:p>
        </w:tc>
      </w:tr>
    </w:tbl>
    <w:p w:rsidR="005E0E7D" w:rsidRPr="00C21863" w:rsidRDefault="005E0E7D" w:rsidP="00C21863">
      <w:pPr>
        <w:spacing w:line="360" w:lineRule="auto"/>
        <w:rPr>
          <w:sz w:val="26"/>
          <w:szCs w:val="26"/>
        </w:rPr>
      </w:pPr>
    </w:p>
    <w:p w:rsidR="005E0E7D" w:rsidRPr="00C21863" w:rsidRDefault="005E0E7D" w:rsidP="005864EE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lastRenderedPageBreak/>
        <w:t xml:space="preserve">Доли граждан, отнесённых </w:t>
      </w:r>
      <w:r w:rsidRPr="00C21863">
        <w:rPr>
          <w:b/>
          <w:sz w:val="26"/>
          <w:szCs w:val="26"/>
        </w:rPr>
        <w:t xml:space="preserve">к первой и третьей </w:t>
      </w:r>
      <w:r w:rsidRPr="00C21863">
        <w:rPr>
          <w:sz w:val="26"/>
          <w:szCs w:val="26"/>
        </w:rPr>
        <w:t xml:space="preserve">группам здоровья в Муезерском районе </w:t>
      </w:r>
      <w:r w:rsidRPr="00C21863">
        <w:rPr>
          <w:b/>
          <w:sz w:val="26"/>
          <w:szCs w:val="26"/>
        </w:rPr>
        <w:t>ниже/выше</w:t>
      </w:r>
      <w:r w:rsidRPr="00C21863">
        <w:rPr>
          <w:sz w:val="26"/>
          <w:szCs w:val="26"/>
        </w:rPr>
        <w:t xml:space="preserve"> показателей по Р</w:t>
      </w:r>
      <w:r w:rsidR="00C21863">
        <w:rPr>
          <w:sz w:val="26"/>
          <w:szCs w:val="26"/>
        </w:rPr>
        <w:t xml:space="preserve">еспублике </w:t>
      </w:r>
      <w:r w:rsidRPr="00C21863">
        <w:rPr>
          <w:sz w:val="26"/>
          <w:szCs w:val="26"/>
        </w:rPr>
        <w:t>К</w:t>
      </w:r>
      <w:r w:rsidR="00C21863">
        <w:rPr>
          <w:sz w:val="26"/>
          <w:szCs w:val="26"/>
        </w:rPr>
        <w:t xml:space="preserve">арелия </w:t>
      </w:r>
      <w:r w:rsidRPr="00C21863">
        <w:rPr>
          <w:b/>
          <w:sz w:val="26"/>
          <w:szCs w:val="26"/>
        </w:rPr>
        <w:t xml:space="preserve">на </w:t>
      </w:r>
      <w:r w:rsidRPr="00C21863">
        <w:rPr>
          <w:b/>
          <w:sz w:val="26"/>
          <w:szCs w:val="26"/>
        </w:rPr>
        <w:softHyphen/>
      </w:r>
      <w:r w:rsidRPr="00C21863">
        <w:rPr>
          <w:b/>
          <w:sz w:val="26"/>
          <w:szCs w:val="26"/>
        </w:rPr>
        <w:softHyphen/>
        <w:t xml:space="preserve">11,5% и 15,4% </w:t>
      </w:r>
      <w:r w:rsidRPr="00C21863">
        <w:rPr>
          <w:sz w:val="26"/>
          <w:szCs w:val="26"/>
        </w:rPr>
        <w:t>соответственно, а доля граждан, отнесенных ко второй группе здоровья выше на 26,9%.</w:t>
      </w: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За 2019 год </w:t>
      </w:r>
      <w:r w:rsidRPr="00C21863">
        <w:rPr>
          <w:b/>
          <w:sz w:val="26"/>
          <w:szCs w:val="26"/>
        </w:rPr>
        <w:t>впервые</w:t>
      </w:r>
      <w:r w:rsidRPr="00C21863">
        <w:rPr>
          <w:sz w:val="26"/>
          <w:szCs w:val="26"/>
        </w:rPr>
        <w:t xml:space="preserve"> были выявлено </w:t>
      </w:r>
      <w:r w:rsidRPr="00C21863">
        <w:rPr>
          <w:b/>
          <w:sz w:val="26"/>
          <w:szCs w:val="26"/>
        </w:rPr>
        <w:t xml:space="preserve">32565 </w:t>
      </w:r>
      <w:r w:rsidRPr="00C21863">
        <w:rPr>
          <w:sz w:val="26"/>
          <w:szCs w:val="26"/>
        </w:rPr>
        <w:t xml:space="preserve">случаев заболеваний, из которых </w:t>
      </w:r>
      <w:r w:rsidRPr="00C21863">
        <w:rPr>
          <w:b/>
          <w:sz w:val="26"/>
          <w:szCs w:val="26"/>
        </w:rPr>
        <w:t>22,7%</w:t>
      </w:r>
      <w:r w:rsidRPr="00C21863">
        <w:rPr>
          <w:sz w:val="26"/>
          <w:szCs w:val="26"/>
        </w:rPr>
        <w:t xml:space="preserve"> (7390случаев) составляют наиболее распространенные заболевания, из них:</w:t>
      </w:r>
    </w:p>
    <w:p w:rsidR="005E0E7D" w:rsidRPr="00C21863" w:rsidRDefault="005E0E7D" w:rsidP="008065B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Болезни системы кровообращения – 12,9%.</w:t>
      </w:r>
    </w:p>
    <w:p w:rsidR="005E0E7D" w:rsidRPr="00C21863" w:rsidRDefault="005E0E7D" w:rsidP="008065B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Болезни органов пищеварения – 7,9%.</w:t>
      </w:r>
    </w:p>
    <w:p w:rsidR="005E0E7D" w:rsidRPr="00C21863" w:rsidRDefault="005E0E7D" w:rsidP="008065B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Новообразования –1,9%. </w:t>
      </w:r>
    </w:p>
    <w:p w:rsidR="001F34B1" w:rsidRPr="00C21863" w:rsidRDefault="001F34B1" w:rsidP="00C21863">
      <w:pPr>
        <w:spacing w:line="360" w:lineRule="auto"/>
        <w:contextualSpacing/>
        <w:rPr>
          <w:rFonts w:eastAsia="Arial"/>
          <w:b/>
          <w:i/>
          <w:sz w:val="26"/>
          <w:szCs w:val="26"/>
          <w:highlight w:val="yellow"/>
        </w:rPr>
      </w:pPr>
    </w:p>
    <w:p w:rsidR="005E0E7D" w:rsidRPr="00C21863" w:rsidRDefault="005E0E7D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  <w:lang w:val="en-US"/>
        </w:rPr>
        <w:t>IV</w:t>
      </w:r>
      <w:r w:rsidRPr="00C21863">
        <w:rPr>
          <w:b/>
          <w:sz w:val="26"/>
          <w:szCs w:val="26"/>
        </w:rPr>
        <w:t>. Оценка необходимости реализации и ожидаемые результаты Программы</w:t>
      </w: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  <w:r w:rsidRPr="00C21863">
        <w:rPr>
          <w:sz w:val="26"/>
          <w:szCs w:val="26"/>
        </w:rPr>
        <w:t>По результатам проведенного анализа в Муезерском районе в течение последних 4 лет коэффициент смертности взрослого трудоспособного населения в 18,2 раза выше/ниже средне</w:t>
      </w:r>
      <w:r w:rsidR="00FF5392" w:rsidRPr="00C21863">
        <w:rPr>
          <w:sz w:val="26"/>
          <w:szCs w:val="26"/>
        </w:rPr>
        <w:t xml:space="preserve">го </w:t>
      </w:r>
      <w:r w:rsidRPr="00C21863">
        <w:rPr>
          <w:sz w:val="26"/>
          <w:szCs w:val="26"/>
        </w:rPr>
        <w:t>республиканского показателя, в структуре смертности от ХНИЗ БСК занимают 53,5% от общего числа умерших от ХНИЗ.</w:t>
      </w: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В Муезерском районе создана и функционирует служба медицинской профилактики. </w:t>
      </w:r>
    </w:p>
    <w:p w:rsidR="0003762B" w:rsidRPr="00681A0C" w:rsidRDefault="005E0E7D" w:rsidP="00681A0C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Учитывая вышеизложенное, в рамках Программы планируется провести мероприятия</w:t>
      </w:r>
      <w:r w:rsidR="00C21863">
        <w:rPr>
          <w:sz w:val="26"/>
          <w:szCs w:val="26"/>
        </w:rPr>
        <w:t xml:space="preserve"> – </w:t>
      </w:r>
      <w:r w:rsidR="00C21863" w:rsidRPr="00C21863">
        <w:rPr>
          <w:sz w:val="26"/>
          <w:szCs w:val="26"/>
        </w:rPr>
        <w:t>Раздел VI. План мероприятий по достижению основных целевых показателей эффективности реализации Программы</w:t>
      </w:r>
      <w:r w:rsidRPr="00C21863">
        <w:rPr>
          <w:sz w:val="26"/>
          <w:szCs w:val="26"/>
        </w:rPr>
        <w:t>:</w:t>
      </w:r>
    </w:p>
    <w:p w:rsidR="0003762B" w:rsidRDefault="0003762B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AB0CD4" w:rsidRDefault="00AB0CD4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AB0CD4" w:rsidRDefault="00AB0CD4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Pr="00C21863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FF5392" w:rsidRPr="00C21863" w:rsidRDefault="00FF5392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  <w:lang w:val="en-US"/>
        </w:rPr>
        <w:lastRenderedPageBreak/>
        <w:t>V</w:t>
      </w:r>
      <w:r w:rsidRPr="00C21863">
        <w:rPr>
          <w:b/>
          <w:sz w:val="26"/>
          <w:szCs w:val="26"/>
        </w:rPr>
        <w:t>. Основные целевые показатели эффективности реализации Программы</w:t>
      </w:r>
    </w:p>
    <w:p w:rsidR="00FF5392" w:rsidRPr="00C21863" w:rsidRDefault="00FF5392" w:rsidP="00C21863">
      <w:pPr>
        <w:spacing w:line="360" w:lineRule="auto"/>
        <w:ind w:firstLine="709"/>
        <w:jc w:val="center"/>
        <w:rPr>
          <w:b/>
          <w:sz w:val="26"/>
          <w:szCs w:val="26"/>
          <w:highlight w:val="yellow"/>
        </w:rPr>
      </w:pPr>
    </w:p>
    <w:tbl>
      <w:tblPr>
        <w:tblW w:w="981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3004"/>
        <w:gridCol w:w="1276"/>
        <w:gridCol w:w="760"/>
        <w:gridCol w:w="900"/>
        <w:gridCol w:w="900"/>
        <w:gridCol w:w="720"/>
        <w:gridCol w:w="870"/>
        <w:gridCol w:w="849"/>
      </w:tblGrid>
      <w:tr w:rsidR="00FF5392" w:rsidRPr="00C21863" w:rsidTr="000262D8">
        <w:trPr>
          <w:trHeight w:hRule="exact" w:val="82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№ </w:t>
            </w:r>
          </w:p>
          <w:p w:rsidR="00FF5392" w:rsidRPr="00C21863" w:rsidRDefault="00FF5392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pacing w:val="-8"/>
                <w:sz w:val="26"/>
                <w:szCs w:val="26"/>
              </w:rPr>
              <w:t>п/п</w:t>
            </w:r>
          </w:p>
        </w:tc>
        <w:tc>
          <w:tcPr>
            <w:tcW w:w="30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245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pacing w:val="-5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34" w:right="62" w:firstLine="5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pacing w:val="-16"/>
                <w:sz w:val="26"/>
                <w:szCs w:val="26"/>
              </w:rPr>
              <w:t xml:space="preserve">Базовое </w:t>
            </w:r>
            <w:r w:rsidRPr="00C21863">
              <w:rPr>
                <w:b/>
                <w:bCs/>
                <w:spacing w:val="-3"/>
                <w:sz w:val="26"/>
                <w:szCs w:val="26"/>
              </w:rPr>
              <w:t xml:space="preserve">значение </w:t>
            </w:r>
            <w:r w:rsidRPr="00C21863">
              <w:rPr>
                <w:b/>
                <w:bCs/>
                <w:spacing w:val="-2"/>
                <w:sz w:val="26"/>
                <w:szCs w:val="26"/>
              </w:rPr>
              <w:t>(на 31 декабря 2018 года)</w:t>
            </w:r>
          </w:p>
        </w:tc>
        <w:tc>
          <w:tcPr>
            <w:tcW w:w="49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62"/>
              <w:jc w:val="center"/>
              <w:rPr>
                <w:b/>
                <w:bCs/>
                <w:spacing w:val="-5"/>
                <w:sz w:val="26"/>
                <w:szCs w:val="26"/>
              </w:rPr>
            </w:pPr>
            <w:r w:rsidRPr="00C21863">
              <w:rPr>
                <w:b/>
                <w:bCs/>
                <w:spacing w:val="-5"/>
                <w:sz w:val="26"/>
                <w:szCs w:val="26"/>
              </w:rPr>
              <w:t>Год</w:t>
            </w:r>
          </w:p>
        </w:tc>
      </w:tr>
      <w:tr w:rsidR="00FF5392" w:rsidRPr="00C21863" w:rsidTr="00C21863">
        <w:trPr>
          <w:trHeight w:hRule="exact" w:val="144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5392" w:rsidRPr="00C21863" w:rsidRDefault="00FF5392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5392" w:rsidRPr="00C21863" w:rsidRDefault="00FF5392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5392" w:rsidRPr="00C21863" w:rsidRDefault="00FF5392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77"/>
              <w:jc w:val="center"/>
              <w:rPr>
                <w:b/>
                <w:bCs/>
                <w:spacing w:val="-3"/>
                <w:sz w:val="26"/>
                <w:szCs w:val="26"/>
              </w:rPr>
            </w:pPr>
            <w:r w:rsidRPr="00C21863">
              <w:rPr>
                <w:b/>
                <w:bCs/>
                <w:spacing w:val="-3"/>
                <w:sz w:val="26"/>
                <w:szCs w:val="26"/>
              </w:rPr>
              <w:t>2019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58"/>
              <w:jc w:val="center"/>
              <w:rPr>
                <w:b/>
                <w:bCs/>
                <w:spacing w:val="-4"/>
                <w:sz w:val="26"/>
                <w:szCs w:val="26"/>
              </w:rPr>
            </w:pPr>
            <w:r w:rsidRPr="00C21863">
              <w:rPr>
                <w:b/>
                <w:bCs/>
                <w:spacing w:val="-4"/>
                <w:sz w:val="26"/>
                <w:szCs w:val="26"/>
              </w:rPr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62"/>
              <w:jc w:val="center"/>
              <w:rPr>
                <w:b/>
                <w:bCs/>
                <w:spacing w:val="-5"/>
                <w:sz w:val="26"/>
                <w:szCs w:val="26"/>
              </w:rPr>
            </w:pPr>
            <w:r w:rsidRPr="00C21863">
              <w:rPr>
                <w:b/>
                <w:bCs/>
                <w:spacing w:val="-12"/>
                <w:sz w:val="26"/>
                <w:szCs w:val="26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jc w:val="center"/>
              <w:rPr>
                <w:b/>
                <w:bCs/>
                <w:spacing w:val="-10"/>
                <w:sz w:val="26"/>
                <w:szCs w:val="26"/>
              </w:rPr>
            </w:pPr>
            <w:r w:rsidRPr="00C21863">
              <w:rPr>
                <w:b/>
                <w:bCs/>
                <w:spacing w:val="-4"/>
                <w:sz w:val="26"/>
                <w:szCs w:val="26"/>
              </w:rPr>
              <w:t>2022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91"/>
              <w:jc w:val="center"/>
              <w:rPr>
                <w:b/>
                <w:bCs/>
                <w:spacing w:val="-5"/>
                <w:sz w:val="26"/>
                <w:szCs w:val="26"/>
              </w:rPr>
            </w:pPr>
            <w:r w:rsidRPr="00C21863">
              <w:rPr>
                <w:b/>
                <w:bCs/>
                <w:spacing w:val="-4"/>
                <w:sz w:val="26"/>
                <w:szCs w:val="26"/>
              </w:rPr>
              <w:t>2023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91"/>
              <w:jc w:val="center"/>
              <w:rPr>
                <w:b/>
                <w:bCs/>
                <w:spacing w:val="-4"/>
                <w:sz w:val="26"/>
                <w:szCs w:val="26"/>
              </w:rPr>
            </w:pPr>
            <w:r w:rsidRPr="00C21863">
              <w:rPr>
                <w:b/>
                <w:bCs/>
                <w:spacing w:val="-4"/>
                <w:sz w:val="26"/>
                <w:szCs w:val="26"/>
              </w:rPr>
              <w:t>2024</w:t>
            </w:r>
          </w:p>
        </w:tc>
      </w:tr>
      <w:tr w:rsidR="00FF5392" w:rsidRPr="00C21863" w:rsidTr="004D2EE9">
        <w:trPr>
          <w:trHeight w:hRule="exact" w:val="1205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03762B" w:rsidRDefault="00FF5392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 w:rsidRPr="0003762B">
              <w:rPr>
                <w:sz w:val="26"/>
                <w:szCs w:val="26"/>
              </w:rPr>
              <w:t>1.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03762B" w:rsidRDefault="00FF5392" w:rsidP="00C21863">
            <w:pPr>
              <w:shd w:val="clear" w:color="auto" w:fill="FFFFFF"/>
              <w:ind w:left="106"/>
              <w:rPr>
                <w:b/>
                <w:bCs/>
                <w:spacing w:val="-5"/>
                <w:sz w:val="26"/>
                <w:szCs w:val="26"/>
              </w:rPr>
            </w:pPr>
            <w:r w:rsidRPr="0003762B">
              <w:rPr>
                <w:sz w:val="26"/>
                <w:szCs w:val="26"/>
              </w:rPr>
              <w:t>Розничные продажи алкогольной</w:t>
            </w:r>
            <w:r w:rsidR="0003762B">
              <w:rPr>
                <w:sz w:val="26"/>
                <w:szCs w:val="26"/>
              </w:rPr>
              <w:t xml:space="preserve"> продукции, на душу населения, </w:t>
            </w:r>
            <w:r w:rsidRPr="0003762B">
              <w:rPr>
                <w:sz w:val="26"/>
                <w:szCs w:val="26"/>
              </w:rPr>
              <w:t xml:space="preserve"> литр</w:t>
            </w:r>
            <w:r w:rsidR="0003762B">
              <w:rPr>
                <w:sz w:val="26"/>
                <w:szCs w:val="26"/>
              </w:rPr>
              <w:t>ы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28,9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</w:tr>
      <w:tr w:rsidR="00FF5392" w:rsidRPr="00C21863" w:rsidTr="0003762B">
        <w:trPr>
          <w:trHeight w:hRule="exact" w:val="1209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6A3111">
            <w:pPr>
              <w:shd w:val="clear" w:color="auto" w:fill="FFFFFF"/>
              <w:ind w:left="106"/>
              <w:rPr>
                <w:sz w:val="26"/>
                <w:szCs w:val="26"/>
                <w:highlight w:val="yellow"/>
              </w:rPr>
            </w:pPr>
            <w:r w:rsidRPr="0003762B">
              <w:rPr>
                <w:sz w:val="26"/>
                <w:szCs w:val="26"/>
              </w:rPr>
              <w:t xml:space="preserve">Смертность </w:t>
            </w:r>
            <w:r w:rsidR="006A3111">
              <w:rPr>
                <w:sz w:val="26"/>
                <w:szCs w:val="26"/>
              </w:rPr>
              <w:t>населения в возрасте 16-59 лет, на 10</w:t>
            </w:r>
            <w:r w:rsidRPr="0003762B">
              <w:rPr>
                <w:sz w:val="26"/>
                <w:szCs w:val="26"/>
              </w:rPr>
              <w:t xml:space="preserve"> тыс. населения</w:t>
            </w:r>
            <w:r w:rsidR="0003762B">
              <w:rPr>
                <w:sz w:val="26"/>
                <w:szCs w:val="26"/>
              </w:rPr>
              <w:t xml:space="preserve">, </w:t>
            </w:r>
            <w:r w:rsidR="006A3111">
              <w:rPr>
                <w:sz w:val="26"/>
                <w:szCs w:val="26"/>
              </w:rPr>
              <w:t>человек</w:t>
            </w:r>
            <w:r w:rsidR="0003762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</w:tr>
      <w:tr w:rsidR="00FF5392" w:rsidRPr="00C21863" w:rsidTr="00C21863">
        <w:trPr>
          <w:trHeight w:hRule="exact" w:val="1554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F5392" w:rsidRPr="00C21863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ind w:left="106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Обращаемость в медицинские организации по вопросам з</w:t>
            </w:r>
            <w:r w:rsidR="00662BF2">
              <w:rPr>
                <w:sz w:val="26"/>
                <w:szCs w:val="26"/>
              </w:rPr>
              <w:t>дорового образа жизни, процент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12,5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13,6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14,6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16,4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18,0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19,8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21,7</w:t>
            </w:r>
          </w:p>
        </w:tc>
      </w:tr>
      <w:tr w:rsidR="00FF5392" w:rsidRPr="00C21863" w:rsidTr="004D2EE9">
        <w:trPr>
          <w:trHeight w:hRule="exact" w:val="1273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03762B">
            <w:pPr>
              <w:shd w:val="clear" w:color="auto" w:fill="FFFFFF"/>
              <w:ind w:left="106"/>
              <w:rPr>
                <w:sz w:val="26"/>
                <w:szCs w:val="26"/>
                <w:highlight w:val="yellow"/>
              </w:rPr>
            </w:pPr>
            <w:r w:rsidRPr="00662BF2">
              <w:rPr>
                <w:sz w:val="26"/>
                <w:szCs w:val="26"/>
              </w:rPr>
              <w:t xml:space="preserve">Число граждан, прошедших профилактические осмотры, </w:t>
            </w:r>
            <w:r w:rsidR="00662BF2" w:rsidRPr="00C21863">
              <w:rPr>
                <w:sz w:val="26"/>
                <w:szCs w:val="26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662BF2">
              <w:rPr>
                <w:sz w:val="26"/>
                <w:szCs w:val="26"/>
                <w:lang w:val="ru-RU"/>
              </w:rPr>
              <w:t>99,1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92,0</w:t>
            </w:r>
          </w:p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93,0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95,0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96,0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97,0</w:t>
            </w:r>
          </w:p>
        </w:tc>
      </w:tr>
      <w:tr w:rsidR="00FF5392" w:rsidRPr="00C21863" w:rsidTr="004D2EE9">
        <w:trPr>
          <w:trHeight w:hRule="exact" w:val="156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pStyle w:val="TableParagraph"/>
              <w:spacing w:before="0"/>
              <w:ind w:left="116"/>
              <w:jc w:val="left"/>
              <w:rPr>
                <w:sz w:val="26"/>
                <w:szCs w:val="26"/>
                <w:lang w:val="ru-RU"/>
              </w:rPr>
            </w:pPr>
            <w:r w:rsidRPr="00662BF2">
              <w:rPr>
                <w:sz w:val="26"/>
                <w:szCs w:val="26"/>
                <w:lang w:val="ru-RU" w:eastAsia="ru-RU"/>
              </w:rPr>
              <w:t>Уровень информированности населения в возрасте 18-49 лет по вопросам ВИЧ-инфекции, процент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hd w:val="clear" w:color="auto" w:fill="FFFFFF"/>
              <w:spacing w:line="360" w:lineRule="auto"/>
              <w:ind w:left="34" w:right="62" w:firstLine="5"/>
              <w:jc w:val="center"/>
              <w:rPr>
                <w:spacing w:val="-16"/>
                <w:sz w:val="26"/>
                <w:szCs w:val="26"/>
              </w:rPr>
            </w:pPr>
            <w:r w:rsidRPr="00662BF2">
              <w:rPr>
                <w:spacing w:val="-16"/>
                <w:sz w:val="26"/>
                <w:szCs w:val="26"/>
              </w:rPr>
              <w:t>3,8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5,4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5,8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6,2</w:t>
            </w:r>
          </w:p>
        </w:tc>
      </w:tr>
      <w:tr w:rsidR="00FF5392" w:rsidRPr="00C21863" w:rsidTr="000262D8">
        <w:trPr>
          <w:trHeight w:hRule="exact" w:val="1267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F5392" w:rsidRPr="00C21863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1863" w:rsidRPr="00662BF2" w:rsidRDefault="00FF5392" w:rsidP="00C21863">
            <w:pPr>
              <w:pStyle w:val="TableParagraph"/>
              <w:spacing w:before="0"/>
              <w:ind w:left="116"/>
              <w:jc w:val="left"/>
              <w:rPr>
                <w:sz w:val="26"/>
                <w:szCs w:val="26"/>
                <w:lang w:val="ru-RU" w:eastAsia="ru-RU"/>
              </w:rPr>
            </w:pPr>
            <w:r w:rsidRPr="00662BF2">
              <w:rPr>
                <w:sz w:val="26"/>
                <w:szCs w:val="26"/>
                <w:lang w:val="ru-RU" w:eastAsia="ru-RU"/>
              </w:rPr>
              <w:t>Охват населения медицинским освидетельствованием</w:t>
            </w:r>
            <w:r w:rsidR="00662BF2">
              <w:rPr>
                <w:sz w:val="26"/>
                <w:szCs w:val="26"/>
                <w:lang w:val="ru-RU" w:eastAsia="ru-RU"/>
              </w:rPr>
              <w:t>, процент</w:t>
            </w:r>
          </w:p>
          <w:p w:rsidR="00C21863" w:rsidRDefault="00C21863" w:rsidP="00C21863">
            <w:pPr>
              <w:pStyle w:val="TableParagraph"/>
              <w:spacing w:before="0" w:line="360" w:lineRule="auto"/>
              <w:ind w:left="116"/>
              <w:jc w:val="left"/>
              <w:rPr>
                <w:sz w:val="26"/>
                <w:szCs w:val="26"/>
                <w:highlight w:val="yellow"/>
                <w:lang w:val="ru-RU" w:eastAsia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116"/>
              <w:jc w:val="left"/>
              <w:rPr>
                <w:sz w:val="26"/>
                <w:szCs w:val="26"/>
                <w:highlight w:val="yellow"/>
                <w:lang w:val="ru-RU" w:eastAsia="ru-RU"/>
              </w:rPr>
            </w:pPr>
            <w:r w:rsidRPr="00C21863">
              <w:rPr>
                <w:sz w:val="26"/>
                <w:szCs w:val="26"/>
                <w:highlight w:val="yellow"/>
                <w:lang w:val="ru-RU" w:eastAsia="ru-RU"/>
              </w:rPr>
              <w:t>на ВИЧ-инфекции, процент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hd w:val="clear" w:color="auto" w:fill="FFFFFF"/>
              <w:spacing w:line="360" w:lineRule="auto"/>
              <w:ind w:left="34" w:right="62" w:firstLine="5"/>
              <w:jc w:val="center"/>
              <w:rPr>
                <w:spacing w:val="-16"/>
                <w:sz w:val="26"/>
                <w:szCs w:val="26"/>
              </w:rPr>
            </w:pPr>
            <w:r w:rsidRPr="00662BF2">
              <w:rPr>
                <w:spacing w:val="-16"/>
                <w:sz w:val="26"/>
                <w:szCs w:val="26"/>
              </w:rPr>
              <w:t>36,8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38,5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38,6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38,7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38,9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40,1</w:t>
            </w:r>
          </w:p>
        </w:tc>
      </w:tr>
      <w:tr w:rsidR="00FF5392" w:rsidRPr="00C21863" w:rsidTr="00C21863">
        <w:trPr>
          <w:trHeight w:hRule="exact" w:val="3976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FF5392" w:rsidRPr="00C21863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/>
              <w:ind w:left="116"/>
              <w:jc w:val="left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 xml:space="preserve">Доля аудитории граждан старше 12 лет, охваченной коммуникационной кампанией по основным каналам: телевидение, радио и в информационно - телекоммуникационной сети «Интернет» от общего числа граждан Республики Карелия старше 12 лет, %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34" w:right="62" w:firstLine="5"/>
              <w:jc w:val="center"/>
              <w:rPr>
                <w:spacing w:val="-16"/>
                <w:sz w:val="26"/>
                <w:szCs w:val="26"/>
              </w:rPr>
            </w:pPr>
            <w:r w:rsidRPr="00C21863">
              <w:rPr>
                <w:spacing w:val="-16"/>
                <w:sz w:val="26"/>
                <w:szCs w:val="26"/>
              </w:rPr>
              <w:t>-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77"/>
              <w:jc w:val="center"/>
              <w:rPr>
                <w:spacing w:val="-3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58"/>
              <w:jc w:val="center"/>
              <w:rPr>
                <w:spacing w:val="-4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62"/>
              <w:jc w:val="center"/>
              <w:rPr>
                <w:spacing w:val="-12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jc w:val="center"/>
              <w:rPr>
                <w:spacing w:val="-4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91"/>
              <w:jc w:val="center"/>
              <w:rPr>
                <w:spacing w:val="-4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91"/>
              <w:jc w:val="center"/>
              <w:rPr>
                <w:spacing w:val="-4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</w:tr>
      <w:tr w:rsidR="00FF5392" w:rsidRPr="00C21863" w:rsidTr="004D2EE9">
        <w:trPr>
          <w:trHeight w:hRule="exact" w:val="2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A3111" w:rsidP="00C21863">
            <w:pPr>
              <w:shd w:val="clear" w:color="auto" w:fill="FFFFFF"/>
              <w:spacing w:line="360" w:lineRule="auto"/>
              <w:ind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FF5392" w:rsidRPr="00662BF2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Доля детей со здоровыми зубами в общей численности детей соответствующего возраста, %</w:t>
            </w:r>
          </w:p>
          <w:p w:rsidR="00FF5392" w:rsidRPr="00662BF2" w:rsidRDefault="00FF5392" w:rsidP="00C21863">
            <w:pPr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5-6 лет</w:t>
            </w:r>
          </w:p>
          <w:p w:rsidR="00FF5392" w:rsidRPr="00662BF2" w:rsidRDefault="00FF5392" w:rsidP="00C21863">
            <w:pPr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12 лет</w:t>
            </w:r>
          </w:p>
          <w:p w:rsidR="00FF5392" w:rsidRPr="00662BF2" w:rsidRDefault="00FF5392" w:rsidP="00C21863">
            <w:pPr>
              <w:spacing w:line="360" w:lineRule="auto"/>
              <w:ind w:firstLine="113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52,5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50,9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51,9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52,9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53,9</w:t>
            </w:r>
          </w:p>
        </w:tc>
      </w:tr>
      <w:tr w:rsidR="00FF5392" w:rsidRPr="00C21863" w:rsidTr="004D2EE9">
        <w:trPr>
          <w:trHeight w:hRule="exact" w:val="25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A3111" w:rsidP="00C21863">
            <w:pPr>
              <w:shd w:val="clear" w:color="auto" w:fill="FFFFFF"/>
              <w:spacing w:line="360" w:lineRule="auto"/>
              <w:ind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FF5392" w:rsidRPr="00662BF2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jc w:val="both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 xml:space="preserve">Первичная заболеваемость алкоголизмом, включая алкогольные психозы (с диагнозом, установленным впервые в жизни), на 100 тыс. населения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11,8</w:t>
            </w:r>
          </w:p>
        </w:tc>
      </w:tr>
    </w:tbl>
    <w:p w:rsidR="00C96679" w:rsidRPr="00C21863" w:rsidRDefault="00C96679" w:rsidP="00C21863">
      <w:pPr>
        <w:spacing w:line="360" w:lineRule="auto"/>
        <w:ind w:firstLine="709"/>
        <w:jc w:val="center"/>
        <w:rPr>
          <w:b/>
          <w:sz w:val="26"/>
          <w:szCs w:val="26"/>
          <w:highlight w:val="yellow"/>
        </w:rPr>
      </w:pPr>
    </w:p>
    <w:bookmarkEnd w:id="0"/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Pr="00E9065E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  <w:sectPr w:rsidR="0037655B" w:rsidRPr="00E9065E" w:rsidSect="00681A0C">
          <w:pgSz w:w="11906" w:h="16838"/>
          <w:pgMar w:top="1134" w:right="567" w:bottom="709" w:left="1701" w:header="709" w:footer="709" w:gutter="0"/>
          <w:cols w:space="708"/>
          <w:titlePg/>
          <w:docGrid w:linePitch="360"/>
        </w:sectPr>
      </w:pPr>
    </w:p>
    <w:p w:rsidR="00E9065E" w:rsidRDefault="00E9065E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FE02F2" w:rsidRDefault="00AB458B" w:rsidP="00E9065E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  <w:lang w:val="en-US"/>
        </w:rPr>
        <w:t>VI</w:t>
      </w:r>
      <w:r w:rsidRPr="00C21863">
        <w:rPr>
          <w:b/>
          <w:sz w:val="26"/>
          <w:szCs w:val="26"/>
        </w:rPr>
        <w:t>. План мероприятий по достижению основных целевых показателей эффективности реализации Программы</w:t>
      </w:r>
    </w:p>
    <w:p w:rsidR="00E9065E" w:rsidRPr="00C21863" w:rsidRDefault="00E9065E" w:rsidP="00E9065E">
      <w:pPr>
        <w:spacing w:line="360" w:lineRule="auto"/>
        <w:ind w:firstLine="709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X="-504" w:tblpY="1"/>
        <w:tblOverlap w:val="never"/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780"/>
        <w:gridCol w:w="2340"/>
        <w:gridCol w:w="1442"/>
        <w:gridCol w:w="1287"/>
        <w:gridCol w:w="1287"/>
        <w:gridCol w:w="1399"/>
        <w:gridCol w:w="3765"/>
      </w:tblGrid>
      <w:tr w:rsidR="0037655B" w:rsidRPr="00FE1A10" w:rsidTr="00FE1A10">
        <w:tc>
          <w:tcPr>
            <w:tcW w:w="828" w:type="dxa"/>
            <w:vMerge w:val="restart"/>
          </w:tcPr>
          <w:p w:rsidR="0037655B" w:rsidRPr="00FE1A10" w:rsidRDefault="0037655B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№</w:t>
            </w:r>
          </w:p>
        </w:tc>
        <w:tc>
          <w:tcPr>
            <w:tcW w:w="3780" w:type="dxa"/>
            <w:vMerge w:val="restart"/>
          </w:tcPr>
          <w:p w:rsidR="0037655B" w:rsidRPr="00FE1A10" w:rsidRDefault="0037655B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мероприятие</w:t>
            </w:r>
          </w:p>
        </w:tc>
        <w:tc>
          <w:tcPr>
            <w:tcW w:w="2340" w:type="dxa"/>
            <w:vMerge w:val="restart"/>
          </w:tcPr>
          <w:p w:rsidR="0037655B" w:rsidRPr="00FE1A10" w:rsidRDefault="0037655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415" w:type="dxa"/>
            <w:gridSpan w:val="4"/>
          </w:tcPr>
          <w:p w:rsidR="0037655B" w:rsidRPr="00FE1A10" w:rsidRDefault="0037655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bCs/>
                <w:sz w:val="26"/>
                <w:szCs w:val="26"/>
              </w:rPr>
              <w:t>Объем финансирования</w:t>
            </w:r>
          </w:p>
          <w:p w:rsidR="0037655B" w:rsidRPr="00FE1A10" w:rsidRDefault="0037655B" w:rsidP="00FE1A10">
            <w:pPr>
              <w:jc w:val="center"/>
              <w:rPr>
                <w:b/>
                <w:bCs/>
                <w:sz w:val="26"/>
                <w:szCs w:val="26"/>
              </w:rPr>
            </w:pPr>
            <w:r w:rsidRPr="00FE1A10">
              <w:rPr>
                <w:bCs/>
                <w:sz w:val="26"/>
                <w:szCs w:val="26"/>
              </w:rPr>
              <w:t>(тыс. руб.)</w:t>
            </w:r>
          </w:p>
        </w:tc>
        <w:tc>
          <w:tcPr>
            <w:tcW w:w="3765" w:type="dxa"/>
          </w:tcPr>
          <w:p w:rsidR="0037655B" w:rsidRPr="00FE1A10" w:rsidRDefault="00FE02F2" w:rsidP="00FE1A10">
            <w:pPr>
              <w:spacing w:before="100" w:beforeAutospacing="1"/>
              <w:jc w:val="center"/>
              <w:rPr>
                <w:bCs/>
                <w:sz w:val="26"/>
                <w:szCs w:val="26"/>
              </w:rPr>
            </w:pPr>
            <w:r w:rsidRPr="00FE1A10">
              <w:rPr>
                <w:bCs/>
                <w:sz w:val="26"/>
                <w:szCs w:val="26"/>
              </w:rPr>
              <w:t>ответственный исполнитель</w:t>
            </w:r>
          </w:p>
        </w:tc>
      </w:tr>
      <w:tr w:rsidR="00FE02F2" w:rsidRPr="00FE1A10" w:rsidTr="00FE1A10">
        <w:tc>
          <w:tcPr>
            <w:tcW w:w="828" w:type="dxa"/>
            <w:vMerge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80" w:type="dxa"/>
            <w:vMerge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vMerge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2021 год</w:t>
            </w:r>
          </w:p>
        </w:tc>
        <w:tc>
          <w:tcPr>
            <w:tcW w:w="1287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2022 год</w:t>
            </w:r>
          </w:p>
        </w:tc>
        <w:tc>
          <w:tcPr>
            <w:tcW w:w="1287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2023 год</w:t>
            </w:r>
          </w:p>
        </w:tc>
        <w:tc>
          <w:tcPr>
            <w:tcW w:w="1399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2024 год</w:t>
            </w:r>
          </w:p>
        </w:tc>
        <w:tc>
          <w:tcPr>
            <w:tcW w:w="3765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FE02F2" w:rsidRPr="00FE1A10" w:rsidTr="00FE1A10">
        <w:tc>
          <w:tcPr>
            <w:tcW w:w="828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15300" w:type="dxa"/>
            <w:gridSpan w:val="7"/>
          </w:tcPr>
          <w:p w:rsidR="00FE02F2" w:rsidRPr="00FE1A10" w:rsidRDefault="00FE02F2" w:rsidP="00FE1A10">
            <w:pPr>
              <w:ind w:right="72"/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Мероприятия, направленные на формирование регулярной двигательной активности и занятий физической культурой и спортом</w:t>
            </w:r>
          </w:p>
        </w:tc>
      </w:tr>
      <w:tr w:rsidR="00C86262" w:rsidRPr="00FE1A10" w:rsidTr="00FE1A10">
        <w:trPr>
          <w:cantSplit/>
          <w:trHeight w:val="1525"/>
        </w:trPr>
        <w:tc>
          <w:tcPr>
            <w:tcW w:w="828" w:type="dxa"/>
          </w:tcPr>
          <w:p w:rsidR="00C86262" w:rsidRPr="00FE1A10" w:rsidRDefault="00C8626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1.1.</w:t>
            </w:r>
          </w:p>
        </w:tc>
        <w:tc>
          <w:tcPr>
            <w:tcW w:w="3780" w:type="dxa"/>
          </w:tcPr>
          <w:p w:rsidR="00C86262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Проведение муниципальной спартакиады пенсионеров</w:t>
            </w:r>
          </w:p>
        </w:tc>
        <w:tc>
          <w:tcPr>
            <w:tcW w:w="2340" w:type="dxa"/>
          </w:tcPr>
          <w:p w:rsidR="00C86262" w:rsidRPr="00FE1A10" w:rsidRDefault="00C8626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C86262" w:rsidRPr="00FE1A10" w:rsidRDefault="00C8626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C86262" w:rsidRPr="00FE1A10" w:rsidRDefault="00C8626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C86262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FE02F2" w:rsidRPr="00FE1A10" w:rsidTr="00FE1A10">
        <w:trPr>
          <w:cantSplit/>
        </w:trPr>
        <w:tc>
          <w:tcPr>
            <w:tcW w:w="828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1.2.</w:t>
            </w:r>
          </w:p>
        </w:tc>
        <w:tc>
          <w:tcPr>
            <w:tcW w:w="3780" w:type="dxa"/>
          </w:tcPr>
          <w:p w:rsidR="00FE02F2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летней спартакиаде пенсионеров</w:t>
            </w:r>
          </w:p>
        </w:tc>
        <w:tc>
          <w:tcPr>
            <w:tcW w:w="2340" w:type="dxa"/>
          </w:tcPr>
          <w:p w:rsidR="00FE02F2" w:rsidRPr="00FE1A10" w:rsidRDefault="00FE02F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FE02F2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FE02F2" w:rsidRPr="00FE1A10" w:rsidTr="00FE1A10">
        <w:trPr>
          <w:cantSplit/>
        </w:trPr>
        <w:tc>
          <w:tcPr>
            <w:tcW w:w="828" w:type="dxa"/>
          </w:tcPr>
          <w:p w:rsidR="00FE02F2" w:rsidRPr="00FE1A10" w:rsidRDefault="00FE02F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1.3.</w:t>
            </w:r>
          </w:p>
        </w:tc>
        <w:tc>
          <w:tcPr>
            <w:tcW w:w="3780" w:type="dxa"/>
          </w:tcPr>
          <w:p w:rsidR="00FE02F2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зимней спартакиаде пенсионеров</w:t>
            </w:r>
          </w:p>
        </w:tc>
        <w:tc>
          <w:tcPr>
            <w:tcW w:w="2340" w:type="dxa"/>
          </w:tcPr>
          <w:p w:rsidR="00FE02F2" w:rsidRPr="00FE1A10" w:rsidRDefault="00FE02F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FE02F2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3721B5" w:rsidRPr="00FE1A10" w:rsidTr="00FE1A10">
        <w:trPr>
          <w:cantSplit/>
        </w:trPr>
        <w:tc>
          <w:tcPr>
            <w:tcW w:w="828" w:type="dxa"/>
          </w:tcPr>
          <w:p w:rsidR="003721B5" w:rsidRPr="00FE1A10" w:rsidRDefault="003721B5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1.4.</w:t>
            </w:r>
          </w:p>
        </w:tc>
        <w:tc>
          <w:tcPr>
            <w:tcW w:w="3780" w:type="dxa"/>
          </w:tcPr>
          <w:p w:rsidR="003721B5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шахматном турнире среди пенсионеров</w:t>
            </w:r>
          </w:p>
        </w:tc>
        <w:tc>
          <w:tcPr>
            <w:tcW w:w="2340" w:type="dxa"/>
          </w:tcPr>
          <w:p w:rsidR="003721B5" w:rsidRPr="00FE1A10" w:rsidRDefault="003721B5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3721B5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3721B5" w:rsidRPr="00FE1A10" w:rsidTr="00FE1A10">
        <w:trPr>
          <w:cantSplit/>
        </w:trPr>
        <w:tc>
          <w:tcPr>
            <w:tcW w:w="828" w:type="dxa"/>
          </w:tcPr>
          <w:p w:rsidR="003721B5" w:rsidRPr="00FE1A10" w:rsidRDefault="003721B5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1.5.</w:t>
            </w:r>
          </w:p>
        </w:tc>
        <w:tc>
          <w:tcPr>
            <w:tcW w:w="3780" w:type="dxa"/>
          </w:tcPr>
          <w:p w:rsidR="003721B5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компьютерном многоборье среди пенсионеров</w:t>
            </w:r>
          </w:p>
        </w:tc>
        <w:tc>
          <w:tcPr>
            <w:tcW w:w="2340" w:type="dxa"/>
          </w:tcPr>
          <w:p w:rsidR="003721B5" w:rsidRPr="00FE1A10" w:rsidRDefault="003721B5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3721B5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C86262" w:rsidRPr="00FE1A10" w:rsidTr="00FE1A10">
        <w:trPr>
          <w:cantSplit/>
        </w:trPr>
        <w:tc>
          <w:tcPr>
            <w:tcW w:w="828" w:type="dxa"/>
          </w:tcPr>
          <w:p w:rsidR="00C86262" w:rsidRPr="00FE1A10" w:rsidRDefault="00C8626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1.6.</w:t>
            </w:r>
          </w:p>
        </w:tc>
        <w:tc>
          <w:tcPr>
            <w:tcW w:w="3780" w:type="dxa"/>
          </w:tcPr>
          <w:p w:rsidR="00C86262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легкоатлетическом кроссе памяти АрноКивекяса</w:t>
            </w:r>
          </w:p>
        </w:tc>
        <w:tc>
          <w:tcPr>
            <w:tcW w:w="2340" w:type="dxa"/>
          </w:tcPr>
          <w:p w:rsidR="00C86262" w:rsidRPr="00FE1A10" w:rsidRDefault="00C8626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C86262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5251A3" w:rsidRPr="00FE1A10" w:rsidTr="00FE1A10">
        <w:trPr>
          <w:cantSplit/>
        </w:trPr>
        <w:tc>
          <w:tcPr>
            <w:tcW w:w="828" w:type="dxa"/>
          </w:tcPr>
          <w:p w:rsidR="005251A3" w:rsidRPr="00FE1A10" w:rsidRDefault="005251A3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1.7.</w:t>
            </w:r>
          </w:p>
        </w:tc>
        <w:tc>
          <w:tcPr>
            <w:tcW w:w="3780" w:type="dxa"/>
          </w:tcPr>
          <w:p w:rsidR="005251A3" w:rsidRPr="00FE1A10" w:rsidRDefault="005251A3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ежегодном Республиканском Фестивале семейных команд «Мы выбираем ГТО!»</w:t>
            </w:r>
          </w:p>
        </w:tc>
        <w:tc>
          <w:tcPr>
            <w:tcW w:w="2340" w:type="dxa"/>
          </w:tcPr>
          <w:p w:rsidR="005251A3" w:rsidRPr="00FE1A10" w:rsidRDefault="005251A3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5251A3" w:rsidRDefault="005251A3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5251A3" w:rsidRDefault="005251A3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5251A3" w:rsidRDefault="005251A3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5251A3" w:rsidRDefault="005251A3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5251A3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5251A3" w:rsidRPr="00FE1A10" w:rsidRDefault="005251A3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rPr>
          <w:cantSplit/>
        </w:trPr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1.8.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Участие муниципальной команды в ежегодном республиканском фестивале спортивных игр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«Онежские старты»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1.9.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Всероссийского Дня ходьбы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администрации поселений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1.10.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 спортивного фестиваля «Мама, папа, я – спортивная семья»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20,0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20,0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20,0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20,0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1.11.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Всероссийской акции «Кросс нации»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бюджет  Муезерского муниципального </w:t>
            </w:r>
            <w:r w:rsidRPr="00FE1A10">
              <w:rPr>
                <w:sz w:val="26"/>
                <w:szCs w:val="26"/>
              </w:rPr>
              <w:lastRenderedPageBreak/>
              <w:t>района</w:t>
            </w:r>
          </w:p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5,0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1.12.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Всероссийского дня физкультур</w:t>
            </w:r>
            <w:r w:rsidR="00640A84" w:rsidRPr="00FE1A10">
              <w:rPr>
                <w:sz w:val="26"/>
                <w:szCs w:val="26"/>
              </w:rPr>
              <w:t>н</w:t>
            </w:r>
            <w:r w:rsidRPr="00FE1A10">
              <w:rPr>
                <w:sz w:val="26"/>
                <w:szCs w:val="26"/>
              </w:rPr>
              <w:t>ика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1.13.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80" w:type="dxa"/>
          </w:tcPr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ежегодного мероприятия «Хоккей-шоу»</w:t>
            </w: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1.14.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80" w:type="dxa"/>
          </w:tcPr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Всероссийской массовой лыжной гонки «Лыжня России»</w:t>
            </w: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администрации поселений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5300" w:type="dxa"/>
            <w:gridSpan w:val="7"/>
          </w:tcPr>
          <w:p w:rsidR="00640A84" w:rsidRPr="00FE1A10" w:rsidRDefault="00640A84" w:rsidP="00FE1A10">
            <w:pPr>
              <w:rPr>
                <w:b/>
                <w:bCs/>
                <w:sz w:val="26"/>
                <w:szCs w:val="26"/>
              </w:rPr>
            </w:pPr>
            <w:r w:rsidRPr="00FE1A10">
              <w:rPr>
                <w:b/>
                <w:bCs/>
                <w:sz w:val="26"/>
                <w:szCs w:val="26"/>
              </w:rPr>
              <w:t>Мероприятия, направленные на профилактику и преодоление  зависимости (вредных привычек)</w:t>
            </w:r>
          </w:p>
          <w:p w:rsidR="00AC2990" w:rsidRPr="00FE1A10" w:rsidRDefault="00AC2990" w:rsidP="00FE1A10">
            <w:pPr>
              <w:rPr>
                <w:sz w:val="26"/>
                <w:szCs w:val="26"/>
              </w:rPr>
            </w:pP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2.1.</w:t>
            </w:r>
          </w:p>
        </w:tc>
        <w:tc>
          <w:tcPr>
            <w:tcW w:w="3780" w:type="dxa"/>
          </w:tcPr>
          <w:p w:rsidR="00640A84" w:rsidRPr="00FE1A10" w:rsidRDefault="00640A84" w:rsidP="00FE1A10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Проведение мероприятий по профилактике наркомани</w:t>
            </w:r>
            <w:r w:rsidR="00662BF2" w:rsidRPr="00FE1A10">
              <w:rPr>
                <w:sz w:val="26"/>
                <w:szCs w:val="26"/>
              </w:rPr>
              <w:t>и, алкоголизма и табакокурения</w:t>
            </w: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399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образовательные учреждения Муезерского муниципального района</w:t>
            </w:r>
            <w:r w:rsidR="00AC2990" w:rsidRPr="00FE1A10">
              <w:rPr>
                <w:sz w:val="26"/>
                <w:szCs w:val="26"/>
              </w:rPr>
              <w:t>;</w:t>
            </w:r>
          </w:p>
          <w:p w:rsidR="00AC2990" w:rsidRPr="00FE1A10" w:rsidRDefault="00AC2990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учреждения культуры Муезерского муниципального 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2.2.</w:t>
            </w:r>
          </w:p>
        </w:tc>
        <w:tc>
          <w:tcPr>
            <w:tcW w:w="3780" w:type="dxa"/>
          </w:tcPr>
          <w:p w:rsidR="00640A84" w:rsidRPr="00FE1A10" w:rsidRDefault="00640A84" w:rsidP="00FE1A10">
            <w:pPr>
              <w:spacing w:before="100" w:beforeAutospacing="1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Разработка и распространение памяток, буклетов о здоровом образе жизни и</w:t>
            </w:r>
            <w:r w:rsidR="00662BF2" w:rsidRPr="00FE1A10">
              <w:rPr>
                <w:sz w:val="26"/>
                <w:szCs w:val="26"/>
              </w:rPr>
              <w:t xml:space="preserve"> профилактике вредных привычек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640A84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3</w:t>
            </w:r>
            <w:r w:rsidR="00640A84" w:rsidRPr="00FE1A10">
              <w:rPr>
                <w:sz w:val="26"/>
                <w:szCs w:val="26"/>
              </w:rPr>
              <w:t>,0</w:t>
            </w:r>
          </w:p>
        </w:tc>
        <w:tc>
          <w:tcPr>
            <w:tcW w:w="1287" w:type="dxa"/>
          </w:tcPr>
          <w:p w:rsidR="00640A84" w:rsidRDefault="002F4C4B" w:rsidP="00FE1A10">
            <w:pPr>
              <w:jc w:val="center"/>
            </w:pPr>
            <w:r w:rsidRPr="00FE1A10">
              <w:rPr>
                <w:sz w:val="26"/>
                <w:szCs w:val="26"/>
              </w:rPr>
              <w:t>3</w:t>
            </w:r>
            <w:r w:rsidR="00640A84" w:rsidRPr="00FE1A10">
              <w:rPr>
                <w:sz w:val="26"/>
                <w:szCs w:val="26"/>
              </w:rPr>
              <w:t>,0</w:t>
            </w:r>
          </w:p>
        </w:tc>
        <w:tc>
          <w:tcPr>
            <w:tcW w:w="1287" w:type="dxa"/>
          </w:tcPr>
          <w:p w:rsidR="00640A84" w:rsidRDefault="002F4C4B" w:rsidP="00FE1A10">
            <w:pPr>
              <w:jc w:val="center"/>
            </w:pPr>
            <w:r w:rsidRPr="00FE1A10">
              <w:rPr>
                <w:sz w:val="26"/>
                <w:szCs w:val="26"/>
              </w:rPr>
              <w:t>3</w:t>
            </w:r>
            <w:r w:rsidR="00640A84" w:rsidRPr="00FE1A10">
              <w:rPr>
                <w:sz w:val="26"/>
                <w:szCs w:val="26"/>
              </w:rPr>
              <w:t>,0</w:t>
            </w:r>
          </w:p>
        </w:tc>
        <w:tc>
          <w:tcPr>
            <w:tcW w:w="1399" w:type="dxa"/>
          </w:tcPr>
          <w:p w:rsidR="00640A84" w:rsidRDefault="002F4C4B" w:rsidP="00FE1A10">
            <w:pPr>
              <w:jc w:val="center"/>
            </w:pPr>
            <w:r w:rsidRPr="00FE1A10">
              <w:rPr>
                <w:sz w:val="26"/>
                <w:szCs w:val="26"/>
              </w:rPr>
              <w:t>3</w:t>
            </w:r>
            <w:r w:rsidR="00640A84" w:rsidRPr="00FE1A10">
              <w:rPr>
                <w:sz w:val="26"/>
                <w:szCs w:val="26"/>
              </w:rPr>
              <w:t>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учреждения культуры Муезерского муниципального </w:t>
            </w:r>
            <w:r w:rsidRPr="00FE1A10">
              <w:rPr>
                <w:sz w:val="26"/>
                <w:szCs w:val="26"/>
              </w:rPr>
              <w:lastRenderedPageBreak/>
              <w:t>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3780" w:type="dxa"/>
          </w:tcPr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Проведение массовых мероприятий и акций, направленных на профилактику неинфекционных заболеваний в рамках Всемирных дней здоровья: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Всемирный день борьбы с гипертонией (17.05);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before="100" w:beforeAutospacing="1"/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Всемирный день сердца (29.09);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before="100" w:beforeAutospacing="1"/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Всемирный день трезвости (03.10);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before="100" w:beforeAutospacing="1"/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Всемирный день борьбы с инсультом (29.10);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before="100" w:beforeAutospacing="1"/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Всемирный день борьбы с сахарным диабетом (14.11)</w:t>
            </w: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2,0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2,0</w:t>
            </w:r>
          </w:p>
        </w:tc>
        <w:tc>
          <w:tcPr>
            <w:tcW w:w="1399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2,0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образовательные учреждения Муезерского муниципального района;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учреждения культуры Муезерского муниципального района</w:t>
            </w:r>
          </w:p>
        </w:tc>
      </w:tr>
      <w:tr w:rsidR="00AC2990" w:rsidRPr="00FE1A10" w:rsidTr="00FE1A10">
        <w:tc>
          <w:tcPr>
            <w:tcW w:w="828" w:type="dxa"/>
          </w:tcPr>
          <w:p w:rsidR="00AC2990" w:rsidRPr="00FE1A10" w:rsidRDefault="00AC2990" w:rsidP="00FE1A10">
            <w:pPr>
              <w:jc w:val="center"/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15300" w:type="dxa"/>
            <w:gridSpan w:val="7"/>
          </w:tcPr>
          <w:p w:rsidR="00AC2990" w:rsidRPr="00FE1A10" w:rsidRDefault="00AC2990" w:rsidP="00FE1A10">
            <w:pPr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Мероприятия, направленные на формирование среды, способствующей ведению гражданами здорового образа жизни, включая здоровое питание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3.1.</w:t>
            </w:r>
          </w:p>
        </w:tc>
        <w:tc>
          <w:tcPr>
            <w:tcW w:w="3780" w:type="dxa"/>
          </w:tcPr>
          <w:p w:rsidR="00640A84" w:rsidRPr="00FE1A10" w:rsidRDefault="00AC2990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мероприятий, способствующих привлечению населения, в т.ч. работающих, а также проживающих на отдаленных территориях, к прохождению ежегодных профилактических медицинских осмотров (в т.ч. диспансеризация определенных групп взрослого населения)</w:t>
            </w:r>
          </w:p>
        </w:tc>
        <w:tc>
          <w:tcPr>
            <w:tcW w:w="2340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399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3765" w:type="dxa"/>
          </w:tcPr>
          <w:p w:rsidR="002F4C4B" w:rsidRPr="00FE1A10" w:rsidRDefault="00AC2990" w:rsidP="00AC299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администрация</w:t>
            </w:r>
          </w:p>
          <w:p w:rsidR="00AC2990" w:rsidRPr="00FE1A10" w:rsidRDefault="00AC2990" w:rsidP="00AC299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640A84" w:rsidRPr="00FE1A10" w:rsidRDefault="00AC2990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Муезерская участковая больница</w:t>
            </w:r>
          </w:p>
        </w:tc>
      </w:tr>
      <w:tr w:rsidR="002F4C4B" w:rsidRPr="00FE1A10" w:rsidTr="00FE1A10">
        <w:tc>
          <w:tcPr>
            <w:tcW w:w="828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3.2.</w:t>
            </w:r>
          </w:p>
        </w:tc>
        <w:tc>
          <w:tcPr>
            <w:tcW w:w="3780" w:type="dxa"/>
          </w:tcPr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Организация информирования населения Муезерского муниципального района о проведении вакцинации против клещевого энцефалита, </w:t>
            </w:r>
            <w:r w:rsidRPr="00FE1A10">
              <w:rPr>
                <w:sz w:val="26"/>
                <w:szCs w:val="26"/>
              </w:rPr>
              <w:lastRenderedPageBreak/>
              <w:t>сезонного гриппа, пневмококковой инфекции населения МО</w:t>
            </w:r>
          </w:p>
        </w:tc>
        <w:tc>
          <w:tcPr>
            <w:tcW w:w="2340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442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399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3765" w:type="dxa"/>
          </w:tcPr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Муезерская участковая больница</w:t>
            </w:r>
          </w:p>
        </w:tc>
      </w:tr>
      <w:tr w:rsidR="002F4C4B" w:rsidRPr="00FE1A10" w:rsidTr="00FE1A10">
        <w:tc>
          <w:tcPr>
            <w:tcW w:w="828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3.3.</w:t>
            </w:r>
          </w:p>
        </w:tc>
        <w:tc>
          <w:tcPr>
            <w:tcW w:w="3780" w:type="dxa"/>
          </w:tcPr>
          <w:p w:rsidR="002F4C4B" w:rsidRPr="00FE1A10" w:rsidRDefault="002F4C4B" w:rsidP="00FE1A10">
            <w:pPr>
              <w:ind w:left="34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Координация и развитие волонтерского движения  за здоровый образ жизни среди различных целевых групп, в т.ч. подростков, молодежи, лиц пожилого возраста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399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3765" w:type="dxa"/>
          </w:tcPr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образовательные учреждения Муезерского муниципального района; 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молодежный совет  Муезерского муниципального района</w:t>
            </w:r>
          </w:p>
        </w:tc>
      </w:tr>
      <w:tr w:rsidR="00851C0C" w:rsidRPr="00FE1A10" w:rsidTr="00FE1A10">
        <w:tc>
          <w:tcPr>
            <w:tcW w:w="828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3.4.</w:t>
            </w:r>
          </w:p>
        </w:tc>
        <w:tc>
          <w:tcPr>
            <w:tcW w:w="3780" w:type="dxa"/>
          </w:tcPr>
          <w:p w:rsidR="00851C0C" w:rsidRPr="00FE1A10" w:rsidRDefault="00851C0C" w:rsidP="00FE1A10">
            <w:pPr>
              <w:ind w:left="34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Публикация статей на тему здорового образа жизни в СМИ Муезерского муниципального района</w:t>
            </w:r>
          </w:p>
        </w:tc>
        <w:tc>
          <w:tcPr>
            <w:tcW w:w="2340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399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3765" w:type="dxa"/>
          </w:tcPr>
          <w:p w:rsidR="00851C0C" w:rsidRPr="00FE1A10" w:rsidRDefault="00851C0C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администрация Муезерского муниципального района;</w:t>
            </w:r>
          </w:p>
          <w:p w:rsidR="00851C0C" w:rsidRPr="00FE1A10" w:rsidRDefault="00851C0C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редакция газеты «Муезерсклес»</w:t>
            </w:r>
          </w:p>
        </w:tc>
      </w:tr>
    </w:tbl>
    <w:p w:rsidR="00C96679" w:rsidRPr="00C21863" w:rsidRDefault="00FE02F2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textWrapping" w:clear="all"/>
      </w:r>
    </w:p>
    <w:sectPr w:rsidR="00C96679" w:rsidRPr="00C21863" w:rsidSect="008065B8">
      <w:pgSz w:w="16838" w:h="11906" w:orient="landscape"/>
      <w:pgMar w:top="567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B4E" w:rsidRDefault="00A34B4E">
      <w:r>
        <w:separator/>
      </w:r>
    </w:p>
  </w:endnote>
  <w:endnote w:type="continuationSeparator" w:id="1">
    <w:p w:rsidR="00A34B4E" w:rsidRDefault="00A34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B4E" w:rsidRDefault="00A34B4E">
      <w:r>
        <w:separator/>
      </w:r>
    </w:p>
  </w:footnote>
  <w:footnote w:type="continuationSeparator" w:id="1">
    <w:p w:rsidR="00A34B4E" w:rsidRDefault="00A34B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40B9"/>
    <w:multiLevelType w:val="hybridMultilevel"/>
    <w:tmpl w:val="60EE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E670C"/>
    <w:multiLevelType w:val="hybridMultilevel"/>
    <w:tmpl w:val="294CA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5483E"/>
    <w:multiLevelType w:val="hybridMultilevel"/>
    <w:tmpl w:val="700E50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481B6F"/>
    <w:multiLevelType w:val="hybridMultilevel"/>
    <w:tmpl w:val="6DA48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D5F"/>
    <w:rsid w:val="00001AB5"/>
    <w:rsid w:val="0000664C"/>
    <w:rsid w:val="0001279E"/>
    <w:rsid w:val="00014EEA"/>
    <w:rsid w:val="00017CCB"/>
    <w:rsid w:val="0002030E"/>
    <w:rsid w:val="00021AEC"/>
    <w:rsid w:val="00025B21"/>
    <w:rsid w:val="000262D8"/>
    <w:rsid w:val="00026970"/>
    <w:rsid w:val="0002749D"/>
    <w:rsid w:val="00034023"/>
    <w:rsid w:val="00034CA9"/>
    <w:rsid w:val="0003630E"/>
    <w:rsid w:val="0003762B"/>
    <w:rsid w:val="0004051A"/>
    <w:rsid w:val="00040997"/>
    <w:rsid w:val="00046D1B"/>
    <w:rsid w:val="000473E9"/>
    <w:rsid w:val="000475CE"/>
    <w:rsid w:val="000523FB"/>
    <w:rsid w:val="000560B9"/>
    <w:rsid w:val="000578AA"/>
    <w:rsid w:val="00062191"/>
    <w:rsid w:val="00064A53"/>
    <w:rsid w:val="000663DE"/>
    <w:rsid w:val="0007028E"/>
    <w:rsid w:val="00073767"/>
    <w:rsid w:val="0007416E"/>
    <w:rsid w:val="0007453E"/>
    <w:rsid w:val="00074A54"/>
    <w:rsid w:val="000855DA"/>
    <w:rsid w:val="000857FC"/>
    <w:rsid w:val="00091C41"/>
    <w:rsid w:val="000931CC"/>
    <w:rsid w:val="00095731"/>
    <w:rsid w:val="0009622C"/>
    <w:rsid w:val="00096990"/>
    <w:rsid w:val="000A3FAA"/>
    <w:rsid w:val="000A62D2"/>
    <w:rsid w:val="000A6606"/>
    <w:rsid w:val="000B6320"/>
    <w:rsid w:val="000C03DE"/>
    <w:rsid w:val="000C42C5"/>
    <w:rsid w:val="000D1454"/>
    <w:rsid w:val="000D30EE"/>
    <w:rsid w:val="000D6812"/>
    <w:rsid w:val="000E14F3"/>
    <w:rsid w:val="000E1DEF"/>
    <w:rsid w:val="000E2D0D"/>
    <w:rsid w:val="000E431D"/>
    <w:rsid w:val="000F07D4"/>
    <w:rsid w:val="000F4FCF"/>
    <w:rsid w:val="000F704C"/>
    <w:rsid w:val="000F7D39"/>
    <w:rsid w:val="00100FDE"/>
    <w:rsid w:val="00101193"/>
    <w:rsid w:val="0010153C"/>
    <w:rsid w:val="00102B4C"/>
    <w:rsid w:val="00103E1B"/>
    <w:rsid w:val="00104324"/>
    <w:rsid w:val="00113EAA"/>
    <w:rsid w:val="001152CC"/>
    <w:rsid w:val="001210C8"/>
    <w:rsid w:val="00124D9E"/>
    <w:rsid w:val="00125A84"/>
    <w:rsid w:val="00126459"/>
    <w:rsid w:val="00127000"/>
    <w:rsid w:val="00133717"/>
    <w:rsid w:val="00137055"/>
    <w:rsid w:val="00141EEC"/>
    <w:rsid w:val="001440BB"/>
    <w:rsid w:val="00145B16"/>
    <w:rsid w:val="00146EB3"/>
    <w:rsid w:val="00147F44"/>
    <w:rsid w:val="001519F7"/>
    <w:rsid w:val="00154109"/>
    <w:rsid w:val="0015716D"/>
    <w:rsid w:val="001640FA"/>
    <w:rsid w:val="001642FC"/>
    <w:rsid w:val="00164751"/>
    <w:rsid w:val="00164EF7"/>
    <w:rsid w:val="00165FB7"/>
    <w:rsid w:val="00172B25"/>
    <w:rsid w:val="00173B1F"/>
    <w:rsid w:val="00173C56"/>
    <w:rsid w:val="00173FCA"/>
    <w:rsid w:val="00174DF2"/>
    <w:rsid w:val="00182F0B"/>
    <w:rsid w:val="0019261A"/>
    <w:rsid w:val="001938EE"/>
    <w:rsid w:val="00194CF5"/>
    <w:rsid w:val="00196B94"/>
    <w:rsid w:val="001975B1"/>
    <w:rsid w:val="001A0454"/>
    <w:rsid w:val="001B2B99"/>
    <w:rsid w:val="001B4F6F"/>
    <w:rsid w:val="001B64B1"/>
    <w:rsid w:val="001C1B3E"/>
    <w:rsid w:val="001C25FA"/>
    <w:rsid w:val="001C2C79"/>
    <w:rsid w:val="001C4D9C"/>
    <w:rsid w:val="001C588C"/>
    <w:rsid w:val="001D0502"/>
    <w:rsid w:val="001D40B5"/>
    <w:rsid w:val="001D4138"/>
    <w:rsid w:val="001D57D3"/>
    <w:rsid w:val="001D5B5D"/>
    <w:rsid w:val="001D6F0A"/>
    <w:rsid w:val="001E1B0A"/>
    <w:rsid w:val="001E1C6F"/>
    <w:rsid w:val="001E2215"/>
    <w:rsid w:val="001E392F"/>
    <w:rsid w:val="001F34B1"/>
    <w:rsid w:val="00202517"/>
    <w:rsid w:val="002056F4"/>
    <w:rsid w:val="00205DF6"/>
    <w:rsid w:val="0021111B"/>
    <w:rsid w:val="002119FE"/>
    <w:rsid w:val="00214928"/>
    <w:rsid w:val="0021627C"/>
    <w:rsid w:val="00216B79"/>
    <w:rsid w:val="0022084F"/>
    <w:rsid w:val="0022244F"/>
    <w:rsid w:val="00223630"/>
    <w:rsid w:val="00224488"/>
    <w:rsid w:val="00225B20"/>
    <w:rsid w:val="00230BF9"/>
    <w:rsid w:val="00232463"/>
    <w:rsid w:val="00242232"/>
    <w:rsid w:val="0024486A"/>
    <w:rsid w:val="002453C7"/>
    <w:rsid w:val="00246E0F"/>
    <w:rsid w:val="00250305"/>
    <w:rsid w:val="00254BAA"/>
    <w:rsid w:val="00260D89"/>
    <w:rsid w:val="0026457D"/>
    <w:rsid w:val="0026631A"/>
    <w:rsid w:val="0027378C"/>
    <w:rsid w:val="00280378"/>
    <w:rsid w:val="00281CCF"/>
    <w:rsid w:val="00285BF6"/>
    <w:rsid w:val="00286DD6"/>
    <w:rsid w:val="00287C11"/>
    <w:rsid w:val="00287C43"/>
    <w:rsid w:val="00295715"/>
    <w:rsid w:val="002A126D"/>
    <w:rsid w:val="002B00C6"/>
    <w:rsid w:val="002B0E73"/>
    <w:rsid w:val="002B3881"/>
    <w:rsid w:val="002B48AF"/>
    <w:rsid w:val="002B494A"/>
    <w:rsid w:val="002C21EE"/>
    <w:rsid w:val="002C364B"/>
    <w:rsid w:val="002C6243"/>
    <w:rsid w:val="002C6BB6"/>
    <w:rsid w:val="002C791B"/>
    <w:rsid w:val="002C7E34"/>
    <w:rsid w:val="002D0E29"/>
    <w:rsid w:val="002D1A04"/>
    <w:rsid w:val="002D1E22"/>
    <w:rsid w:val="002E3825"/>
    <w:rsid w:val="002E4835"/>
    <w:rsid w:val="002E7493"/>
    <w:rsid w:val="002F4333"/>
    <w:rsid w:val="002F462D"/>
    <w:rsid w:val="002F4C4B"/>
    <w:rsid w:val="002F7F00"/>
    <w:rsid w:val="00300524"/>
    <w:rsid w:val="003020A5"/>
    <w:rsid w:val="00305869"/>
    <w:rsid w:val="00307A26"/>
    <w:rsid w:val="00312AB2"/>
    <w:rsid w:val="0031462F"/>
    <w:rsid w:val="00315231"/>
    <w:rsid w:val="0032608E"/>
    <w:rsid w:val="00326D23"/>
    <w:rsid w:val="00327D0B"/>
    <w:rsid w:val="003311B8"/>
    <w:rsid w:val="00331E72"/>
    <w:rsid w:val="003352D1"/>
    <w:rsid w:val="00336194"/>
    <w:rsid w:val="003368A0"/>
    <w:rsid w:val="003440F3"/>
    <w:rsid w:val="00344EE3"/>
    <w:rsid w:val="00346F96"/>
    <w:rsid w:val="00351E04"/>
    <w:rsid w:val="00353A21"/>
    <w:rsid w:val="00353E19"/>
    <w:rsid w:val="003546E8"/>
    <w:rsid w:val="00363C50"/>
    <w:rsid w:val="003660CC"/>
    <w:rsid w:val="003721B5"/>
    <w:rsid w:val="00374134"/>
    <w:rsid w:val="003750D4"/>
    <w:rsid w:val="00375A90"/>
    <w:rsid w:val="003763F3"/>
    <w:rsid w:val="0037655B"/>
    <w:rsid w:val="003768BC"/>
    <w:rsid w:val="0038006B"/>
    <w:rsid w:val="003849A7"/>
    <w:rsid w:val="00394FAA"/>
    <w:rsid w:val="003A1975"/>
    <w:rsid w:val="003A2436"/>
    <w:rsid w:val="003A32D7"/>
    <w:rsid w:val="003A39FA"/>
    <w:rsid w:val="003A78D6"/>
    <w:rsid w:val="003B2A9C"/>
    <w:rsid w:val="003B5FA3"/>
    <w:rsid w:val="003B6DE2"/>
    <w:rsid w:val="003C0D5F"/>
    <w:rsid w:val="003C66CE"/>
    <w:rsid w:val="003C6CCE"/>
    <w:rsid w:val="003D0B41"/>
    <w:rsid w:val="003D0C9A"/>
    <w:rsid w:val="003D4487"/>
    <w:rsid w:val="003D4508"/>
    <w:rsid w:val="003D50C1"/>
    <w:rsid w:val="003E21E2"/>
    <w:rsid w:val="003E6640"/>
    <w:rsid w:val="003E79E9"/>
    <w:rsid w:val="003F05BD"/>
    <w:rsid w:val="003F3C27"/>
    <w:rsid w:val="003F4AE6"/>
    <w:rsid w:val="00401457"/>
    <w:rsid w:val="00403025"/>
    <w:rsid w:val="00403D16"/>
    <w:rsid w:val="004111F1"/>
    <w:rsid w:val="0041162B"/>
    <w:rsid w:val="00423ECE"/>
    <w:rsid w:val="004270E6"/>
    <w:rsid w:val="00431C27"/>
    <w:rsid w:val="00432E19"/>
    <w:rsid w:val="00433A98"/>
    <w:rsid w:val="00434C0B"/>
    <w:rsid w:val="00436D59"/>
    <w:rsid w:val="00436FD6"/>
    <w:rsid w:val="0043767C"/>
    <w:rsid w:val="004456D3"/>
    <w:rsid w:val="00451806"/>
    <w:rsid w:val="00454C6E"/>
    <w:rsid w:val="0045518B"/>
    <w:rsid w:val="00456ADC"/>
    <w:rsid w:val="00461AC8"/>
    <w:rsid w:val="00463B38"/>
    <w:rsid w:val="00464BA8"/>
    <w:rsid w:val="004674CB"/>
    <w:rsid w:val="00470F69"/>
    <w:rsid w:val="00471449"/>
    <w:rsid w:val="004769FE"/>
    <w:rsid w:val="0048218D"/>
    <w:rsid w:val="004851C3"/>
    <w:rsid w:val="00487C0F"/>
    <w:rsid w:val="00491806"/>
    <w:rsid w:val="00494F12"/>
    <w:rsid w:val="004A0993"/>
    <w:rsid w:val="004A268C"/>
    <w:rsid w:val="004A2836"/>
    <w:rsid w:val="004A38C0"/>
    <w:rsid w:val="004A72C3"/>
    <w:rsid w:val="004A7BDB"/>
    <w:rsid w:val="004B1488"/>
    <w:rsid w:val="004B2E8C"/>
    <w:rsid w:val="004B53FB"/>
    <w:rsid w:val="004C57D2"/>
    <w:rsid w:val="004C5DFF"/>
    <w:rsid w:val="004D2EE9"/>
    <w:rsid w:val="004D53A1"/>
    <w:rsid w:val="004E1BAB"/>
    <w:rsid w:val="004E5F38"/>
    <w:rsid w:val="004F00DF"/>
    <w:rsid w:val="005015B7"/>
    <w:rsid w:val="00502E20"/>
    <w:rsid w:val="00503638"/>
    <w:rsid w:val="00505041"/>
    <w:rsid w:val="005103B7"/>
    <w:rsid w:val="00521434"/>
    <w:rsid w:val="005214D0"/>
    <w:rsid w:val="00523B67"/>
    <w:rsid w:val="005251A3"/>
    <w:rsid w:val="005264C4"/>
    <w:rsid w:val="005267B3"/>
    <w:rsid w:val="005279DA"/>
    <w:rsid w:val="00530E22"/>
    <w:rsid w:val="00531E21"/>
    <w:rsid w:val="00533753"/>
    <w:rsid w:val="00534037"/>
    <w:rsid w:val="00535380"/>
    <w:rsid w:val="00535A53"/>
    <w:rsid w:val="005373EF"/>
    <w:rsid w:val="00544393"/>
    <w:rsid w:val="0054529E"/>
    <w:rsid w:val="005458EF"/>
    <w:rsid w:val="00545B54"/>
    <w:rsid w:val="005630D8"/>
    <w:rsid w:val="00567E76"/>
    <w:rsid w:val="00570FB6"/>
    <w:rsid w:val="005717D9"/>
    <w:rsid w:val="00572444"/>
    <w:rsid w:val="005749A8"/>
    <w:rsid w:val="00575238"/>
    <w:rsid w:val="005754D7"/>
    <w:rsid w:val="00575E69"/>
    <w:rsid w:val="005816AA"/>
    <w:rsid w:val="00582119"/>
    <w:rsid w:val="005826C6"/>
    <w:rsid w:val="00584BBF"/>
    <w:rsid w:val="0058509A"/>
    <w:rsid w:val="005864EE"/>
    <w:rsid w:val="00586A52"/>
    <w:rsid w:val="00591804"/>
    <w:rsid w:val="00594F12"/>
    <w:rsid w:val="005A1FE0"/>
    <w:rsid w:val="005A312B"/>
    <w:rsid w:val="005A4AEA"/>
    <w:rsid w:val="005A7D56"/>
    <w:rsid w:val="005A7FE7"/>
    <w:rsid w:val="005B4C85"/>
    <w:rsid w:val="005B5D1A"/>
    <w:rsid w:val="005B5FDC"/>
    <w:rsid w:val="005B7051"/>
    <w:rsid w:val="005C0347"/>
    <w:rsid w:val="005C1696"/>
    <w:rsid w:val="005C232B"/>
    <w:rsid w:val="005C2ED2"/>
    <w:rsid w:val="005C3BA4"/>
    <w:rsid w:val="005C62F5"/>
    <w:rsid w:val="005D00FB"/>
    <w:rsid w:val="005D77BE"/>
    <w:rsid w:val="005E0E7D"/>
    <w:rsid w:val="005E2184"/>
    <w:rsid w:val="005E30E0"/>
    <w:rsid w:val="005E3F5F"/>
    <w:rsid w:val="005E5089"/>
    <w:rsid w:val="005E5214"/>
    <w:rsid w:val="005E534B"/>
    <w:rsid w:val="005E5C88"/>
    <w:rsid w:val="005E688C"/>
    <w:rsid w:val="005E7519"/>
    <w:rsid w:val="005F0F0E"/>
    <w:rsid w:val="005F3320"/>
    <w:rsid w:val="00600954"/>
    <w:rsid w:val="00606367"/>
    <w:rsid w:val="00611659"/>
    <w:rsid w:val="0063589F"/>
    <w:rsid w:val="00637339"/>
    <w:rsid w:val="00640A84"/>
    <w:rsid w:val="00641818"/>
    <w:rsid w:val="0064538F"/>
    <w:rsid w:val="00646765"/>
    <w:rsid w:val="0065092F"/>
    <w:rsid w:val="006519D2"/>
    <w:rsid w:val="00655312"/>
    <w:rsid w:val="0065594F"/>
    <w:rsid w:val="00655AB8"/>
    <w:rsid w:val="0066144A"/>
    <w:rsid w:val="00662BF2"/>
    <w:rsid w:val="00670235"/>
    <w:rsid w:val="00671E78"/>
    <w:rsid w:val="0068031C"/>
    <w:rsid w:val="00680DE3"/>
    <w:rsid w:val="00680FB1"/>
    <w:rsid w:val="00681A0C"/>
    <w:rsid w:val="0068260D"/>
    <w:rsid w:val="0068376E"/>
    <w:rsid w:val="00694012"/>
    <w:rsid w:val="00694822"/>
    <w:rsid w:val="00696ED5"/>
    <w:rsid w:val="00697BF0"/>
    <w:rsid w:val="00697C37"/>
    <w:rsid w:val="006A3111"/>
    <w:rsid w:val="006A5F78"/>
    <w:rsid w:val="006B0746"/>
    <w:rsid w:val="006C0D31"/>
    <w:rsid w:val="006C280D"/>
    <w:rsid w:val="006C2FC1"/>
    <w:rsid w:val="006C363F"/>
    <w:rsid w:val="006C7252"/>
    <w:rsid w:val="006D193D"/>
    <w:rsid w:val="006D55C4"/>
    <w:rsid w:val="006D577A"/>
    <w:rsid w:val="006D7649"/>
    <w:rsid w:val="006E1B57"/>
    <w:rsid w:val="006E67B1"/>
    <w:rsid w:val="006F144D"/>
    <w:rsid w:val="006F2754"/>
    <w:rsid w:val="006F5047"/>
    <w:rsid w:val="006F7894"/>
    <w:rsid w:val="00700B3D"/>
    <w:rsid w:val="007016A9"/>
    <w:rsid w:val="00702445"/>
    <w:rsid w:val="00702729"/>
    <w:rsid w:val="00702F10"/>
    <w:rsid w:val="00713269"/>
    <w:rsid w:val="007149A8"/>
    <w:rsid w:val="00715F65"/>
    <w:rsid w:val="00716DAA"/>
    <w:rsid w:val="007175E3"/>
    <w:rsid w:val="00736ABA"/>
    <w:rsid w:val="00741490"/>
    <w:rsid w:val="00742419"/>
    <w:rsid w:val="00742D1F"/>
    <w:rsid w:val="00744759"/>
    <w:rsid w:val="007516AC"/>
    <w:rsid w:val="007528C4"/>
    <w:rsid w:val="00757920"/>
    <w:rsid w:val="00760761"/>
    <w:rsid w:val="00770403"/>
    <w:rsid w:val="00770B4F"/>
    <w:rsid w:val="00773C6B"/>
    <w:rsid w:val="00776358"/>
    <w:rsid w:val="00781E43"/>
    <w:rsid w:val="007840D7"/>
    <w:rsid w:val="00793A96"/>
    <w:rsid w:val="00795F2B"/>
    <w:rsid w:val="00795FA9"/>
    <w:rsid w:val="00796595"/>
    <w:rsid w:val="007A1A8D"/>
    <w:rsid w:val="007A2C8C"/>
    <w:rsid w:val="007A5DB2"/>
    <w:rsid w:val="007A63F8"/>
    <w:rsid w:val="007A65D3"/>
    <w:rsid w:val="007B05B6"/>
    <w:rsid w:val="007B0E92"/>
    <w:rsid w:val="007B7E6C"/>
    <w:rsid w:val="007D21ED"/>
    <w:rsid w:val="007D3736"/>
    <w:rsid w:val="007D3F39"/>
    <w:rsid w:val="007D76D8"/>
    <w:rsid w:val="007F2566"/>
    <w:rsid w:val="007F493C"/>
    <w:rsid w:val="00800168"/>
    <w:rsid w:val="00800FB5"/>
    <w:rsid w:val="008023D2"/>
    <w:rsid w:val="0080556D"/>
    <w:rsid w:val="008065B8"/>
    <w:rsid w:val="008065E1"/>
    <w:rsid w:val="0081097C"/>
    <w:rsid w:val="00811CA1"/>
    <w:rsid w:val="008123D4"/>
    <w:rsid w:val="00812DDE"/>
    <w:rsid w:val="00814208"/>
    <w:rsid w:val="00815482"/>
    <w:rsid w:val="00815D95"/>
    <w:rsid w:val="00816951"/>
    <w:rsid w:val="00820A4F"/>
    <w:rsid w:val="00822927"/>
    <w:rsid w:val="008238B8"/>
    <w:rsid w:val="00830193"/>
    <w:rsid w:val="00830645"/>
    <w:rsid w:val="008310EA"/>
    <w:rsid w:val="008352AF"/>
    <w:rsid w:val="0083666B"/>
    <w:rsid w:val="008427C7"/>
    <w:rsid w:val="00842E23"/>
    <w:rsid w:val="0084424D"/>
    <w:rsid w:val="00844C1B"/>
    <w:rsid w:val="00845B8C"/>
    <w:rsid w:val="00846002"/>
    <w:rsid w:val="00847D71"/>
    <w:rsid w:val="00850E9D"/>
    <w:rsid w:val="008511AF"/>
    <w:rsid w:val="00851C0C"/>
    <w:rsid w:val="008525D7"/>
    <w:rsid w:val="00853FC7"/>
    <w:rsid w:val="008542C8"/>
    <w:rsid w:val="00856B6B"/>
    <w:rsid w:val="008573E5"/>
    <w:rsid w:val="008630C6"/>
    <w:rsid w:val="00864630"/>
    <w:rsid w:val="008651C2"/>
    <w:rsid w:val="0086568D"/>
    <w:rsid w:val="0086589D"/>
    <w:rsid w:val="00865E1D"/>
    <w:rsid w:val="00866B65"/>
    <w:rsid w:val="0087033A"/>
    <w:rsid w:val="008719B5"/>
    <w:rsid w:val="0087227E"/>
    <w:rsid w:val="008729E9"/>
    <w:rsid w:val="008744AF"/>
    <w:rsid w:val="0087501D"/>
    <w:rsid w:val="008777D7"/>
    <w:rsid w:val="0088017C"/>
    <w:rsid w:val="0088383D"/>
    <w:rsid w:val="00884C81"/>
    <w:rsid w:val="00885E41"/>
    <w:rsid w:val="00890FA2"/>
    <w:rsid w:val="00896FD3"/>
    <w:rsid w:val="00897DD9"/>
    <w:rsid w:val="008A2F02"/>
    <w:rsid w:val="008A3464"/>
    <w:rsid w:val="008B1625"/>
    <w:rsid w:val="008B4A32"/>
    <w:rsid w:val="008B6640"/>
    <w:rsid w:val="008B7164"/>
    <w:rsid w:val="008C5D68"/>
    <w:rsid w:val="008C70D0"/>
    <w:rsid w:val="008D279B"/>
    <w:rsid w:val="008D4FD3"/>
    <w:rsid w:val="008D7682"/>
    <w:rsid w:val="008E36D1"/>
    <w:rsid w:val="008E561D"/>
    <w:rsid w:val="008F09A2"/>
    <w:rsid w:val="008F3B47"/>
    <w:rsid w:val="008F4C4E"/>
    <w:rsid w:val="008F6C60"/>
    <w:rsid w:val="008F73F9"/>
    <w:rsid w:val="008F76F8"/>
    <w:rsid w:val="009038B2"/>
    <w:rsid w:val="00904150"/>
    <w:rsid w:val="00905C8A"/>
    <w:rsid w:val="00905E31"/>
    <w:rsid w:val="009116F5"/>
    <w:rsid w:val="00913473"/>
    <w:rsid w:val="009152B3"/>
    <w:rsid w:val="00922795"/>
    <w:rsid w:val="00923F2A"/>
    <w:rsid w:val="009251C6"/>
    <w:rsid w:val="00926D20"/>
    <w:rsid w:val="00931FDC"/>
    <w:rsid w:val="009329B9"/>
    <w:rsid w:val="00936C11"/>
    <w:rsid w:val="00937AD6"/>
    <w:rsid w:val="00940E77"/>
    <w:rsid w:val="00941DD2"/>
    <w:rsid w:val="00942293"/>
    <w:rsid w:val="009428DD"/>
    <w:rsid w:val="00943395"/>
    <w:rsid w:val="00953D77"/>
    <w:rsid w:val="009548D9"/>
    <w:rsid w:val="0095587F"/>
    <w:rsid w:val="00955CF3"/>
    <w:rsid w:val="009604FF"/>
    <w:rsid w:val="00960531"/>
    <w:rsid w:val="009714D9"/>
    <w:rsid w:val="00971BD1"/>
    <w:rsid w:val="009818BC"/>
    <w:rsid w:val="00985224"/>
    <w:rsid w:val="009872C8"/>
    <w:rsid w:val="00987ACA"/>
    <w:rsid w:val="00990EA1"/>
    <w:rsid w:val="0099680B"/>
    <w:rsid w:val="009A07AE"/>
    <w:rsid w:val="009A727B"/>
    <w:rsid w:val="009A72F2"/>
    <w:rsid w:val="009B7148"/>
    <w:rsid w:val="009C00F8"/>
    <w:rsid w:val="009C1A36"/>
    <w:rsid w:val="009C4BF7"/>
    <w:rsid w:val="009C4DF5"/>
    <w:rsid w:val="009C6445"/>
    <w:rsid w:val="009C7B7E"/>
    <w:rsid w:val="009C7F5F"/>
    <w:rsid w:val="009D01E4"/>
    <w:rsid w:val="009D6F5B"/>
    <w:rsid w:val="009D7726"/>
    <w:rsid w:val="009D7A5F"/>
    <w:rsid w:val="009E0913"/>
    <w:rsid w:val="009E1EA9"/>
    <w:rsid w:val="009E44B7"/>
    <w:rsid w:val="009E61A5"/>
    <w:rsid w:val="009E6D1A"/>
    <w:rsid w:val="009E71AE"/>
    <w:rsid w:val="009E7F37"/>
    <w:rsid w:val="009F0904"/>
    <w:rsid w:val="009F405E"/>
    <w:rsid w:val="009F7E79"/>
    <w:rsid w:val="00A01D4D"/>
    <w:rsid w:val="00A02872"/>
    <w:rsid w:val="00A070AD"/>
    <w:rsid w:val="00A07E22"/>
    <w:rsid w:val="00A14483"/>
    <w:rsid w:val="00A146BC"/>
    <w:rsid w:val="00A15B71"/>
    <w:rsid w:val="00A20D5F"/>
    <w:rsid w:val="00A2205C"/>
    <w:rsid w:val="00A34B4E"/>
    <w:rsid w:val="00A408FD"/>
    <w:rsid w:val="00A42E7A"/>
    <w:rsid w:val="00A43499"/>
    <w:rsid w:val="00A50C76"/>
    <w:rsid w:val="00A524A4"/>
    <w:rsid w:val="00A526C8"/>
    <w:rsid w:val="00A52EE3"/>
    <w:rsid w:val="00A538C8"/>
    <w:rsid w:val="00A53EA2"/>
    <w:rsid w:val="00A54282"/>
    <w:rsid w:val="00A57E57"/>
    <w:rsid w:val="00A60B0A"/>
    <w:rsid w:val="00A62095"/>
    <w:rsid w:val="00A63371"/>
    <w:rsid w:val="00A633EC"/>
    <w:rsid w:val="00A641C4"/>
    <w:rsid w:val="00A6644F"/>
    <w:rsid w:val="00A67F4E"/>
    <w:rsid w:val="00A703FA"/>
    <w:rsid w:val="00A724A4"/>
    <w:rsid w:val="00A73D4A"/>
    <w:rsid w:val="00A76A85"/>
    <w:rsid w:val="00A80AE9"/>
    <w:rsid w:val="00A80EB8"/>
    <w:rsid w:val="00A84F09"/>
    <w:rsid w:val="00A856DA"/>
    <w:rsid w:val="00A869DD"/>
    <w:rsid w:val="00A932A3"/>
    <w:rsid w:val="00A93F3E"/>
    <w:rsid w:val="00A94497"/>
    <w:rsid w:val="00A974AE"/>
    <w:rsid w:val="00AA2EFC"/>
    <w:rsid w:val="00AA66C7"/>
    <w:rsid w:val="00AA6EBD"/>
    <w:rsid w:val="00AB0CD4"/>
    <w:rsid w:val="00AB1A91"/>
    <w:rsid w:val="00AB458B"/>
    <w:rsid w:val="00AB5100"/>
    <w:rsid w:val="00AB6FFB"/>
    <w:rsid w:val="00AC0B4B"/>
    <w:rsid w:val="00AC0DC1"/>
    <w:rsid w:val="00AC2990"/>
    <w:rsid w:val="00AD2A8F"/>
    <w:rsid w:val="00AD60A1"/>
    <w:rsid w:val="00AE196E"/>
    <w:rsid w:val="00AE1E6F"/>
    <w:rsid w:val="00AF11F3"/>
    <w:rsid w:val="00AF2D10"/>
    <w:rsid w:val="00B003CF"/>
    <w:rsid w:val="00B01D3B"/>
    <w:rsid w:val="00B01EFC"/>
    <w:rsid w:val="00B02BC1"/>
    <w:rsid w:val="00B074E6"/>
    <w:rsid w:val="00B2308D"/>
    <w:rsid w:val="00B3259B"/>
    <w:rsid w:val="00B336F2"/>
    <w:rsid w:val="00B34ED6"/>
    <w:rsid w:val="00B3556F"/>
    <w:rsid w:val="00B40E02"/>
    <w:rsid w:val="00B42DAC"/>
    <w:rsid w:val="00B473E4"/>
    <w:rsid w:val="00B52428"/>
    <w:rsid w:val="00B53DBF"/>
    <w:rsid w:val="00B57BDB"/>
    <w:rsid w:val="00B60A86"/>
    <w:rsid w:val="00B67C3B"/>
    <w:rsid w:val="00B67CE4"/>
    <w:rsid w:val="00B738F3"/>
    <w:rsid w:val="00B81006"/>
    <w:rsid w:val="00B81350"/>
    <w:rsid w:val="00B8313E"/>
    <w:rsid w:val="00B83AFE"/>
    <w:rsid w:val="00B85167"/>
    <w:rsid w:val="00B85F45"/>
    <w:rsid w:val="00B86704"/>
    <w:rsid w:val="00B86833"/>
    <w:rsid w:val="00B87AC4"/>
    <w:rsid w:val="00B91BC0"/>
    <w:rsid w:val="00B95B3D"/>
    <w:rsid w:val="00B979FB"/>
    <w:rsid w:val="00BA392D"/>
    <w:rsid w:val="00BB0ABF"/>
    <w:rsid w:val="00BB2BE1"/>
    <w:rsid w:val="00BB41B8"/>
    <w:rsid w:val="00BB46B6"/>
    <w:rsid w:val="00BC2225"/>
    <w:rsid w:val="00BC697D"/>
    <w:rsid w:val="00BD0A82"/>
    <w:rsid w:val="00BD1C87"/>
    <w:rsid w:val="00BD1D56"/>
    <w:rsid w:val="00BD2116"/>
    <w:rsid w:val="00BE03CB"/>
    <w:rsid w:val="00BE06A1"/>
    <w:rsid w:val="00BE1CC9"/>
    <w:rsid w:val="00BE2852"/>
    <w:rsid w:val="00BE66E3"/>
    <w:rsid w:val="00BE7BF6"/>
    <w:rsid w:val="00BF083E"/>
    <w:rsid w:val="00BF603C"/>
    <w:rsid w:val="00C007D4"/>
    <w:rsid w:val="00C028D0"/>
    <w:rsid w:val="00C02D64"/>
    <w:rsid w:val="00C03464"/>
    <w:rsid w:val="00C07A20"/>
    <w:rsid w:val="00C12972"/>
    <w:rsid w:val="00C1561D"/>
    <w:rsid w:val="00C15803"/>
    <w:rsid w:val="00C21863"/>
    <w:rsid w:val="00C21B32"/>
    <w:rsid w:val="00C225C7"/>
    <w:rsid w:val="00C23986"/>
    <w:rsid w:val="00C240ED"/>
    <w:rsid w:val="00C312F4"/>
    <w:rsid w:val="00C33119"/>
    <w:rsid w:val="00C37430"/>
    <w:rsid w:val="00C42F4D"/>
    <w:rsid w:val="00C46A8C"/>
    <w:rsid w:val="00C53793"/>
    <w:rsid w:val="00C56541"/>
    <w:rsid w:val="00C60457"/>
    <w:rsid w:val="00C638A4"/>
    <w:rsid w:val="00C6551F"/>
    <w:rsid w:val="00C67346"/>
    <w:rsid w:val="00C7050E"/>
    <w:rsid w:val="00C76757"/>
    <w:rsid w:val="00C812F1"/>
    <w:rsid w:val="00C83E58"/>
    <w:rsid w:val="00C86262"/>
    <w:rsid w:val="00C86CA1"/>
    <w:rsid w:val="00C90871"/>
    <w:rsid w:val="00C95D9B"/>
    <w:rsid w:val="00C96679"/>
    <w:rsid w:val="00CA0C10"/>
    <w:rsid w:val="00CA35FB"/>
    <w:rsid w:val="00CA58C9"/>
    <w:rsid w:val="00CB112C"/>
    <w:rsid w:val="00CB291C"/>
    <w:rsid w:val="00CB721C"/>
    <w:rsid w:val="00CC152D"/>
    <w:rsid w:val="00CC49E0"/>
    <w:rsid w:val="00CC4D1E"/>
    <w:rsid w:val="00CC7E09"/>
    <w:rsid w:val="00CD5B93"/>
    <w:rsid w:val="00CD7209"/>
    <w:rsid w:val="00CE024B"/>
    <w:rsid w:val="00CE1103"/>
    <w:rsid w:val="00CE3965"/>
    <w:rsid w:val="00CE620D"/>
    <w:rsid w:val="00CF2A95"/>
    <w:rsid w:val="00CF2E88"/>
    <w:rsid w:val="00CF2F36"/>
    <w:rsid w:val="00CF5309"/>
    <w:rsid w:val="00D0584F"/>
    <w:rsid w:val="00D1363E"/>
    <w:rsid w:val="00D13879"/>
    <w:rsid w:val="00D21E1C"/>
    <w:rsid w:val="00D22878"/>
    <w:rsid w:val="00D23123"/>
    <w:rsid w:val="00D249F1"/>
    <w:rsid w:val="00D278F9"/>
    <w:rsid w:val="00D30CAA"/>
    <w:rsid w:val="00D31C40"/>
    <w:rsid w:val="00D31D49"/>
    <w:rsid w:val="00D326DF"/>
    <w:rsid w:val="00D32815"/>
    <w:rsid w:val="00D3297B"/>
    <w:rsid w:val="00D34492"/>
    <w:rsid w:val="00D36396"/>
    <w:rsid w:val="00D437DD"/>
    <w:rsid w:val="00D4480F"/>
    <w:rsid w:val="00D47B3D"/>
    <w:rsid w:val="00D536DC"/>
    <w:rsid w:val="00D5532B"/>
    <w:rsid w:val="00D74171"/>
    <w:rsid w:val="00D80786"/>
    <w:rsid w:val="00D82278"/>
    <w:rsid w:val="00D843DE"/>
    <w:rsid w:val="00D85402"/>
    <w:rsid w:val="00D8554F"/>
    <w:rsid w:val="00D9155A"/>
    <w:rsid w:val="00D92A9C"/>
    <w:rsid w:val="00D9538D"/>
    <w:rsid w:val="00D97ECF"/>
    <w:rsid w:val="00DA00D5"/>
    <w:rsid w:val="00DA1165"/>
    <w:rsid w:val="00DA1F9C"/>
    <w:rsid w:val="00DA294B"/>
    <w:rsid w:val="00DA5DB9"/>
    <w:rsid w:val="00DA5EAC"/>
    <w:rsid w:val="00DA6106"/>
    <w:rsid w:val="00DB150F"/>
    <w:rsid w:val="00DB46C5"/>
    <w:rsid w:val="00DC0C61"/>
    <w:rsid w:val="00DC2897"/>
    <w:rsid w:val="00DC6170"/>
    <w:rsid w:val="00DD00BD"/>
    <w:rsid w:val="00DD3C8D"/>
    <w:rsid w:val="00DD538F"/>
    <w:rsid w:val="00DD63CB"/>
    <w:rsid w:val="00DE0438"/>
    <w:rsid w:val="00DE1127"/>
    <w:rsid w:val="00DE1E74"/>
    <w:rsid w:val="00DE295D"/>
    <w:rsid w:val="00DE7A3E"/>
    <w:rsid w:val="00DE7B96"/>
    <w:rsid w:val="00DE7E53"/>
    <w:rsid w:val="00DF1944"/>
    <w:rsid w:val="00DF1FAF"/>
    <w:rsid w:val="00DF3D33"/>
    <w:rsid w:val="00DF4EDF"/>
    <w:rsid w:val="00E00DF6"/>
    <w:rsid w:val="00E062EF"/>
    <w:rsid w:val="00E06D59"/>
    <w:rsid w:val="00E12193"/>
    <w:rsid w:val="00E13B88"/>
    <w:rsid w:val="00E143CA"/>
    <w:rsid w:val="00E1506B"/>
    <w:rsid w:val="00E2344E"/>
    <w:rsid w:val="00E25819"/>
    <w:rsid w:val="00E3176D"/>
    <w:rsid w:val="00E34844"/>
    <w:rsid w:val="00E36C4E"/>
    <w:rsid w:val="00E37FD9"/>
    <w:rsid w:val="00E4333E"/>
    <w:rsid w:val="00E52510"/>
    <w:rsid w:val="00E53651"/>
    <w:rsid w:val="00E5668E"/>
    <w:rsid w:val="00E64087"/>
    <w:rsid w:val="00E6556A"/>
    <w:rsid w:val="00E65EC5"/>
    <w:rsid w:val="00E673E4"/>
    <w:rsid w:val="00E749C1"/>
    <w:rsid w:val="00E77505"/>
    <w:rsid w:val="00E80C6A"/>
    <w:rsid w:val="00E814F1"/>
    <w:rsid w:val="00E83C2F"/>
    <w:rsid w:val="00E8472E"/>
    <w:rsid w:val="00E85FDF"/>
    <w:rsid w:val="00E9065E"/>
    <w:rsid w:val="00E94C33"/>
    <w:rsid w:val="00E956C4"/>
    <w:rsid w:val="00EA663A"/>
    <w:rsid w:val="00EB091D"/>
    <w:rsid w:val="00EB0DEA"/>
    <w:rsid w:val="00EC2CAD"/>
    <w:rsid w:val="00EC57EB"/>
    <w:rsid w:val="00EC7F4B"/>
    <w:rsid w:val="00ED45BE"/>
    <w:rsid w:val="00ED5B84"/>
    <w:rsid w:val="00ED6463"/>
    <w:rsid w:val="00ED7E3E"/>
    <w:rsid w:val="00EE052A"/>
    <w:rsid w:val="00EE193F"/>
    <w:rsid w:val="00EE3CE3"/>
    <w:rsid w:val="00EE4B57"/>
    <w:rsid w:val="00EE67FC"/>
    <w:rsid w:val="00EE6AAF"/>
    <w:rsid w:val="00EE6FAB"/>
    <w:rsid w:val="00EF58C7"/>
    <w:rsid w:val="00EF7515"/>
    <w:rsid w:val="00F03294"/>
    <w:rsid w:val="00F079DF"/>
    <w:rsid w:val="00F11FA5"/>
    <w:rsid w:val="00F146A4"/>
    <w:rsid w:val="00F21ED4"/>
    <w:rsid w:val="00F24BB9"/>
    <w:rsid w:val="00F26952"/>
    <w:rsid w:val="00F337DC"/>
    <w:rsid w:val="00F36EB9"/>
    <w:rsid w:val="00F378DD"/>
    <w:rsid w:val="00F4274D"/>
    <w:rsid w:val="00F47E17"/>
    <w:rsid w:val="00F5079B"/>
    <w:rsid w:val="00F51F60"/>
    <w:rsid w:val="00F55938"/>
    <w:rsid w:val="00F57B46"/>
    <w:rsid w:val="00F64BE7"/>
    <w:rsid w:val="00F6664E"/>
    <w:rsid w:val="00F672DE"/>
    <w:rsid w:val="00F70224"/>
    <w:rsid w:val="00F778C8"/>
    <w:rsid w:val="00F85017"/>
    <w:rsid w:val="00F9092A"/>
    <w:rsid w:val="00F925A4"/>
    <w:rsid w:val="00F9378A"/>
    <w:rsid w:val="00FA03FB"/>
    <w:rsid w:val="00FA0472"/>
    <w:rsid w:val="00FA1404"/>
    <w:rsid w:val="00FA1AC5"/>
    <w:rsid w:val="00FA5D49"/>
    <w:rsid w:val="00FB221F"/>
    <w:rsid w:val="00FB5AE2"/>
    <w:rsid w:val="00FB7049"/>
    <w:rsid w:val="00FC04B4"/>
    <w:rsid w:val="00FC207B"/>
    <w:rsid w:val="00FC291C"/>
    <w:rsid w:val="00FC3274"/>
    <w:rsid w:val="00FC351B"/>
    <w:rsid w:val="00FC3955"/>
    <w:rsid w:val="00FC5537"/>
    <w:rsid w:val="00FD7BD5"/>
    <w:rsid w:val="00FE02F2"/>
    <w:rsid w:val="00FE0413"/>
    <w:rsid w:val="00FE1A10"/>
    <w:rsid w:val="00FE277F"/>
    <w:rsid w:val="00FE34D6"/>
    <w:rsid w:val="00FE48C2"/>
    <w:rsid w:val="00FF1359"/>
    <w:rsid w:val="00FF20B6"/>
    <w:rsid w:val="00FF3E0C"/>
    <w:rsid w:val="00FF4316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4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2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2B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20D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B2B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102B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irst12">
    <w:name w:val="first12"/>
    <w:basedOn w:val="a"/>
    <w:rsid w:val="00A20D5F"/>
    <w:pPr>
      <w:spacing w:after="105"/>
    </w:pPr>
  </w:style>
  <w:style w:type="paragraph" w:customStyle="1" w:styleId="small12">
    <w:name w:val="small12"/>
    <w:basedOn w:val="a"/>
    <w:rsid w:val="00A20D5F"/>
    <w:pPr>
      <w:spacing w:before="100" w:beforeAutospacing="1" w:after="100" w:afterAutospacing="1"/>
    </w:pPr>
    <w:rPr>
      <w:sz w:val="20"/>
      <w:szCs w:val="20"/>
    </w:rPr>
  </w:style>
  <w:style w:type="paragraph" w:styleId="a3">
    <w:name w:val="footer"/>
    <w:basedOn w:val="a"/>
    <w:rsid w:val="00A20D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0D5F"/>
  </w:style>
  <w:style w:type="paragraph" w:styleId="a5">
    <w:name w:val="Body Text"/>
    <w:basedOn w:val="a"/>
    <w:link w:val="a6"/>
    <w:unhideWhenUsed/>
    <w:rsid w:val="00A20D5F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Знак"/>
    <w:link w:val="a5"/>
    <w:rsid w:val="00A20D5F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link w:val="a8"/>
    <w:rsid w:val="00AF11F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AF11F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97DD9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Абзац1 c отступом"/>
    <w:basedOn w:val="a"/>
    <w:rsid w:val="00B42DA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rsid w:val="00E433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a">
    <w:name w:val="Table Grid"/>
    <w:basedOn w:val="a1"/>
    <w:uiPriority w:val="39"/>
    <w:rsid w:val="00BB2B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FC207B"/>
  </w:style>
  <w:style w:type="paragraph" w:customStyle="1" w:styleId="content">
    <w:name w:val="content"/>
    <w:basedOn w:val="a"/>
    <w:rsid w:val="00FC207B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rsid w:val="00E2344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44E"/>
    <w:rPr>
      <w:sz w:val="24"/>
      <w:szCs w:val="24"/>
    </w:rPr>
  </w:style>
  <w:style w:type="character" w:styleId="ad">
    <w:name w:val="Hyperlink"/>
    <w:uiPriority w:val="99"/>
    <w:unhideWhenUsed/>
    <w:rsid w:val="00102B4C"/>
    <w:rPr>
      <w:color w:val="0000FF"/>
      <w:u w:val="single"/>
    </w:rPr>
  </w:style>
  <w:style w:type="paragraph" w:customStyle="1" w:styleId="Default">
    <w:name w:val="Default"/>
    <w:rsid w:val="00254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423ECE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Normal2">
    <w:name w:val="Table Normal2"/>
    <w:uiPriority w:val="2"/>
    <w:semiHidden/>
    <w:unhideWhenUsed/>
    <w:qFormat/>
    <w:rsid w:val="00CF530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1D05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-cut2">
    <w:name w:val="text-cut2"/>
    <w:rsid w:val="008D7682"/>
  </w:style>
  <w:style w:type="paragraph" w:customStyle="1" w:styleId="af0">
    <w:name w:val="Знак"/>
    <w:basedOn w:val="a"/>
    <w:rsid w:val="00E64087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sa-IN"/>
    </w:rPr>
  </w:style>
  <w:style w:type="table" w:customStyle="1" w:styleId="11">
    <w:name w:val="Сетка таблицы1"/>
    <w:basedOn w:val="a1"/>
    <w:next w:val="aa"/>
    <w:uiPriority w:val="59"/>
    <w:rsid w:val="00464B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a"/>
    <w:uiPriority w:val="39"/>
    <w:rsid w:val="00941DD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326D23"/>
    <w:rPr>
      <w:rFonts w:ascii="Calibri" w:eastAsia="Calibri" w:hAnsi="Calibri" w:cs="Calibri"/>
      <w:sz w:val="22"/>
      <w:szCs w:val="22"/>
      <w:lang w:eastAsia="en-US"/>
    </w:rPr>
  </w:style>
  <w:style w:type="paragraph" w:customStyle="1" w:styleId="13">
    <w:name w:val="заголовок 1"/>
    <w:basedOn w:val="a"/>
    <w:next w:val="a"/>
    <w:rsid w:val="0001279E"/>
    <w:pPr>
      <w:keepNext/>
      <w:widowControl w:val="0"/>
      <w:jc w:val="right"/>
    </w:pPr>
    <w:rPr>
      <w:b/>
      <w:sz w:val="20"/>
      <w:szCs w:val="20"/>
      <w:lang w:val="en-US"/>
    </w:rPr>
  </w:style>
  <w:style w:type="paragraph" w:styleId="af1">
    <w:name w:val="Title"/>
    <w:basedOn w:val="a"/>
    <w:qFormat/>
    <w:rsid w:val="0001279E"/>
    <w:pPr>
      <w:jc w:val="center"/>
    </w:pPr>
    <w:rPr>
      <w:sz w:val="32"/>
    </w:rPr>
  </w:style>
  <w:style w:type="paragraph" w:customStyle="1" w:styleId="14">
    <w:name w:val="Абзац списка1"/>
    <w:basedOn w:val="a"/>
    <w:rsid w:val="0001279E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rtejustify">
    <w:name w:val="rtejustify"/>
    <w:basedOn w:val="a"/>
    <w:rsid w:val="0001279E"/>
    <w:pPr>
      <w:spacing w:before="100" w:beforeAutospacing="1" w:after="100" w:afterAutospacing="1"/>
    </w:pPr>
  </w:style>
  <w:style w:type="paragraph" w:customStyle="1" w:styleId="FORMATTEXT">
    <w:name w:val=".FORMATTEXT"/>
    <w:rsid w:val="0001279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2">
    <w:name w:val="s2"/>
    <w:basedOn w:val="a0"/>
    <w:rsid w:val="0001279E"/>
  </w:style>
  <w:style w:type="character" w:customStyle="1" w:styleId="st">
    <w:name w:val="st"/>
    <w:basedOn w:val="a0"/>
    <w:rsid w:val="0001279E"/>
  </w:style>
  <w:style w:type="character" w:styleId="af2">
    <w:name w:val="Strong"/>
    <w:qFormat/>
    <w:rsid w:val="0001279E"/>
    <w:rPr>
      <w:b/>
      <w:bCs/>
    </w:rPr>
  </w:style>
  <w:style w:type="character" w:customStyle="1" w:styleId="FontStyle41">
    <w:name w:val="Font Style41"/>
    <w:rsid w:val="0001279E"/>
    <w:rPr>
      <w:rFonts w:ascii="Times New Roman" w:hAnsi="Times New Roman" w:cs="Times New Roman"/>
      <w:sz w:val="20"/>
      <w:szCs w:val="20"/>
    </w:rPr>
  </w:style>
  <w:style w:type="paragraph" w:styleId="af3">
    <w:name w:val="Subtitle"/>
    <w:basedOn w:val="a"/>
    <w:next w:val="a"/>
    <w:qFormat/>
    <w:rsid w:val="0001279E"/>
    <w:pPr>
      <w:suppressAutoHyphens/>
      <w:spacing w:after="200" w:line="276" w:lineRule="auto"/>
    </w:pPr>
    <w:rPr>
      <w:rFonts w:ascii="Cambria" w:hAnsi="Cambria"/>
      <w:i/>
      <w:iCs/>
      <w:color w:val="4F81BD"/>
      <w:spacing w:val="15"/>
      <w:lang w:eastAsia="ar-SA"/>
    </w:rPr>
  </w:style>
  <w:style w:type="character" w:styleId="af4">
    <w:name w:val="Emphasis"/>
    <w:qFormat/>
    <w:rsid w:val="0001279E"/>
    <w:rPr>
      <w:i/>
      <w:iCs/>
    </w:rPr>
  </w:style>
  <w:style w:type="paragraph" w:styleId="af5">
    <w:name w:val="Normal (Web)"/>
    <w:basedOn w:val="a"/>
    <w:rsid w:val="0001279E"/>
    <w:pPr>
      <w:spacing w:before="100" w:beforeAutospacing="1" w:after="100" w:afterAutospacing="1"/>
    </w:pPr>
  </w:style>
  <w:style w:type="character" w:customStyle="1" w:styleId="menu3br">
    <w:name w:val="menu3br"/>
    <w:basedOn w:val="a0"/>
    <w:rsid w:val="0001279E"/>
  </w:style>
  <w:style w:type="paragraph" w:customStyle="1" w:styleId="TableParagraph">
    <w:name w:val="Table Paragraph"/>
    <w:basedOn w:val="a"/>
    <w:rsid w:val="00AA6EBD"/>
    <w:pPr>
      <w:widowControl w:val="0"/>
      <w:autoSpaceDE w:val="0"/>
      <w:autoSpaceDN w:val="0"/>
      <w:spacing w:before="89"/>
      <w:ind w:left="108"/>
      <w:jc w:val="center"/>
    </w:pPr>
    <w:rPr>
      <w:sz w:val="22"/>
      <w:szCs w:val="22"/>
      <w:lang w:val="en-US" w:eastAsia="en-US"/>
    </w:rPr>
  </w:style>
  <w:style w:type="paragraph" w:customStyle="1" w:styleId="af6">
    <w:basedOn w:val="a"/>
    <w:rsid w:val="000D14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2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02B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A20D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B2B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102B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irst12">
    <w:name w:val="first12"/>
    <w:basedOn w:val="a"/>
    <w:rsid w:val="00A20D5F"/>
    <w:pPr>
      <w:spacing w:after="105"/>
    </w:pPr>
  </w:style>
  <w:style w:type="paragraph" w:customStyle="1" w:styleId="small12">
    <w:name w:val="small12"/>
    <w:basedOn w:val="a"/>
    <w:rsid w:val="00A20D5F"/>
    <w:pPr>
      <w:spacing w:before="100" w:beforeAutospacing="1" w:after="100" w:afterAutospacing="1"/>
    </w:pPr>
    <w:rPr>
      <w:sz w:val="20"/>
      <w:szCs w:val="20"/>
    </w:rPr>
  </w:style>
  <w:style w:type="paragraph" w:styleId="a3">
    <w:name w:val="footer"/>
    <w:basedOn w:val="a"/>
    <w:rsid w:val="00A20D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0D5F"/>
  </w:style>
  <w:style w:type="paragraph" w:styleId="a5">
    <w:name w:val="Body Text"/>
    <w:basedOn w:val="a"/>
    <w:link w:val="a6"/>
    <w:unhideWhenUsed/>
    <w:rsid w:val="00A20D5F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Знак"/>
    <w:link w:val="a5"/>
    <w:rsid w:val="00A20D5F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link w:val="a8"/>
    <w:rsid w:val="00AF11F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AF11F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97DD9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Абзац1 c отступом"/>
    <w:basedOn w:val="a"/>
    <w:rsid w:val="00B42DA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rsid w:val="00E433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a">
    <w:name w:val="Table Grid"/>
    <w:basedOn w:val="a1"/>
    <w:uiPriority w:val="39"/>
    <w:rsid w:val="00BB2B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C207B"/>
  </w:style>
  <w:style w:type="paragraph" w:customStyle="1" w:styleId="content">
    <w:name w:val="content"/>
    <w:basedOn w:val="a"/>
    <w:rsid w:val="00FC207B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rsid w:val="00E2344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E2344E"/>
    <w:rPr>
      <w:sz w:val="24"/>
      <w:szCs w:val="24"/>
    </w:rPr>
  </w:style>
  <w:style w:type="character" w:styleId="ad">
    <w:name w:val="Hyperlink"/>
    <w:uiPriority w:val="99"/>
    <w:unhideWhenUsed/>
    <w:rsid w:val="00102B4C"/>
    <w:rPr>
      <w:color w:val="0000FF"/>
      <w:u w:val="single"/>
    </w:rPr>
  </w:style>
  <w:style w:type="paragraph" w:customStyle="1" w:styleId="Default">
    <w:name w:val="Default"/>
    <w:rsid w:val="00254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423ECE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Normal2">
    <w:name w:val="Table Normal2"/>
    <w:uiPriority w:val="2"/>
    <w:semiHidden/>
    <w:unhideWhenUsed/>
    <w:qFormat/>
    <w:rsid w:val="00CF530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1D05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-cut2">
    <w:name w:val="text-cut2"/>
    <w:rsid w:val="008D7682"/>
  </w:style>
  <w:style w:type="paragraph" w:customStyle="1" w:styleId="af0">
    <w:name w:val="Знак"/>
    <w:basedOn w:val="a"/>
    <w:rsid w:val="00E64087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sa-IN"/>
    </w:rPr>
  </w:style>
  <w:style w:type="table" w:customStyle="1" w:styleId="11">
    <w:name w:val="Сетка таблицы1"/>
    <w:basedOn w:val="a1"/>
    <w:next w:val="aa"/>
    <w:uiPriority w:val="59"/>
    <w:rsid w:val="00464B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a"/>
    <w:uiPriority w:val="39"/>
    <w:rsid w:val="00941DD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326D23"/>
    <w:rPr>
      <w:rFonts w:ascii="Calibri" w:eastAsia="Calibri" w:hAnsi="Calibri" w:cs="Calibri"/>
      <w:sz w:val="22"/>
      <w:szCs w:val="22"/>
      <w:lang w:eastAsia="en-US"/>
    </w:rPr>
  </w:style>
  <w:style w:type="paragraph" w:customStyle="1" w:styleId="13">
    <w:name w:val="заголовок 1"/>
    <w:basedOn w:val="a"/>
    <w:next w:val="a"/>
    <w:rsid w:val="0001279E"/>
    <w:pPr>
      <w:keepNext/>
      <w:widowControl w:val="0"/>
      <w:jc w:val="right"/>
    </w:pPr>
    <w:rPr>
      <w:b/>
      <w:sz w:val="20"/>
      <w:szCs w:val="20"/>
      <w:lang w:val="en-US"/>
    </w:rPr>
  </w:style>
  <w:style w:type="paragraph" w:styleId="af1">
    <w:name w:val="Title"/>
    <w:basedOn w:val="a"/>
    <w:qFormat/>
    <w:rsid w:val="0001279E"/>
    <w:pPr>
      <w:jc w:val="center"/>
    </w:pPr>
    <w:rPr>
      <w:sz w:val="32"/>
    </w:rPr>
  </w:style>
  <w:style w:type="paragraph" w:customStyle="1" w:styleId="14">
    <w:name w:val="Абзац списка1"/>
    <w:basedOn w:val="a"/>
    <w:rsid w:val="0001279E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rtejustify">
    <w:name w:val="rtejustify"/>
    <w:basedOn w:val="a"/>
    <w:rsid w:val="0001279E"/>
    <w:pPr>
      <w:spacing w:before="100" w:beforeAutospacing="1" w:after="100" w:afterAutospacing="1"/>
    </w:pPr>
  </w:style>
  <w:style w:type="paragraph" w:customStyle="1" w:styleId="FORMATTEXT">
    <w:name w:val=".FORMATTEXT"/>
    <w:rsid w:val="0001279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2">
    <w:name w:val="s2"/>
    <w:basedOn w:val="a0"/>
    <w:rsid w:val="0001279E"/>
  </w:style>
  <w:style w:type="character" w:customStyle="1" w:styleId="st">
    <w:name w:val="st"/>
    <w:basedOn w:val="a0"/>
    <w:rsid w:val="0001279E"/>
  </w:style>
  <w:style w:type="character" w:styleId="af2">
    <w:name w:val="Strong"/>
    <w:qFormat/>
    <w:rsid w:val="0001279E"/>
    <w:rPr>
      <w:b/>
      <w:bCs/>
    </w:rPr>
  </w:style>
  <w:style w:type="character" w:customStyle="1" w:styleId="FontStyle41">
    <w:name w:val="Font Style41"/>
    <w:rsid w:val="0001279E"/>
    <w:rPr>
      <w:rFonts w:ascii="Times New Roman" w:hAnsi="Times New Roman" w:cs="Times New Roman"/>
      <w:sz w:val="20"/>
      <w:szCs w:val="20"/>
    </w:rPr>
  </w:style>
  <w:style w:type="paragraph" w:styleId="af3">
    <w:name w:val="Subtitle"/>
    <w:basedOn w:val="a"/>
    <w:next w:val="a"/>
    <w:qFormat/>
    <w:rsid w:val="0001279E"/>
    <w:pPr>
      <w:suppressAutoHyphens/>
      <w:spacing w:after="200" w:line="276" w:lineRule="auto"/>
    </w:pPr>
    <w:rPr>
      <w:rFonts w:ascii="Cambria" w:hAnsi="Cambria"/>
      <w:i/>
      <w:iCs/>
      <w:color w:val="4F81BD"/>
      <w:spacing w:val="15"/>
      <w:lang w:eastAsia="ar-SA"/>
    </w:rPr>
  </w:style>
  <w:style w:type="character" w:styleId="af4">
    <w:name w:val="Emphasis"/>
    <w:qFormat/>
    <w:rsid w:val="0001279E"/>
    <w:rPr>
      <w:i/>
      <w:iCs/>
    </w:rPr>
  </w:style>
  <w:style w:type="paragraph" w:styleId="af5">
    <w:name w:val="Normal (Web)"/>
    <w:basedOn w:val="a"/>
    <w:rsid w:val="0001279E"/>
    <w:pPr>
      <w:spacing w:before="100" w:beforeAutospacing="1" w:after="100" w:afterAutospacing="1"/>
    </w:pPr>
  </w:style>
  <w:style w:type="character" w:customStyle="1" w:styleId="menu3br">
    <w:name w:val="menu3br"/>
    <w:basedOn w:val="a0"/>
    <w:rsid w:val="0001279E"/>
  </w:style>
  <w:style w:type="paragraph" w:customStyle="1" w:styleId="TableParagraph">
    <w:name w:val="Table Paragraph"/>
    <w:basedOn w:val="a"/>
    <w:rsid w:val="00AA6EBD"/>
    <w:pPr>
      <w:widowControl w:val="0"/>
      <w:autoSpaceDE w:val="0"/>
      <w:autoSpaceDN w:val="0"/>
      <w:spacing w:before="89"/>
      <w:ind w:left="108"/>
      <w:jc w:val="center"/>
    </w:pPr>
    <w:rPr>
      <w:sz w:val="22"/>
      <w:szCs w:val="22"/>
      <w:lang w:val="en-US" w:eastAsia="en-US"/>
    </w:rPr>
  </w:style>
  <w:style w:type="paragraph" w:customStyle="1" w:styleId="af6">
    <w:basedOn w:val="a"/>
    <w:rsid w:val="000D14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45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29312">
                  <w:marLeft w:val="0"/>
                  <w:marRight w:val="0"/>
                  <w:marTop w:val="735"/>
                  <w:marBottom w:val="0"/>
                  <w:divBdr>
                    <w:top w:val="none" w:sz="0" w:space="0" w:color="auto"/>
                    <w:left w:val="single" w:sz="6" w:space="15" w:color="EFC031"/>
                    <w:bottom w:val="none" w:sz="0" w:space="0" w:color="auto"/>
                    <w:right w:val="single" w:sz="6" w:space="0" w:color="EFC031"/>
                  </w:divBdr>
                </w:div>
                <w:div w:id="50109322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6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5812">
                  <w:marLeft w:val="88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078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66943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3973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4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0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643046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73402">
                  <w:marLeft w:val="0"/>
                  <w:marRight w:val="0"/>
                  <w:marTop w:val="0"/>
                  <w:marBottom w:val="0"/>
                  <w:divBdr>
                    <w:top w:val="single" w:sz="12" w:space="20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1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3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50;&#1072;&#1090;&#1077;&#1085;&#1100;&#1082;&#1072;\Desktop\&#1044;&#1086;&#1082;&#1091;&#1084;&#1077;&#1085;&#1090;&#1099;%20&#1089;%20&#1088;&#1072;&#1073;&#1086;&#1095;&#1077;&#1075;&#1086;%20&#1089;&#1090;&#1086;&#1083;&#1072;\&#1062;&#1052;&#1055;\&#1059;&#1054;&#1047;\&#1052;&#1091;&#1077;&#1079;&#1077;&#1088;&#1089;&#1082;&#1080;&#1081;%20&#1088;&#1072;&#1081;&#1086;&#1085;\&#1089;&#1084;&#1077;&#1088;&#1090;&#1085;&#1086;&#1089;&#1090;&#1100;,&#1079;&#1072;&#1073;&#1086;&#1083;&#1077;&#1074;&#1072;&#1077;&#1084;&#1086;&#1089;&#1090;&#1100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55;&#1088;&#1086;&#1075;&#1088;&#1072;&#1084;&#1084;&#1072;%20&#1041;&#1077;&#1083;&#1086;&#1084;&#1086;&#1088;&#1089;&#1082;\&#1055;&#1088;&#1086;&#1075;&#1088;&#1072;&#1084;&#1084;&#1072;\&#1089;&#1084;&#1077;&#1088;&#1090;&#1085;&#1086;&#1089;&#1090;&#1100;,&#1079;&#1072;&#1073;&#1086;&#1083;&#1077;&#1074;&#1072;&#1077;&#1084;&#1086;&#1089;&#1090;&#110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\Desktop\&#1051;&#1080;&#1089;&#1090;%20Microsoft%20Office%20Excel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1055;&#1088;&#1086;&#1075;&#1088;&#1072;&#1084;&#1084;&#1072;%20&#1041;&#1077;&#1083;&#1086;&#1084;&#1086;&#1088;&#1089;&#1082;\&#1055;&#1088;&#1086;&#1075;&#1088;&#1072;&#1084;&#1084;&#1072;\&#1089;&#1084;&#1077;&#1088;&#1090;&#1085;&#1086;&#1089;&#1090;&#1100;,&#1079;&#1072;&#1073;&#1086;&#1083;&#1077;&#1074;&#1072;&#1077;&#1084;&#1086;&#1089;&#1090;&#1100;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/>
              <a:t>Коэффциент смертности трудоспособного взрослого населения Муезерского района на 100 тыс. человек в 2018-2019гг. 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'См Б'!$C$5:$C$6</c:f>
              <c:strCache>
                <c:ptCount val="2"/>
                <c:pt idx="0">
                  <c:v>2018 год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'См Б'!$B$7:$B$11</c:f>
              <c:strCache>
                <c:ptCount val="5"/>
                <c:pt idx="0">
                  <c:v>ХНИЗ</c:v>
                </c:pt>
                <c:pt idx="1">
                  <c:v>БСК</c:v>
                </c:pt>
                <c:pt idx="2">
                  <c:v>ЗНО</c:v>
                </c:pt>
                <c:pt idx="3">
                  <c:v>БОД</c:v>
                </c:pt>
                <c:pt idx="4">
                  <c:v>БОП</c:v>
                </c:pt>
              </c:strCache>
            </c:strRef>
          </c:cat>
          <c:val>
            <c:numRef>
              <c:f>'См Б'!$C$7:$C$11</c:f>
              <c:numCache>
                <c:formatCode>General</c:formatCode>
                <c:ptCount val="5"/>
                <c:pt idx="0">
                  <c:v>258.3</c:v>
                </c:pt>
                <c:pt idx="1">
                  <c:v>168.9</c:v>
                </c:pt>
                <c:pt idx="2">
                  <c:v>49.7</c:v>
                </c:pt>
                <c:pt idx="3">
                  <c:v>19.899999999999999</c:v>
                </c:pt>
                <c:pt idx="4">
                  <c:v>19.8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A1D-48B5-AC67-5858D4B288EB}"/>
            </c:ext>
          </c:extLst>
        </c:ser>
        <c:ser>
          <c:idx val="1"/>
          <c:order val="1"/>
          <c:tx>
            <c:strRef>
              <c:f>'См Б'!$D$5:$D$6</c:f>
              <c:strCache>
                <c:ptCount val="2"/>
                <c:pt idx="0">
                  <c:v>2019 год</c:v>
                </c:pt>
              </c:strCache>
            </c:strRef>
          </c:tx>
          <c:dLbls>
            <c:dLbl>
              <c:idx val="1"/>
              <c:layout>
                <c:manualLayout>
                  <c:x val="2.3210831721470034E-2"/>
                  <c:y val="2.5723472668810345E-2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A1D-48B5-AC67-5858D4B288EB}"/>
                </c:ext>
              </c:extLst>
            </c:dLbl>
            <c:dLbl>
              <c:idx val="2"/>
              <c:layout>
                <c:manualLayout>
                  <c:x val="1.5473887814313417E-2"/>
                  <c:y val="0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A1D-48B5-AC67-5858D4B288EB}"/>
                </c:ext>
              </c:extLst>
            </c:dLbl>
            <c:dLbl>
              <c:idx val="3"/>
              <c:layout>
                <c:manualLayout>
                  <c:x val="1.5473887814313417E-2"/>
                  <c:y val="1.2861736334405207E-2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A1D-48B5-AC67-5858D4B288EB}"/>
                </c:ext>
              </c:extLst>
            </c:dLbl>
            <c:dLbl>
              <c:idx val="4"/>
              <c:layout>
                <c:manualLayout>
                  <c:x val="1.2894906511927699E-2"/>
                  <c:y val="4.2872454448017513E-3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4A1D-48B5-AC67-5858D4B288E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'См Б'!$B$7:$B$11</c:f>
              <c:strCache>
                <c:ptCount val="5"/>
                <c:pt idx="0">
                  <c:v>ХНИЗ</c:v>
                </c:pt>
                <c:pt idx="1">
                  <c:v>БСК</c:v>
                </c:pt>
                <c:pt idx="2">
                  <c:v>ЗНО</c:v>
                </c:pt>
                <c:pt idx="3">
                  <c:v>БОД</c:v>
                </c:pt>
                <c:pt idx="4">
                  <c:v>БОП</c:v>
                </c:pt>
              </c:strCache>
            </c:strRef>
          </c:cat>
          <c:val>
            <c:numRef>
              <c:f>'См Б'!$D$7:$D$11</c:f>
              <c:numCache>
                <c:formatCode>General</c:formatCode>
                <c:ptCount val="5"/>
                <c:pt idx="0">
                  <c:v>285.5</c:v>
                </c:pt>
                <c:pt idx="1">
                  <c:v>193.7</c:v>
                </c:pt>
                <c:pt idx="2">
                  <c:v>61.2</c:v>
                </c:pt>
                <c:pt idx="3">
                  <c:v>20.399999999999999</c:v>
                </c:pt>
                <c:pt idx="4">
                  <c:v>10.200000000000001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A1D-48B5-AC67-5858D4B288EB}"/>
            </c:ext>
          </c:extLst>
        </c:ser>
        <c:dLbls>
          <c:showVal val="1"/>
        </c:dLbls>
        <c:axId val="78175616"/>
        <c:axId val="81544320"/>
      </c:barChart>
      <c:catAx>
        <c:axId val="78175616"/>
        <c:scaling>
          <c:orientation val="minMax"/>
        </c:scaling>
        <c:axPos val="b"/>
        <c:numFmt formatCode="General" sourceLinked="0"/>
        <c:majorTickMark val="none"/>
        <c:tickLblPos val="nextTo"/>
        <c:crossAx val="81544320"/>
        <c:crosses val="autoZero"/>
        <c:auto val="1"/>
        <c:lblAlgn val="ctr"/>
        <c:lblOffset val="100"/>
      </c:catAx>
      <c:valAx>
        <c:axId val="815443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78175616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1" i="0" baseline="0"/>
              <a:t>Смертность населения РК на 100 тыс. человек в 2018-2019гг. </a:t>
            </a:r>
            <a:endParaRPr lang="ru-RU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'См РК'!$C$6:$C$7</c:f>
              <c:strCache>
                <c:ptCount val="1"/>
                <c:pt idx="0">
                  <c:v>2018 год</c:v>
                </c:pt>
              </c:strCache>
            </c:strRef>
          </c:tx>
          <c:dLbls>
            <c:showVal val="1"/>
          </c:dLbls>
          <c:cat>
            <c:strRef>
              <c:f>'См РК'!$B$8:$B$12</c:f>
              <c:strCache>
                <c:ptCount val="5"/>
                <c:pt idx="0">
                  <c:v>ХНИЗ</c:v>
                </c:pt>
                <c:pt idx="1">
                  <c:v>БСК</c:v>
                </c:pt>
                <c:pt idx="2">
                  <c:v>ЗНО</c:v>
                </c:pt>
                <c:pt idx="3">
                  <c:v>БОД</c:v>
                </c:pt>
                <c:pt idx="4">
                  <c:v>БОП</c:v>
                </c:pt>
              </c:strCache>
            </c:strRef>
          </c:cat>
          <c:val>
            <c:numRef>
              <c:f>'См РК'!$C$8:$C$12</c:f>
              <c:numCache>
                <c:formatCode>General</c:formatCode>
                <c:ptCount val="5"/>
                <c:pt idx="0">
                  <c:v>454.49999999999869</c:v>
                </c:pt>
                <c:pt idx="1">
                  <c:v>250.9</c:v>
                </c:pt>
                <c:pt idx="2">
                  <c:v>112.5</c:v>
                </c:pt>
                <c:pt idx="3">
                  <c:v>32.700000000000003</c:v>
                </c:pt>
                <c:pt idx="4">
                  <c:v>58.4</c:v>
                </c:pt>
              </c:numCache>
            </c:numRef>
          </c:val>
        </c:ser>
        <c:ser>
          <c:idx val="1"/>
          <c:order val="1"/>
          <c:tx>
            <c:strRef>
              <c:f>'См РК'!$D$6:$D$7</c:f>
              <c:strCache>
                <c:ptCount val="1"/>
                <c:pt idx="0">
                  <c:v>2019 год</c:v>
                </c:pt>
              </c:strCache>
            </c:strRef>
          </c:tx>
          <c:dLbls>
            <c:dLbl>
              <c:idx val="3"/>
              <c:layout>
                <c:manualLayout>
                  <c:x val="2.5000000000000001E-2"/>
                  <c:y val="2.7777777777778078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9444444444444445E-2"/>
                  <c:y val="1.8518518518518583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'См РК'!$B$8:$B$12</c:f>
              <c:strCache>
                <c:ptCount val="5"/>
                <c:pt idx="0">
                  <c:v>ХНИЗ</c:v>
                </c:pt>
                <c:pt idx="1">
                  <c:v>БСК</c:v>
                </c:pt>
                <c:pt idx="2">
                  <c:v>ЗНО</c:v>
                </c:pt>
                <c:pt idx="3">
                  <c:v>БОД</c:v>
                </c:pt>
                <c:pt idx="4">
                  <c:v>БОП</c:v>
                </c:pt>
              </c:strCache>
            </c:strRef>
          </c:cat>
          <c:val>
            <c:numRef>
              <c:f>'См РК'!$D$8:$D$12</c:f>
              <c:numCache>
                <c:formatCode>General</c:formatCode>
                <c:ptCount val="5"/>
                <c:pt idx="0">
                  <c:v>398.5</c:v>
                </c:pt>
                <c:pt idx="1">
                  <c:v>221</c:v>
                </c:pt>
                <c:pt idx="2">
                  <c:v>85.2</c:v>
                </c:pt>
                <c:pt idx="3">
                  <c:v>31.6</c:v>
                </c:pt>
                <c:pt idx="4">
                  <c:v>60.7</c:v>
                </c:pt>
              </c:numCache>
            </c:numRef>
          </c:val>
        </c:ser>
        <c:dLbls>
          <c:showVal val="1"/>
        </c:dLbls>
        <c:axId val="80685312"/>
        <c:axId val="80863232"/>
      </c:barChart>
      <c:catAx>
        <c:axId val="80685312"/>
        <c:scaling>
          <c:orientation val="minMax"/>
        </c:scaling>
        <c:axPos val="b"/>
        <c:majorTickMark val="none"/>
        <c:tickLblPos val="nextTo"/>
        <c:crossAx val="80863232"/>
        <c:crosses val="autoZero"/>
        <c:auto val="1"/>
        <c:lblAlgn val="ctr"/>
        <c:lblOffset val="100"/>
      </c:catAx>
      <c:valAx>
        <c:axId val="8086323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806853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100" b="0">
                <a:solidFill>
                  <a:schemeClr val="bg1">
                    <a:lumMod val="65000"/>
                  </a:schemeClr>
                </a:solidFill>
              </a:rPr>
              <a:t>Долевые показатели впервые выявленных</a:t>
            </a:r>
            <a:r>
              <a:rPr lang="ru-RU" sz="1100" b="0" baseline="0">
                <a:solidFill>
                  <a:schemeClr val="bg1">
                    <a:lumMod val="65000"/>
                  </a:schemeClr>
                </a:solidFill>
              </a:rPr>
              <a:t> ХНИЗ в Муезерском районе в 2019 году</a:t>
            </a:r>
            <a:endParaRPr lang="ru-RU" sz="1100" b="0">
              <a:solidFill>
                <a:schemeClr val="bg1">
                  <a:lumMod val="65000"/>
                </a:schemeClr>
              </a:solidFill>
            </a:endParaRP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процент</c:v>
                </c:pt>
              </c:strCache>
            </c:strRef>
          </c:tx>
          <c:dLbls>
            <c:dLblPos val="ctr"/>
            <c:showVal val="1"/>
          </c:dLbls>
          <c:cat>
            <c:strRef>
              <c:f>Sheet1!$A$2:$A$4</c:f>
              <c:strCache>
                <c:ptCount val="3"/>
                <c:pt idx="0">
                  <c:v>БСК</c:v>
                </c:pt>
                <c:pt idx="1">
                  <c:v>БОП</c:v>
                </c:pt>
                <c:pt idx="2">
                  <c:v>ЗНО</c:v>
                </c:pt>
              </c:strCache>
            </c:strRef>
          </c:cat>
          <c:val>
            <c:numRef>
              <c:f>Sheet1!$B$2:$B$4</c:f>
              <c:numCache>
                <c:formatCode>0.00%</c:formatCode>
                <c:ptCount val="3"/>
                <c:pt idx="0">
                  <c:v>0.129</c:v>
                </c:pt>
                <c:pt idx="1">
                  <c:v>7.9000000000000306E-2</c:v>
                </c:pt>
                <c:pt idx="2">
                  <c:v>1.9000000000000083E-2</c:v>
                </c:pt>
              </c:numCache>
            </c:numRef>
          </c:val>
        </c:ser>
        <c:dLbls>
          <c:showVal val="1"/>
        </c:dLbls>
        <c:firstSliceAng val="0"/>
      </c:pie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0" i="0" baseline="0">
                <a:effectLst/>
              </a:rPr>
              <a:t>Долевые показатели впервые выявленных ХНИЗ в РК в 2019г. </a:t>
            </a:r>
            <a:endParaRPr lang="ru-RU" sz="1200">
              <a:effectLst/>
            </a:endParaRP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2A7-4D26-9DA3-8EF46E86DB50}"/>
              </c:ext>
            </c:extLst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2A7-4D26-9DA3-8EF46E86DB50}"/>
              </c:ext>
            </c:extLst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2A7-4D26-9DA3-8EF46E86DB50}"/>
              </c:ext>
            </c:extLst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2A7-4D26-9DA3-8EF46E86DB5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'долевые показатели РК'!$C$7:$C$10</c:f>
              <c:strCache>
                <c:ptCount val="4"/>
                <c:pt idx="0">
                  <c:v>БСК</c:v>
                </c:pt>
                <c:pt idx="1">
                  <c:v>ЗНО</c:v>
                </c:pt>
                <c:pt idx="2">
                  <c:v>БОП</c:v>
                </c:pt>
                <c:pt idx="3">
                  <c:v>БОД</c:v>
                </c:pt>
              </c:strCache>
            </c:strRef>
          </c:cat>
          <c:val>
            <c:numRef>
              <c:f>'долевые показатели РК'!$D$7:$D$10</c:f>
              <c:numCache>
                <c:formatCode>General</c:formatCode>
                <c:ptCount val="4"/>
                <c:pt idx="0">
                  <c:v>66.5</c:v>
                </c:pt>
                <c:pt idx="1">
                  <c:v>7.6</c:v>
                </c:pt>
                <c:pt idx="2">
                  <c:v>20.2</c:v>
                </c:pt>
                <c:pt idx="3">
                  <c:v>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B2A7-4D26-9DA3-8EF46E86DB50}"/>
            </c:ext>
          </c:extLst>
        </c:ser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***$USER$***</dc:creator>
  <cp:lastModifiedBy>Пользователь Windows</cp:lastModifiedBy>
  <cp:revision>17</cp:revision>
  <cp:lastPrinted>2019-03-15T09:59:00Z</cp:lastPrinted>
  <dcterms:created xsi:type="dcterms:W3CDTF">2020-10-28T05:25:00Z</dcterms:created>
  <dcterms:modified xsi:type="dcterms:W3CDTF">2020-12-17T08:28:00Z</dcterms:modified>
</cp:coreProperties>
</file>