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BA2" w:rsidRPr="00806871" w:rsidRDefault="00822BA2" w:rsidP="00822BA2">
      <w:pPr>
        <w:tabs>
          <w:tab w:val="left" w:pos="10773"/>
        </w:tabs>
        <w:jc w:val="center"/>
        <w:rPr>
          <w:b/>
          <w:sz w:val="26"/>
          <w:szCs w:val="26"/>
        </w:rPr>
      </w:pPr>
      <w:r w:rsidRPr="00806871">
        <w:rPr>
          <w:b/>
          <w:sz w:val="26"/>
          <w:szCs w:val="26"/>
        </w:rPr>
        <w:t>РЕСПУБЛИКА  КАРЕЛИЯ</w:t>
      </w:r>
    </w:p>
    <w:p w:rsidR="00822BA2" w:rsidRPr="00806871" w:rsidRDefault="00822BA2" w:rsidP="00822BA2">
      <w:pPr>
        <w:tabs>
          <w:tab w:val="left" w:pos="10773"/>
        </w:tabs>
        <w:jc w:val="center"/>
        <w:rPr>
          <w:b/>
          <w:sz w:val="26"/>
          <w:szCs w:val="26"/>
        </w:rPr>
      </w:pPr>
      <w:r w:rsidRPr="00806871">
        <w:rPr>
          <w:b/>
          <w:sz w:val="26"/>
          <w:szCs w:val="26"/>
        </w:rPr>
        <w:t xml:space="preserve"> МУНИЦИПАЛЬНОЕ ОБРАЗОВАНИЕ </w:t>
      </w:r>
    </w:p>
    <w:p w:rsidR="00822BA2" w:rsidRPr="00806871" w:rsidRDefault="00822BA2" w:rsidP="00822BA2">
      <w:pPr>
        <w:tabs>
          <w:tab w:val="left" w:pos="10773"/>
        </w:tabs>
        <w:jc w:val="center"/>
        <w:rPr>
          <w:b/>
          <w:sz w:val="26"/>
          <w:szCs w:val="26"/>
        </w:rPr>
      </w:pPr>
      <w:r w:rsidRPr="00806871">
        <w:rPr>
          <w:b/>
          <w:sz w:val="26"/>
          <w:szCs w:val="26"/>
        </w:rPr>
        <w:t>«МУЕЗЕРСКИЙ МУНИЦИПАЛЬНЫЙ РАЙОН»</w:t>
      </w:r>
    </w:p>
    <w:p w:rsidR="00822BA2" w:rsidRPr="00806871" w:rsidRDefault="00822BA2" w:rsidP="00822BA2">
      <w:pPr>
        <w:tabs>
          <w:tab w:val="left" w:pos="10773"/>
        </w:tabs>
        <w:jc w:val="center"/>
        <w:rPr>
          <w:b/>
          <w:sz w:val="26"/>
          <w:szCs w:val="26"/>
        </w:rPr>
      </w:pPr>
      <w:r w:rsidRPr="00806871">
        <w:rPr>
          <w:b/>
          <w:sz w:val="26"/>
          <w:szCs w:val="26"/>
        </w:rPr>
        <w:t>АДМИНИСТРАЦИЯ МУЕЗЕРСКОГО МУНИЦИПАЛЬНОГО РАЙОНА</w:t>
      </w:r>
    </w:p>
    <w:p w:rsidR="00822BA2" w:rsidRPr="00806871" w:rsidRDefault="00822BA2" w:rsidP="00822BA2">
      <w:pPr>
        <w:tabs>
          <w:tab w:val="left" w:pos="10773"/>
        </w:tabs>
        <w:jc w:val="center"/>
        <w:rPr>
          <w:b/>
          <w:sz w:val="26"/>
          <w:szCs w:val="26"/>
        </w:rPr>
      </w:pPr>
    </w:p>
    <w:p w:rsidR="00822BA2" w:rsidRPr="00806871" w:rsidRDefault="00822BA2" w:rsidP="00822BA2">
      <w:pPr>
        <w:tabs>
          <w:tab w:val="left" w:pos="10773"/>
        </w:tabs>
        <w:jc w:val="center"/>
        <w:rPr>
          <w:b/>
          <w:sz w:val="26"/>
          <w:szCs w:val="26"/>
        </w:rPr>
      </w:pPr>
      <w:r w:rsidRPr="00806871">
        <w:rPr>
          <w:b/>
          <w:sz w:val="26"/>
          <w:szCs w:val="26"/>
        </w:rPr>
        <w:t>ПОСТАНОВЛЕНИЕ</w:t>
      </w:r>
    </w:p>
    <w:p w:rsidR="00822BA2" w:rsidRPr="00806871" w:rsidRDefault="00822BA2" w:rsidP="00822BA2">
      <w:pPr>
        <w:tabs>
          <w:tab w:val="left" w:pos="10773"/>
        </w:tabs>
        <w:rPr>
          <w:sz w:val="26"/>
          <w:szCs w:val="26"/>
        </w:rPr>
      </w:pPr>
    </w:p>
    <w:p w:rsidR="00822BA2" w:rsidRPr="00806871" w:rsidRDefault="004F443D" w:rsidP="00822BA2">
      <w:pPr>
        <w:rPr>
          <w:sz w:val="26"/>
          <w:szCs w:val="26"/>
        </w:rPr>
      </w:pPr>
      <w:r w:rsidRPr="00806871">
        <w:rPr>
          <w:sz w:val="26"/>
          <w:szCs w:val="26"/>
        </w:rPr>
        <w:t xml:space="preserve">от </w:t>
      </w:r>
      <w:r w:rsidR="00582749">
        <w:rPr>
          <w:sz w:val="26"/>
          <w:szCs w:val="26"/>
        </w:rPr>
        <w:t>«</w:t>
      </w:r>
      <w:r w:rsidR="00F353AA">
        <w:rPr>
          <w:sz w:val="26"/>
          <w:szCs w:val="26"/>
        </w:rPr>
        <w:t>30</w:t>
      </w:r>
      <w:r w:rsidR="00582749">
        <w:rPr>
          <w:sz w:val="26"/>
          <w:szCs w:val="26"/>
        </w:rPr>
        <w:t>»</w:t>
      </w:r>
      <w:r w:rsidRPr="00806871">
        <w:rPr>
          <w:sz w:val="26"/>
          <w:szCs w:val="26"/>
        </w:rPr>
        <w:t xml:space="preserve"> </w:t>
      </w:r>
      <w:r w:rsidR="00582749">
        <w:rPr>
          <w:sz w:val="26"/>
          <w:szCs w:val="26"/>
        </w:rPr>
        <w:t xml:space="preserve"> </w:t>
      </w:r>
      <w:r w:rsidR="00822BA2" w:rsidRPr="00806871">
        <w:rPr>
          <w:sz w:val="26"/>
          <w:szCs w:val="26"/>
        </w:rPr>
        <w:t>а</w:t>
      </w:r>
      <w:r w:rsidR="00326AA6" w:rsidRPr="00806871">
        <w:rPr>
          <w:sz w:val="26"/>
          <w:szCs w:val="26"/>
        </w:rPr>
        <w:t>преля</w:t>
      </w:r>
      <w:r w:rsidR="00822BA2" w:rsidRPr="00806871">
        <w:rPr>
          <w:sz w:val="26"/>
          <w:szCs w:val="26"/>
        </w:rPr>
        <w:t xml:space="preserve">  20</w:t>
      </w:r>
      <w:r w:rsidR="00326AA6" w:rsidRPr="00806871">
        <w:rPr>
          <w:sz w:val="26"/>
          <w:szCs w:val="26"/>
        </w:rPr>
        <w:t>20</w:t>
      </w:r>
      <w:r w:rsidR="00582749">
        <w:rPr>
          <w:sz w:val="26"/>
          <w:szCs w:val="26"/>
        </w:rPr>
        <w:t xml:space="preserve"> г.</w:t>
      </w:r>
      <w:r w:rsidR="00582749">
        <w:rPr>
          <w:sz w:val="26"/>
          <w:szCs w:val="26"/>
        </w:rPr>
        <w:tab/>
      </w:r>
      <w:r w:rsidR="00582749">
        <w:rPr>
          <w:sz w:val="26"/>
          <w:szCs w:val="26"/>
        </w:rPr>
        <w:tab/>
      </w:r>
      <w:r w:rsidR="00582749">
        <w:rPr>
          <w:sz w:val="26"/>
          <w:szCs w:val="26"/>
        </w:rPr>
        <w:tab/>
      </w:r>
      <w:r w:rsidR="00582749">
        <w:rPr>
          <w:sz w:val="26"/>
          <w:szCs w:val="26"/>
        </w:rPr>
        <w:tab/>
      </w:r>
      <w:r w:rsidR="00582749">
        <w:rPr>
          <w:sz w:val="26"/>
          <w:szCs w:val="26"/>
        </w:rPr>
        <w:tab/>
      </w:r>
      <w:r w:rsidR="00582749">
        <w:rPr>
          <w:sz w:val="26"/>
          <w:szCs w:val="26"/>
        </w:rPr>
        <w:tab/>
      </w:r>
      <w:r w:rsidR="00582749">
        <w:rPr>
          <w:sz w:val="26"/>
          <w:szCs w:val="26"/>
        </w:rPr>
        <w:tab/>
        <w:t xml:space="preserve">             </w:t>
      </w:r>
      <w:r w:rsidR="00822BA2" w:rsidRPr="00806871">
        <w:rPr>
          <w:sz w:val="26"/>
          <w:szCs w:val="26"/>
        </w:rPr>
        <w:t>№</w:t>
      </w:r>
      <w:r w:rsidR="00326AA6" w:rsidRPr="00806871">
        <w:rPr>
          <w:sz w:val="26"/>
          <w:szCs w:val="26"/>
        </w:rPr>
        <w:t xml:space="preserve"> </w:t>
      </w:r>
      <w:r w:rsidR="00F353AA">
        <w:rPr>
          <w:sz w:val="26"/>
          <w:szCs w:val="26"/>
        </w:rPr>
        <w:t>106</w:t>
      </w:r>
    </w:p>
    <w:p w:rsidR="00822BA2" w:rsidRPr="00806871" w:rsidRDefault="00822BA2" w:rsidP="00822BA2">
      <w:pPr>
        <w:tabs>
          <w:tab w:val="left" w:pos="10773"/>
        </w:tabs>
        <w:rPr>
          <w:rStyle w:val="aff0"/>
          <w:i w:val="0"/>
          <w:sz w:val="26"/>
          <w:szCs w:val="26"/>
        </w:rPr>
      </w:pPr>
    </w:p>
    <w:p w:rsidR="00582749" w:rsidRDefault="00582749" w:rsidP="00326AA6">
      <w:pPr>
        <w:tabs>
          <w:tab w:val="left" w:pos="10773"/>
        </w:tabs>
        <w:rPr>
          <w:rStyle w:val="aff0"/>
          <w:i w:val="0"/>
          <w:sz w:val="26"/>
          <w:szCs w:val="26"/>
        </w:rPr>
      </w:pPr>
    </w:p>
    <w:p w:rsidR="00326AA6" w:rsidRPr="00806871" w:rsidRDefault="00822BA2" w:rsidP="00326AA6">
      <w:pPr>
        <w:tabs>
          <w:tab w:val="left" w:pos="10773"/>
        </w:tabs>
        <w:rPr>
          <w:rStyle w:val="aff0"/>
          <w:i w:val="0"/>
          <w:sz w:val="26"/>
          <w:szCs w:val="26"/>
        </w:rPr>
      </w:pPr>
      <w:r w:rsidRPr="00806871">
        <w:rPr>
          <w:rStyle w:val="aff0"/>
          <w:i w:val="0"/>
          <w:sz w:val="26"/>
          <w:szCs w:val="26"/>
        </w:rPr>
        <w:t xml:space="preserve">Об утверждении Положения о </w:t>
      </w:r>
      <w:r w:rsidR="00326AA6" w:rsidRPr="00806871">
        <w:rPr>
          <w:rStyle w:val="aff0"/>
          <w:i w:val="0"/>
          <w:sz w:val="26"/>
          <w:szCs w:val="26"/>
        </w:rPr>
        <w:t>системе оплаты труда</w:t>
      </w:r>
    </w:p>
    <w:p w:rsidR="00582749" w:rsidRDefault="00326AA6" w:rsidP="00326AA6">
      <w:pPr>
        <w:tabs>
          <w:tab w:val="left" w:pos="10773"/>
        </w:tabs>
        <w:rPr>
          <w:rStyle w:val="aff0"/>
          <w:i w:val="0"/>
          <w:sz w:val="26"/>
          <w:szCs w:val="26"/>
        </w:rPr>
      </w:pPr>
      <w:r w:rsidRPr="00806871">
        <w:rPr>
          <w:rStyle w:val="aff0"/>
          <w:i w:val="0"/>
          <w:sz w:val="26"/>
          <w:szCs w:val="26"/>
        </w:rPr>
        <w:t>работников муниципальных образовательных учреждений</w:t>
      </w:r>
    </w:p>
    <w:p w:rsidR="00822BA2" w:rsidRPr="00806871" w:rsidRDefault="00326AA6" w:rsidP="00326AA6">
      <w:pPr>
        <w:tabs>
          <w:tab w:val="left" w:pos="10773"/>
        </w:tabs>
        <w:rPr>
          <w:rStyle w:val="aff0"/>
          <w:i w:val="0"/>
          <w:sz w:val="26"/>
          <w:szCs w:val="26"/>
        </w:rPr>
      </w:pPr>
      <w:r w:rsidRPr="00806871">
        <w:rPr>
          <w:rStyle w:val="aff0"/>
          <w:i w:val="0"/>
          <w:sz w:val="26"/>
          <w:szCs w:val="26"/>
        </w:rPr>
        <w:t>Муезерского муниципального района</w:t>
      </w:r>
    </w:p>
    <w:p w:rsidR="00326AA6" w:rsidRDefault="00326AA6" w:rsidP="00326AA6">
      <w:pPr>
        <w:tabs>
          <w:tab w:val="left" w:pos="10773"/>
        </w:tabs>
        <w:rPr>
          <w:sz w:val="26"/>
          <w:szCs w:val="26"/>
        </w:rPr>
      </w:pPr>
    </w:p>
    <w:p w:rsidR="00582749" w:rsidRDefault="00582749" w:rsidP="00326AA6">
      <w:pPr>
        <w:tabs>
          <w:tab w:val="left" w:pos="10773"/>
        </w:tabs>
        <w:rPr>
          <w:sz w:val="26"/>
          <w:szCs w:val="26"/>
        </w:rPr>
      </w:pPr>
    </w:p>
    <w:p w:rsidR="00582749" w:rsidRPr="00806871" w:rsidRDefault="00582749" w:rsidP="00326AA6">
      <w:pPr>
        <w:tabs>
          <w:tab w:val="left" w:pos="10773"/>
        </w:tabs>
        <w:rPr>
          <w:sz w:val="26"/>
          <w:szCs w:val="26"/>
        </w:rPr>
      </w:pPr>
    </w:p>
    <w:p w:rsidR="00326AA6" w:rsidRPr="00806871" w:rsidRDefault="00326AA6" w:rsidP="00326AA6">
      <w:pPr>
        <w:tabs>
          <w:tab w:val="left" w:pos="10773"/>
        </w:tabs>
        <w:ind w:firstLine="709"/>
        <w:jc w:val="both"/>
        <w:rPr>
          <w:sz w:val="26"/>
          <w:szCs w:val="26"/>
        </w:rPr>
      </w:pPr>
      <w:r w:rsidRPr="00806871">
        <w:rPr>
          <w:sz w:val="26"/>
          <w:szCs w:val="26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руководствуясь Уставом муниципального образования «Муезерский муниципальный район» </w:t>
      </w:r>
      <w:r w:rsidR="00822BA2" w:rsidRPr="00806871">
        <w:rPr>
          <w:sz w:val="26"/>
          <w:szCs w:val="26"/>
        </w:rPr>
        <w:t xml:space="preserve">администрация Муезерского муниципального района </w:t>
      </w:r>
      <w:r w:rsidR="00822BA2" w:rsidRPr="00806871">
        <w:rPr>
          <w:b/>
          <w:sz w:val="26"/>
          <w:szCs w:val="26"/>
        </w:rPr>
        <w:t>п о с т а н о в л я е т:</w:t>
      </w:r>
    </w:p>
    <w:p w:rsidR="00806871" w:rsidRPr="00806871" w:rsidRDefault="00806871" w:rsidP="00806871">
      <w:pPr>
        <w:tabs>
          <w:tab w:val="left" w:pos="10773"/>
        </w:tabs>
        <w:ind w:firstLine="709"/>
        <w:jc w:val="both"/>
        <w:rPr>
          <w:sz w:val="26"/>
          <w:szCs w:val="26"/>
        </w:rPr>
      </w:pPr>
      <w:r w:rsidRPr="00806871">
        <w:rPr>
          <w:sz w:val="26"/>
          <w:szCs w:val="26"/>
        </w:rPr>
        <w:t xml:space="preserve">1. </w:t>
      </w:r>
      <w:r w:rsidR="00822BA2" w:rsidRPr="00806871">
        <w:rPr>
          <w:sz w:val="26"/>
          <w:szCs w:val="26"/>
        </w:rPr>
        <w:t xml:space="preserve">Утвердить прилагаемое Положение </w:t>
      </w:r>
      <w:r w:rsidR="00326AA6" w:rsidRPr="00806871">
        <w:rPr>
          <w:rStyle w:val="aff0"/>
          <w:i w:val="0"/>
          <w:sz w:val="26"/>
          <w:szCs w:val="26"/>
        </w:rPr>
        <w:t>о системе оплаты труда работников муниципальных образовательных учреждений Муезерского муниципального района</w:t>
      </w:r>
      <w:r w:rsidR="00822BA2" w:rsidRPr="00806871">
        <w:rPr>
          <w:sz w:val="26"/>
          <w:szCs w:val="26"/>
        </w:rPr>
        <w:t>.</w:t>
      </w:r>
    </w:p>
    <w:p w:rsidR="00806871" w:rsidRPr="00806871" w:rsidRDefault="00806871" w:rsidP="00806871">
      <w:pPr>
        <w:ind w:firstLine="709"/>
        <w:jc w:val="both"/>
        <w:rPr>
          <w:sz w:val="26"/>
          <w:szCs w:val="26"/>
        </w:rPr>
      </w:pPr>
      <w:r w:rsidRPr="00806871">
        <w:rPr>
          <w:bCs/>
          <w:sz w:val="26"/>
          <w:szCs w:val="26"/>
        </w:rPr>
        <w:t xml:space="preserve">2. </w:t>
      </w:r>
      <w:r w:rsidR="00582749">
        <w:rPr>
          <w:bCs/>
          <w:sz w:val="26"/>
          <w:szCs w:val="26"/>
        </w:rPr>
        <w:t xml:space="preserve"> </w:t>
      </w:r>
      <w:r w:rsidRPr="00806871">
        <w:rPr>
          <w:bCs/>
          <w:sz w:val="26"/>
          <w:szCs w:val="26"/>
        </w:rPr>
        <w:t xml:space="preserve">Настоящее постановление подлежит опубликованию в газете «Муезерсклес» и размещению на официальном сайте </w:t>
      </w:r>
      <w:hyperlink r:id="rId8" w:history="1">
        <w:r w:rsidRPr="00806871">
          <w:rPr>
            <w:rStyle w:val="af2"/>
            <w:sz w:val="26"/>
            <w:szCs w:val="26"/>
          </w:rPr>
          <w:t>www.muezersky.ru</w:t>
        </w:r>
      </w:hyperlink>
      <w:r w:rsidRPr="00806871">
        <w:rPr>
          <w:bCs/>
          <w:sz w:val="26"/>
          <w:szCs w:val="26"/>
          <w:u w:val="single"/>
        </w:rPr>
        <w:t>.</w:t>
      </w:r>
    </w:p>
    <w:p w:rsidR="00806871" w:rsidRPr="00582749" w:rsidRDefault="00806871" w:rsidP="00806871">
      <w:pPr>
        <w:pStyle w:val="ConsPlusNormal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06871">
        <w:rPr>
          <w:rFonts w:ascii="Times New Roman" w:hAnsi="Times New Roman"/>
          <w:bCs/>
          <w:sz w:val="26"/>
          <w:szCs w:val="26"/>
        </w:rPr>
        <w:t xml:space="preserve">3. </w:t>
      </w:r>
      <w:r w:rsidR="00582749">
        <w:rPr>
          <w:rFonts w:ascii="Times New Roman" w:hAnsi="Times New Roman"/>
          <w:bCs/>
          <w:sz w:val="26"/>
          <w:szCs w:val="26"/>
        </w:rPr>
        <w:t xml:space="preserve"> </w:t>
      </w:r>
      <w:r w:rsidRPr="00806871">
        <w:rPr>
          <w:rFonts w:ascii="Times New Roman" w:hAnsi="Times New Roman"/>
          <w:bCs/>
          <w:sz w:val="26"/>
          <w:szCs w:val="26"/>
        </w:rPr>
        <w:t>Нас</w:t>
      </w:r>
      <w:r w:rsidRPr="00582749">
        <w:rPr>
          <w:rFonts w:ascii="Times New Roman" w:hAnsi="Times New Roman" w:cs="Times New Roman"/>
          <w:bCs/>
          <w:sz w:val="26"/>
          <w:szCs w:val="26"/>
        </w:rPr>
        <w:t xml:space="preserve">тоящее постановление вступает в силу со дня его опубликования в газете </w:t>
      </w:r>
      <w:r w:rsidR="00582749" w:rsidRPr="00582749">
        <w:rPr>
          <w:rFonts w:ascii="Times New Roman" w:hAnsi="Times New Roman" w:cs="Times New Roman"/>
          <w:bCs/>
          <w:sz w:val="26"/>
          <w:szCs w:val="26"/>
        </w:rPr>
        <w:t>«Муезерсклес» и распространяет свое действие на правоотношения возникшие с 01 мая 2020 года</w:t>
      </w:r>
    </w:p>
    <w:p w:rsidR="00822BA2" w:rsidRPr="00582749" w:rsidRDefault="00582749" w:rsidP="00582749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82749">
        <w:rPr>
          <w:rFonts w:ascii="Times New Roman" w:hAnsi="Times New Roman" w:cs="Times New Roman"/>
          <w:sz w:val="26"/>
          <w:szCs w:val="26"/>
        </w:rPr>
        <w:t xml:space="preserve">4.  </w:t>
      </w:r>
      <w:r w:rsidR="00822BA2" w:rsidRPr="00582749">
        <w:rPr>
          <w:rFonts w:ascii="Times New Roman" w:hAnsi="Times New Roman" w:cs="Times New Roman"/>
          <w:sz w:val="26"/>
          <w:szCs w:val="26"/>
        </w:rPr>
        <w:t xml:space="preserve">Контроль </w:t>
      </w:r>
      <w:r w:rsidR="00E02ACB" w:rsidRPr="00582749">
        <w:rPr>
          <w:rFonts w:ascii="Times New Roman" w:hAnsi="Times New Roman" w:cs="Times New Roman"/>
          <w:sz w:val="26"/>
          <w:szCs w:val="26"/>
        </w:rPr>
        <w:t>над</w:t>
      </w:r>
      <w:r w:rsidR="00822BA2" w:rsidRPr="00582749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по социальным вопросам (</w:t>
      </w:r>
      <w:r w:rsidR="00405E39" w:rsidRPr="00582749">
        <w:rPr>
          <w:rFonts w:ascii="Times New Roman" w:hAnsi="Times New Roman" w:cs="Times New Roman"/>
          <w:sz w:val="26"/>
          <w:szCs w:val="26"/>
        </w:rPr>
        <w:t>Л.В. Филиппова</w:t>
      </w:r>
      <w:r w:rsidR="00822BA2" w:rsidRPr="00582749">
        <w:rPr>
          <w:rFonts w:ascii="Times New Roman" w:hAnsi="Times New Roman" w:cs="Times New Roman"/>
          <w:sz w:val="26"/>
          <w:szCs w:val="26"/>
        </w:rPr>
        <w:t>)</w:t>
      </w:r>
      <w:r w:rsidR="00405E39" w:rsidRPr="00582749">
        <w:rPr>
          <w:rFonts w:ascii="Times New Roman" w:hAnsi="Times New Roman" w:cs="Times New Roman"/>
          <w:sz w:val="26"/>
          <w:szCs w:val="26"/>
        </w:rPr>
        <w:t>.</w:t>
      </w:r>
      <w:r w:rsidR="00822BA2" w:rsidRPr="00582749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22BA2" w:rsidRPr="00806871" w:rsidRDefault="00822BA2" w:rsidP="00822BA2">
      <w:pPr>
        <w:tabs>
          <w:tab w:val="left" w:pos="10773"/>
        </w:tabs>
        <w:jc w:val="both"/>
        <w:rPr>
          <w:sz w:val="26"/>
          <w:szCs w:val="26"/>
        </w:rPr>
      </w:pPr>
    </w:p>
    <w:p w:rsidR="00822BA2" w:rsidRDefault="00822BA2" w:rsidP="00822BA2">
      <w:pPr>
        <w:tabs>
          <w:tab w:val="left" w:pos="360"/>
          <w:tab w:val="left" w:pos="10773"/>
        </w:tabs>
        <w:rPr>
          <w:b/>
          <w:sz w:val="26"/>
          <w:szCs w:val="26"/>
        </w:rPr>
      </w:pPr>
    </w:p>
    <w:p w:rsidR="00582749" w:rsidRDefault="00582749" w:rsidP="00822BA2">
      <w:pPr>
        <w:tabs>
          <w:tab w:val="left" w:pos="360"/>
          <w:tab w:val="left" w:pos="10773"/>
        </w:tabs>
        <w:rPr>
          <w:b/>
          <w:sz w:val="26"/>
          <w:szCs w:val="26"/>
        </w:rPr>
      </w:pPr>
    </w:p>
    <w:p w:rsidR="00582749" w:rsidRPr="00582749" w:rsidRDefault="00582749" w:rsidP="00582749">
      <w:pPr>
        <w:tabs>
          <w:tab w:val="left" w:pos="360"/>
          <w:tab w:val="left" w:pos="10773"/>
        </w:tabs>
        <w:rPr>
          <w:sz w:val="26"/>
          <w:szCs w:val="26"/>
        </w:rPr>
      </w:pPr>
      <w:r w:rsidRPr="00582749">
        <w:rPr>
          <w:sz w:val="26"/>
          <w:szCs w:val="26"/>
        </w:rPr>
        <w:t>Глава администрации</w:t>
      </w:r>
    </w:p>
    <w:p w:rsidR="00582749" w:rsidRPr="00806871" w:rsidRDefault="00582749" w:rsidP="00582749">
      <w:pPr>
        <w:tabs>
          <w:tab w:val="left" w:pos="6825"/>
          <w:tab w:val="left" w:pos="10773"/>
        </w:tabs>
        <w:rPr>
          <w:b/>
          <w:sz w:val="26"/>
          <w:szCs w:val="26"/>
        </w:rPr>
      </w:pPr>
      <w:r w:rsidRPr="00582749">
        <w:rPr>
          <w:sz w:val="26"/>
          <w:szCs w:val="26"/>
        </w:rPr>
        <w:t xml:space="preserve">Муезерского муниципального района </w:t>
      </w:r>
      <w:r>
        <w:rPr>
          <w:sz w:val="26"/>
          <w:szCs w:val="26"/>
        </w:rPr>
        <w:t xml:space="preserve">                                                              </w:t>
      </w:r>
      <w:r w:rsidRPr="00582749">
        <w:rPr>
          <w:sz w:val="26"/>
          <w:szCs w:val="26"/>
        </w:rPr>
        <w:t>А.В. Пашук</w:t>
      </w:r>
    </w:p>
    <w:p w:rsidR="00582749" w:rsidRPr="00582749" w:rsidRDefault="00582749" w:rsidP="00582749">
      <w:pPr>
        <w:tabs>
          <w:tab w:val="left" w:pos="360"/>
          <w:tab w:val="left" w:pos="10773"/>
        </w:tabs>
        <w:rPr>
          <w:sz w:val="26"/>
          <w:szCs w:val="26"/>
        </w:rPr>
      </w:pPr>
    </w:p>
    <w:p w:rsidR="00582749" w:rsidRDefault="00582749" w:rsidP="00822BA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582749" w:rsidRDefault="00582749" w:rsidP="00822BA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582749" w:rsidRDefault="00582749" w:rsidP="00822BA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582749" w:rsidRDefault="00582749" w:rsidP="00822BA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582749" w:rsidRDefault="00582749" w:rsidP="00822BA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582749" w:rsidRDefault="00582749" w:rsidP="00822BA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582749" w:rsidRDefault="00582749" w:rsidP="00822BA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582749" w:rsidRDefault="00582749" w:rsidP="00822BA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582749" w:rsidRDefault="00582749" w:rsidP="00822BA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582749" w:rsidRDefault="00582749" w:rsidP="00822BA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582749" w:rsidRDefault="00582749" w:rsidP="00822BA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F353AA" w:rsidRPr="00E71EE0" w:rsidRDefault="00F353AA" w:rsidP="00E71EE0">
      <w:pPr>
        <w:ind w:firstLine="540"/>
      </w:pPr>
    </w:p>
    <w:p w:rsidR="00582749" w:rsidRDefault="00582749" w:rsidP="00822BA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582749" w:rsidRDefault="00582749" w:rsidP="00822BA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822BA2" w:rsidRPr="00806871" w:rsidRDefault="00822BA2" w:rsidP="00522367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  <w:r w:rsidRPr="00806871">
        <w:rPr>
          <w:sz w:val="26"/>
          <w:szCs w:val="26"/>
        </w:rPr>
        <w:t xml:space="preserve">  УТВЕРЖДЕНО</w:t>
      </w:r>
    </w:p>
    <w:p w:rsidR="00822BA2" w:rsidRPr="00806871" w:rsidRDefault="00822BA2" w:rsidP="00522367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  <w:r w:rsidRPr="00806871">
        <w:rPr>
          <w:sz w:val="26"/>
          <w:szCs w:val="26"/>
        </w:rPr>
        <w:t xml:space="preserve">постановлением администрации </w:t>
      </w:r>
    </w:p>
    <w:p w:rsidR="00822BA2" w:rsidRPr="00806871" w:rsidRDefault="00822BA2" w:rsidP="00522367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  <w:r w:rsidRPr="00806871">
        <w:rPr>
          <w:sz w:val="26"/>
          <w:szCs w:val="26"/>
        </w:rPr>
        <w:t xml:space="preserve">Муезерского  муниципального района </w:t>
      </w:r>
    </w:p>
    <w:p w:rsidR="00582749" w:rsidRDefault="00822BA2" w:rsidP="00522367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  <w:r w:rsidRPr="00806871">
        <w:rPr>
          <w:sz w:val="26"/>
          <w:szCs w:val="26"/>
        </w:rPr>
        <w:t>от  «</w:t>
      </w:r>
      <w:r w:rsidR="00F353AA">
        <w:rPr>
          <w:sz w:val="26"/>
          <w:szCs w:val="26"/>
        </w:rPr>
        <w:t>30</w:t>
      </w:r>
      <w:r w:rsidRPr="00806871">
        <w:rPr>
          <w:sz w:val="26"/>
          <w:szCs w:val="26"/>
        </w:rPr>
        <w:t xml:space="preserve">» </w:t>
      </w:r>
      <w:r w:rsidR="00736169" w:rsidRPr="00806871">
        <w:rPr>
          <w:sz w:val="26"/>
          <w:szCs w:val="26"/>
        </w:rPr>
        <w:t xml:space="preserve">  а</w:t>
      </w:r>
      <w:r w:rsidR="00806871" w:rsidRPr="00806871">
        <w:rPr>
          <w:sz w:val="26"/>
          <w:szCs w:val="26"/>
        </w:rPr>
        <w:t>преля</w:t>
      </w:r>
      <w:r w:rsidR="00736169" w:rsidRPr="00806871">
        <w:rPr>
          <w:sz w:val="26"/>
          <w:szCs w:val="26"/>
        </w:rPr>
        <w:t xml:space="preserve">  </w:t>
      </w:r>
      <w:r w:rsidRPr="00806871">
        <w:rPr>
          <w:sz w:val="26"/>
          <w:szCs w:val="26"/>
        </w:rPr>
        <w:t>20</w:t>
      </w:r>
      <w:r w:rsidR="00806871" w:rsidRPr="00806871">
        <w:rPr>
          <w:sz w:val="26"/>
          <w:szCs w:val="26"/>
        </w:rPr>
        <w:t>20</w:t>
      </w:r>
      <w:r w:rsidRPr="00806871">
        <w:rPr>
          <w:sz w:val="26"/>
          <w:szCs w:val="26"/>
        </w:rPr>
        <w:t>г.  №</w:t>
      </w:r>
      <w:r w:rsidR="00F353AA">
        <w:rPr>
          <w:sz w:val="26"/>
          <w:szCs w:val="26"/>
        </w:rPr>
        <w:t xml:space="preserve"> 106</w:t>
      </w:r>
      <w:r w:rsidR="00736169" w:rsidRPr="00806871">
        <w:rPr>
          <w:sz w:val="26"/>
          <w:szCs w:val="26"/>
        </w:rPr>
        <w:t xml:space="preserve"> </w:t>
      </w:r>
      <w:r w:rsidR="00806871" w:rsidRPr="00806871">
        <w:rPr>
          <w:sz w:val="26"/>
          <w:szCs w:val="26"/>
        </w:rPr>
        <w:t xml:space="preserve"> </w:t>
      </w:r>
    </w:p>
    <w:p w:rsidR="00582749" w:rsidRDefault="00582749" w:rsidP="00522367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582749" w:rsidRPr="00582749" w:rsidRDefault="00582749" w:rsidP="00522367">
      <w:pPr>
        <w:shd w:val="clear" w:color="auto" w:fill="FFFFFF"/>
        <w:ind w:right="14"/>
        <w:jc w:val="center"/>
        <w:rPr>
          <w:color w:val="000000"/>
          <w:spacing w:val="-10"/>
          <w:sz w:val="26"/>
          <w:szCs w:val="26"/>
        </w:rPr>
      </w:pPr>
      <w:r w:rsidRPr="00FC439B">
        <w:rPr>
          <w:b/>
          <w:bCs/>
          <w:color w:val="000000"/>
          <w:spacing w:val="-19"/>
          <w:sz w:val="26"/>
          <w:szCs w:val="26"/>
        </w:rPr>
        <w:t>ПОЛОЖЕНИЕ</w:t>
      </w:r>
    </w:p>
    <w:p w:rsidR="00582749" w:rsidRPr="00FC439B" w:rsidRDefault="00582749" w:rsidP="00522367">
      <w:pPr>
        <w:shd w:val="clear" w:color="auto" w:fill="FFFFFF"/>
        <w:ind w:right="29"/>
        <w:jc w:val="center"/>
        <w:rPr>
          <w:sz w:val="26"/>
          <w:szCs w:val="26"/>
        </w:rPr>
      </w:pPr>
      <w:r w:rsidRPr="00FC439B">
        <w:rPr>
          <w:b/>
          <w:bCs/>
          <w:color w:val="000000"/>
          <w:spacing w:val="-14"/>
          <w:sz w:val="26"/>
          <w:szCs w:val="26"/>
        </w:rPr>
        <w:t>о системе оплаты труда работников муниципальных образовательных учреждений Муезерского муниципального района</w:t>
      </w:r>
    </w:p>
    <w:p w:rsidR="00582749" w:rsidRPr="00FC439B" w:rsidRDefault="00582749" w:rsidP="00522367">
      <w:pPr>
        <w:ind w:firstLine="709"/>
        <w:rPr>
          <w:b/>
          <w:sz w:val="26"/>
          <w:szCs w:val="26"/>
        </w:rPr>
      </w:pPr>
    </w:p>
    <w:p w:rsidR="00582749" w:rsidRPr="00FC439B" w:rsidRDefault="00582749" w:rsidP="00522367">
      <w:pPr>
        <w:rPr>
          <w:b/>
          <w:sz w:val="26"/>
          <w:szCs w:val="26"/>
        </w:rPr>
      </w:pPr>
      <w:r w:rsidRPr="00FC439B">
        <w:rPr>
          <w:b/>
          <w:sz w:val="26"/>
          <w:szCs w:val="26"/>
        </w:rPr>
        <w:t>1. Общие положения</w:t>
      </w:r>
    </w:p>
    <w:p w:rsidR="00582749" w:rsidRPr="00FC439B" w:rsidRDefault="00582749" w:rsidP="00522367">
      <w:pPr>
        <w:shd w:val="clear" w:color="auto" w:fill="FFFFFF"/>
        <w:ind w:firstLine="426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1.1.  Систем</w:t>
      </w:r>
      <w:r w:rsidR="00494FCE">
        <w:rPr>
          <w:sz w:val="26"/>
          <w:szCs w:val="26"/>
        </w:rPr>
        <w:t>а</w:t>
      </w:r>
      <w:r w:rsidRPr="00FC439B">
        <w:rPr>
          <w:sz w:val="26"/>
          <w:szCs w:val="26"/>
        </w:rPr>
        <w:t xml:space="preserve"> оплаты труда в муниципальных образовательных учреждениях Муезерского муниципального района Республики Карелия (далее - муниципальное образовательное учреждение) устанавливаются коллективными договорами, соглашениями, локальными нормативными актами в соответствии с Федеральными законами, иными нормативными правовыми актами Российской Федерации, законами Республики Карелия и иными нормативными актами, нормативными правовыми актами Муезерского муниципального района. </w:t>
      </w:r>
    </w:p>
    <w:p w:rsidR="00582749" w:rsidRPr="00FC439B" w:rsidRDefault="00582749" w:rsidP="00522367">
      <w:pPr>
        <w:shd w:val="clear" w:color="auto" w:fill="FFFFFF"/>
        <w:tabs>
          <w:tab w:val="left" w:pos="284"/>
          <w:tab w:val="left" w:pos="1134"/>
        </w:tabs>
        <w:ind w:firstLine="426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1.2.    Систем</w:t>
      </w:r>
      <w:r w:rsidR="00494FCE">
        <w:rPr>
          <w:sz w:val="26"/>
          <w:szCs w:val="26"/>
        </w:rPr>
        <w:t>а</w:t>
      </w:r>
      <w:r w:rsidRPr="00FC439B">
        <w:rPr>
          <w:sz w:val="26"/>
          <w:szCs w:val="26"/>
        </w:rPr>
        <w:t xml:space="preserve"> оплаты труда в муниципальных образовательных учреждениях в зависимости от результатов и качества работы, а также заинтересованности работников в эффективном функционировании структурных подразделений и учреждения в целом, в повышении качества оказываемых услуг и нацелена на создание условий для оплаты труда работников муниципальных образовательных учреждений</w:t>
      </w:r>
    </w:p>
    <w:p w:rsidR="00582749" w:rsidRPr="00FC439B" w:rsidRDefault="00582749" w:rsidP="00522367">
      <w:pPr>
        <w:shd w:val="clear" w:color="auto" w:fill="FFFFFF"/>
        <w:ind w:firstLine="426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1.3. Систем</w:t>
      </w:r>
      <w:r w:rsidR="00494FCE">
        <w:rPr>
          <w:sz w:val="26"/>
          <w:szCs w:val="26"/>
        </w:rPr>
        <w:t>а</w:t>
      </w:r>
      <w:r w:rsidRPr="00FC439B">
        <w:rPr>
          <w:sz w:val="26"/>
          <w:szCs w:val="26"/>
        </w:rPr>
        <w:t xml:space="preserve"> оплаты труда работников муниципальных образовательных учреждений </w:t>
      </w:r>
      <w:r w:rsidR="00494FCE">
        <w:rPr>
          <w:sz w:val="26"/>
          <w:szCs w:val="26"/>
        </w:rPr>
        <w:t xml:space="preserve"> (далее - работники) устанавливае</w:t>
      </w:r>
      <w:r w:rsidRPr="00FC439B">
        <w:rPr>
          <w:sz w:val="26"/>
          <w:szCs w:val="26"/>
        </w:rPr>
        <w:t>тся с учетом:</w:t>
      </w:r>
    </w:p>
    <w:p w:rsidR="00582749" w:rsidRPr="00FC439B" w:rsidRDefault="00582749" w:rsidP="00522367">
      <w:pPr>
        <w:widowControl w:val="0"/>
        <w:numPr>
          <w:ilvl w:val="0"/>
          <w:numId w:val="2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FC439B">
        <w:rPr>
          <w:sz w:val="26"/>
          <w:szCs w:val="26"/>
        </w:rPr>
        <w:t xml:space="preserve">единого квалификационного справочника работ и профессий рабочих; </w:t>
      </w:r>
    </w:p>
    <w:p w:rsidR="00582749" w:rsidRPr="00FC439B" w:rsidRDefault="00582749" w:rsidP="00522367">
      <w:pPr>
        <w:widowControl w:val="0"/>
        <w:numPr>
          <w:ilvl w:val="0"/>
          <w:numId w:val="2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единого квалификационного справочника должностей руководителей, специалистов и служащих или профессиональных стандартов;</w:t>
      </w:r>
    </w:p>
    <w:p w:rsidR="00582749" w:rsidRPr="00FC439B" w:rsidRDefault="00582749" w:rsidP="00522367">
      <w:pPr>
        <w:widowControl w:val="0"/>
        <w:numPr>
          <w:ilvl w:val="0"/>
          <w:numId w:val="2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достигнутого уровня оплаты труда;</w:t>
      </w:r>
    </w:p>
    <w:p w:rsidR="00582749" w:rsidRPr="00FC439B" w:rsidRDefault="00582749" w:rsidP="00522367">
      <w:pPr>
        <w:widowControl w:val="0"/>
        <w:numPr>
          <w:ilvl w:val="0"/>
          <w:numId w:val="2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обеспечения государственных гарантий по оплате труда;</w:t>
      </w:r>
    </w:p>
    <w:p w:rsidR="00582749" w:rsidRPr="00FC439B" w:rsidRDefault="00582749" w:rsidP="00522367">
      <w:pPr>
        <w:widowControl w:val="0"/>
        <w:numPr>
          <w:ilvl w:val="0"/>
          <w:numId w:val="2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перечня видов выплат компенсационного характера в учреждениях Республики Карелия, утверждаемого Правительством Республики Карелия;</w:t>
      </w:r>
    </w:p>
    <w:p w:rsidR="00582749" w:rsidRPr="00FC439B" w:rsidRDefault="00582749" w:rsidP="00522367">
      <w:pPr>
        <w:widowControl w:val="0"/>
        <w:numPr>
          <w:ilvl w:val="0"/>
          <w:numId w:val="23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перечня видов выплат стимулирующего характера в учреждениях Республики Карелия, утверждаемого Правительством Республики Карелия;</w:t>
      </w:r>
    </w:p>
    <w:p w:rsidR="00582749" w:rsidRPr="00FC439B" w:rsidRDefault="00582749" w:rsidP="00522367">
      <w:pPr>
        <w:widowControl w:val="0"/>
        <w:numPr>
          <w:ilvl w:val="0"/>
          <w:numId w:val="23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рекомендаций Российской трехсторонней комиссии по регулированию социально-трудовых отношений;</w:t>
      </w:r>
    </w:p>
    <w:p w:rsidR="00582749" w:rsidRPr="00FC439B" w:rsidRDefault="00582749" w:rsidP="00522367">
      <w:pPr>
        <w:widowControl w:val="0"/>
        <w:numPr>
          <w:ilvl w:val="0"/>
          <w:numId w:val="23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настоящего Положения;</w:t>
      </w:r>
    </w:p>
    <w:p w:rsidR="00582749" w:rsidRPr="00FC439B" w:rsidRDefault="00582749" w:rsidP="00522367">
      <w:pPr>
        <w:widowControl w:val="0"/>
        <w:numPr>
          <w:ilvl w:val="0"/>
          <w:numId w:val="23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мнения представительного органа работников и соответствующих профсоюзов.</w:t>
      </w:r>
    </w:p>
    <w:p w:rsidR="00582749" w:rsidRPr="00FC439B" w:rsidRDefault="00582749" w:rsidP="00522367">
      <w:pPr>
        <w:shd w:val="clear" w:color="auto" w:fill="FFFFFF"/>
        <w:tabs>
          <w:tab w:val="left" w:pos="1134"/>
        </w:tabs>
        <w:ind w:firstLine="426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1.4.    Система</w:t>
      </w:r>
      <w:r w:rsidR="00494FCE">
        <w:rPr>
          <w:sz w:val="26"/>
          <w:szCs w:val="26"/>
        </w:rPr>
        <w:t xml:space="preserve"> оплаты труда работника состоит из</w:t>
      </w:r>
      <w:r w:rsidRPr="00FC439B">
        <w:rPr>
          <w:sz w:val="26"/>
          <w:szCs w:val="26"/>
        </w:rPr>
        <w:t>:</w:t>
      </w:r>
    </w:p>
    <w:p w:rsidR="00582749" w:rsidRPr="00FC439B" w:rsidRDefault="00582749" w:rsidP="00522367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ставк</w:t>
      </w:r>
      <w:r w:rsidR="00494FCE">
        <w:rPr>
          <w:sz w:val="26"/>
          <w:szCs w:val="26"/>
        </w:rPr>
        <w:t xml:space="preserve">и </w:t>
      </w:r>
      <w:r w:rsidRPr="00FC439B">
        <w:rPr>
          <w:sz w:val="26"/>
          <w:szCs w:val="26"/>
        </w:rPr>
        <w:t>заработной платы (должностной оклад);</w:t>
      </w:r>
    </w:p>
    <w:p w:rsidR="00582749" w:rsidRPr="00FC439B" w:rsidRDefault="00582749" w:rsidP="00522367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выплат</w:t>
      </w:r>
      <w:r w:rsidR="00494FCE">
        <w:rPr>
          <w:sz w:val="26"/>
          <w:szCs w:val="26"/>
        </w:rPr>
        <w:t>ы</w:t>
      </w:r>
      <w:r w:rsidRPr="00FC439B">
        <w:rPr>
          <w:sz w:val="26"/>
          <w:szCs w:val="26"/>
        </w:rPr>
        <w:t xml:space="preserve"> компенсационного характера;</w:t>
      </w:r>
    </w:p>
    <w:p w:rsidR="00582749" w:rsidRPr="00FC439B" w:rsidRDefault="00582749" w:rsidP="00522367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выплат</w:t>
      </w:r>
      <w:r w:rsidR="00494FCE">
        <w:rPr>
          <w:sz w:val="26"/>
          <w:szCs w:val="26"/>
        </w:rPr>
        <w:t>ы</w:t>
      </w:r>
      <w:r w:rsidRPr="00FC439B">
        <w:rPr>
          <w:sz w:val="26"/>
          <w:szCs w:val="26"/>
        </w:rPr>
        <w:t xml:space="preserve"> стимулирующего характера.</w:t>
      </w:r>
    </w:p>
    <w:p w:rsidR="00582749" w:rsidRPr="00FC439B" w:rsidRDefault="00582749" w:rsidP="00522367">
      <w:pPr>
        <w:shd w:val="clear" w:color="auto" w:fill="FFFFFF"/>
        <w:jc w:val="both"/>
        <w:rPr>
          <w:sz w:val="26"/>
          <w:szCs w:val="26"/>
        </w:rPr>
      </w:pPr>
      <w:r w:rsidRPr="00FC439B">
        <w:rPr>
          <w:sz w:val="26"/>
          <w:szCs w:val="26"/>
        </w:rPr>
        <w:t xml:space="preserve">Месячная заработная плата работника, полностью отработавшего за этот период - норму рабочего времени и выполнившего нормы труда (трудовые обязанности), не может быть ниже минимального размера оплаты труда, установленного федеральным законом и «Соглашением о минимальной заработной плате в Республике Карелия». </w:t>
      </w:r>
      <w:r w:rsidRPr="00FC439B">
        <w:rPr>
          <w:sz w:val="26"/>
          <w:szCs w:val="26"/>
        </w:rPr>
        <w:lastRenderedPageBreak/>
        <w:t>Заработная плата работника</w:t>
      </w:r>
      <w:r w:rsidRPr="00FC439B">
        <w:rPr>
          <w:color w:val="212121"/>
          <w:spacing w:val="-10"/>
          <w:sz w:val="26"/>
          <w:szCs w:val="26"/>
        </w:rPr>
        <w:t xml:space="preserve"> явля</w:t>
      </w:r>
      <w:r w:rsidR="00494FCE">
        <w:rPr>
          <w:color w:val="212121"/>
          <w:spacing w:val="-10"/>
          <w:sz w:val="26"/>
          <w:szCs w:val="26"/>
        </w:rPr>
        <w:t>е</w:t>
      </w:r>
      <w:r w:rsidRPr="00FC439B">
        <w:rPr>
          <w:color w:val="212121"/>
          <w:spacing w:val="-10"/>
          <w:sz w:val="26"/>
          <w:szCs w:val="26"/>
        </w:rPr>
        <w:t>тся составной частью оплаты труда работника</w:t>
      </w:r>
      <w:r w:rsidR="00494FCE">
        <w:rPr>
          <w:color w:val="212121"/>
          <w:spacing w:val="-10"/>
          <w:sz w:val="26"/>
          <w:szCs w:val="26"/>
        </w:rPr>
        <w:t>,</w:t>
      </w:r>
      <w:r w:rsidRPr="00FC439B">
        <w:rPr>
          <w:color w:val="212121"/>
          <w:spacing w:val="-10"/>
          <w:sz w:val="26"/>
          <w:szCs w:val="26"/>
        </w:rPr>
        <w:t xml:space="preserve"> и обязательн</w:t>
      </w:r>
      <w:r w:rsidR="00494FCE">
        <w:rPr>
          <w:color w:val="212121"/>
          <w:spacing w:val="-10"/>
          <w:sz w:val="26"/>
          <w:szCs w:val="26"/>
        </w:rPr>
        <w:t>а</w:t>
      </w:r>
      <w:r w:rsidRPr="00FC439B">
        <w:rPr>
          <w:color w:val="212121"/>
          <w:spacing w:val="-10"/>
          <w:sz w:val="26"/>
          <w:szCs w:val="26"/>
        </w:rPr>
        <w:t xml:space="preserve"> для включения в трудовой договор. </w:t>
      </w:r>
    </w:p>
    <w:p w:rsidR="00582749" w:rsidRPr="00FC439B" w:rsidRDefault="00582749" w:rsidP="00522367">
      <w:pPr>
        <w:shd w:val="clear" w:color="auto" w:fill="FFFFFF"/>
        <w:ind w:firstLine="426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1.5.   Заработная  плата  работника   (без учета премий и стимулирующих выплат), устанавливаемая в соответствии с настоящим Положением, не может быть меньше заработной платы (без учета премий и стимулирующих выплат), выплачиваемой до введения данного Положения оплаты труда, при условии сохранения объема должностных обязанностей и выполнения им работы той же квалификации.</w:t>
      </w:r>
    </w:p>
    <w:p w:rsidR="00582749" w:rsidRPr="00FC439B" w:rsidRDefault="00582749" w:rsidP="00522367">
      <w:pPr>
        <w:shd w:val="clear" w:color="auto" w:fill="FFFFFF"/>
        <w:ind w:firstLine="426"/>
        <w:jc w:val="both"/>
        <w:rPr>
          <w:sz w:val="26"/>
          <w:szCs w:val="26"/>
        </w:rPr>
      </w:pPr>
      <w:r w:rsidRPr="00FC439B">
        <w:rPr>
          <w:sz w:val="26"/>
          <w:szCs w:val="26"/>
        </w:rPr>
        <w:t xml:space="preserve">1.6. </w:t>
      </w:r>
      <w:r>
        <w:rPr>
          <w:sz w:val="26"/>
          <w:szCs w:val="26"/>
        </w:rPr>
        <w:t xml:space="preserve">  </w:t>
      </w:r>
      <w:r w:rsidRPr="00FC439B">
        <w:rPr>
          <w:sz w:val="26"/>
          <w:szCs w:val="26"/>
        </w:rPr>
        <w:t>Размер оклада (должностного оклада)</w:t>
      </w:r>
      <w:r>
        <w:rPr>
          <w:sz w:val="26"/>
          <w:szCs w:val="26"/>
        </w:rPr>
        <w:t xml:space="preserve"> </w:t>
      </w:r>
      <w:r w:rsidRPr="00FC439B">
        <w:rPr>
          <w:sz w:val="26"/>
          <w:szCs w:val="26"/>
        </w:rPr>
        <w:t xml:space="preserve"> </w:t>
      </w:r>
      <w:r w:rsidR="00494FCE">
        <w:rPr>
          <w:sz w:val="26"/>
          <w:szCs w:val="26"/>
        </w:rPr>
        <w:t xml:space="preserve">вспомогательному </w:t>
      </w:r>
      <w:r>
        <w:rPr>
          <w:sz w:val="26"/>
          <w:szCs w:val="26"/>
        </w:rPr>
        <w:t xml:space="preserve"> персоналу</w:t>
      </w:r>
      <w:r w:rsidRPr="00FC439B">
        <w:rPr>
          <w:sz w:val="26"/>
          <w:szCs w:val="26"/>
        </w:rPr>
        <w:t xml:space="preserve"> устанавливается руководителем муниципального образовательного учреждения, на основе требований к профессиональной подготовке и уровню квалификации, которые необходимы для осуществления соответствующей профессиональной деятельности (профессиональных квалификационных групп), а также с учетом сложности и объема выполняемой работы.</w:t>
      </w:r>
    </w:p>
    <w:p w:rsidR="00582749" w:rsidRPr="000F4E1F" w:rsidRDefault="00582749" w:rsidP="00522367">
      <w:pPr>
        <w:shd w:val="clear" w:color="auto" w:fill="FFFFFF"/>
        <w:ind w:firstLine="426"/>
        <w:jc w:val="both"/>
        <w:rPr>
          <w:sz w:val="26"/>
          <w:szCs w:val="26"/>
        </w:rPr>
      </w:pPr>
      <w:r w:rsidRPr="000F4E1F">
        <w:rPr>
          <w:sz w:val="26"/>
          <w:szCs w:val="26"/>
        </w:rPr>
        <w:t>1.7.   Оклад (должностной оклад) работника устанавливается за норму часов в соответствии с Трудовым кодексом Российской Федерации из расчета полной занятости в течение расчетного периода (календарный месяц, год), установленного для каждой категории работников федеральными законами, иными нормативными правовыми актами Российской Федерации, законами и иными нормативными правовыми актами Республики Карелия и нормативно правовыми актами администрации Муезерского муниципального района»</w:t>
      </w:r>
    </w:p>
    <w:p w:rsidR="00582749" w:rsidRPr="00FC439B" w:rsidRDefault="00582749" w:rsidP="00522367">
      <w:pPr>
        <w:shd w:val="clear" w:color="auto" w:fill="FFFFFF"/>
        <w:ind w:firstLine="426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1.8.   Размеры компенсационных и стимулирующих выплат, а также порядок их установления, помимо установленных настоящим Положением, определяются коллективным договором, соглашением, локальным нормативным актом в соответствии с нормативными правовыми актами Российской Федерации и Республики Карелия, Муезерского муниципального района, с учетом мнения представительного органа работников.</w:t>
      </w:r>
    </w:p>
    <w:p w:rsidR="00582749" w:rsidRPr="00FC439B" w:rsidRDefault="00582749" w:rsidP="00522367">
      <w:pPr>
        <w:shd w:val="clear" w:color="auto" w:fill="FFFFFF"/>
        <w:ind w:firstLine="426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1.9. Фонд оплаты труда муниципального образовательного учреждения формируется на календарный год исходя из объема лимитов бюджетных обязательств бюджета Муезерского муниципального района и средств, поступающих от приносящей доход деятельности.</w:t>
      </w:r>
    </w:p>
    <w:p w:rsidR="00582749" w:rsidRPr="00FC439B" w:rsidRDefault="00582749" w:rsidP="00522367">
      <w:pPr>
        <w:shd w:val="clear" w:color="auto" w:fill="FFFFFF"/>
        <w:ind w:firstLine="426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1.10.   Соотношение средней заработной платы  руководителей муниципальных образовательных учреждений  и средней заработной платы  работников муниципальных казенных образовательных учреждений Муезерского муниципального района, формируемых за счет всех финансовых источников, рассчитывается за весь календарный год. Определение размера средней заработной платы  осуществляется в соответствии с методикой, используемой при определении средней заработной платы  работников для целей статистического наблюдения, утвержденной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официального статистического учета.</w:t>
      </w:r>
    </w:p>
    <w:p w:rsidR="00582749" w:rsidRPr="00FC439B" w:rsidRDefault="00582749" w:rsidP="00522367">
      <w:pPr>
        <w:shd w:val="clear" w:color="auto" w:fill="FFFFFF"/>
        <w:ind w:firstLine="426"/>
        <w:jc w:val="both"/>
        <w:rPr>
          <w:sz w:val="26"/>
          <w:szCs w:val="26"/>
        </w:rPr>
      </w:pPr>
      <w:r w:rsidRPr="00FC439B">
        <w:rPr>
          <w:sz w:val="26"/>
          <w:szCs w:val="26"/>
        </w:rPr>
        <w:t xml:space="preserve">1.11. </w:t>
      </w:r>
      <w:r w:rsidR="00494FCE">
        <w:rPr>
          <w:sz w:val="26"/>
          <w:szCs w:val="26"/>
        </w:rPr>
        <w:t xml:space="preserve"> </w:t>
      </w:r>
      <w:r w:rsidRPr="00FC439B">
        <w:rPr>
          <w:sz w:val="26"/>
          <w:szCs w:val="26"/>
        </w:rPr>
        <w:t>Размеры окладов педаг</w:t>
      </w:r>
      <w:r w:rsidR="00494FCE">
        <w:rPr>
          <w:sz w:val="26"/>
          <w:szCs w:val="26"/>
        </w:rPr>
        <w:t xml:space="preserve">огическим работникам и </w:t>
      </w:r>
      <w:r w:rsidRPr="00FC439B">
        <w:rPr>
          <w:sz w:val="26"/>
          <w:szCs w:val="26"/>
        </w:rPr>
        <w:t>вспомогательному персоналу  муниципальных образовательных учреждений устанавливаются настоящим Положением (приложение 1) в соответствии с квалификационными справочниками.</w:t>
      </w:r>
    </w:p>
    <w:p w:rsidR="00582749" w:rsidRPr="00FC439B" w:rsidRDefault="00582749" w:rsidP="00522367">
      <w:pPr>
        <w:shd w:val="clear" w:color="auto" w:fill="FFFFFF"/>
        <w:ind w:firstLine="426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1.12.  Выполнение настоящего Положения носит обязательный характер для муниципальных казенных образовательных учреждений.</w:t>
      </w:r>
    </w:p>
    <w:p w:rsidR="00582749" w:rsidRPr="00FC439B" w:rsidRDefault="00582749" w:rsidP="00522367">
      <w:pPr>
        <w:shd w:val="clear" w:color="auto" w:fill="FFFFFF"/>
        <w:jc w:val="both"/>
        <w:rPr>
          <w:sz w:val="26"/>
          <w:szCs w:val="26"/>
        </w:rPr>
      </w:pPr>
    </w:p>
    <w:p w:rsidR="00582749" w:rsidRPr="00FC439B" w:rsidRDefault="00582749" w:rsidP="00522367">
      <w:pPr>
        <w:shd w:val="clear" w:color="auto" w:fill="FFFFFF"/>
        <w:jc w:val="both"/>
        <w:rPr>
          <w:b/>
          <w:bCs/>
          <w:color w:val="000000"/>
          <w:spacing w:val="-5"/>
          <w:sz w:val="26"/>
          <w:szCs w:val="26"/>
        </w:rPr>
      </w:pPr>
      <w:r w:rsidRPr="00FC439B">
        <w:rPr>
          <w:b/>
          <w:bCs/>
          <w:color w:val="000000"/>
          <w:spacing w:val="-5"/>
          <w:sz w:val="26"/>
          <w:szCs w:val="26"/>
        </w:rPr>
        <w:lastRenderedPageBreak/>
        <w:t xml:space="preserve">2. Условия оплаты труда руководителя муниципального образовательного учреждения, заместителей руководителя </w:t>
      </w:r>
    </w:p>
    <w:p w:rsidR="00582749" w:rsidRPr="00FC439B" w:rsidRDefault="00582749" w:rsidP="00522367">
      <w:pPr>
        <w:shd w:val="clear" w:color="auto" w:fill="FFFFFF"/>
        <w:ind w:firstLine="426"/>
        <w:jc w:val="both"/>
        <w:rPr>
          <w:sz w:val="26"/>
          <w:szCs w:val="26"/>
        </w:rPr>
      </w:pPr>
      <w:r w:rsidRPr="00FC439B">
        <w:rPr>
          <w:bCs/>
          <w:color w:val="000000"/>
          <w:spacing w:val="-5"/>
          <w:sz w:val="26"/>
          <w:szCs w:val="26"/>
        </w:rPr>
        <w:t xml:space="preserve">2.1.   </w:t>
      </w:r>
      <w:r w:rsidRPr="00FC439B">
        <w:rPr>
          <w:sz w:val="26"/>
          <w:szCs w:val="26"/>
        </w:rPr>
        <w:t>Заработная плата руководителей учреждений, их заместителей состоит из должностного оклада, выплат компенсационного и стимулирующего характера.</w:t>
      </w:r>
    </w:p>
    <w:p w:rsidR="00582749" w:rsidRPr="00FC439B" w:rsidRDefault="00582749" w:rsidP="00522367">
      <w:pPr>
        <w:shd w:val="clear" w:color="auto" w:fill="FFFFFF"/>
        <w:ind w:firstLine="426"/>
        <w:jc w:val="both"/>
        <w:rPr>
          <w:sz w:val="26"/>
          <w:szCs w:val="26"/>
        </w:rPr>
      </w:pPr>
      <w:r w:rsidRPr="00FC439B">
        <w:rPr>
          <w:sz w:val="26"/>
          <w:szCs w:val="26"/>
        </w:rPr>
        <w:t xml:space="preserve">2.2. Должностные оклады устанавливаются руководителям учреждения в зависимости от сложности труда на основе факторов сложности труда руководителей, в том числе связанных с масштабом управления и особенностями деятельности, значимости учреждений учредителем муниципального образовательного учреждения. </w:t>
      </w:r>
    </w:p>
    <w:p w:rsidR="00582749" w:rsidRPr="00FC439B" w:rsidRDefault="00582749" w:rsidP="00522367">
      <w:pPr>
        <w:shd w:val="clear" w:color="auto" w:fill="FFFFFF"/>
        <w:ind w:firstLine="426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2.3.    Выплаты компенсационного характера устанавливаются руководителям в зависимости от условий их труда в соответствии с трудовым законодательством, иными нормативными правовыми актами Российской Федерации и Республики Карелия, содержащими нормы трудового права.</w:t>
      </w:r>
    </w:p>
    <w:p w:rsidR="00582749" w:rsidRPr="00FC439B" w:rsidRDefault="00582749" w:rsidP="00522367">
      <w:pPr>
        <w:shd w:val="clear" w:color="auto" w:fill="FFFFFF"/>
        <w:ind w:firstLine="426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2.4.  Выплаты стимулирующего характера руководителям образовательных учреждений устанавливаются в соответствии с Положением о стимулирующих выплатах руководителям муниципальных образовательных учреждений Муезерского муниципального района.</w:t>
      </w:r>
    </w:p>
    <w:p w:rsidR="00582749" w:rsidRPr="00FC439B" w:rsidRDefault="00582749" w:rsidP="00522367">
      <w:pPr>
        <w:shd w:val="clear" w:color="auto" w:fill="FFFFFF"/>
        <w:ind w:firstLine="426"/>
        <w:jc w:val="both"/>
        <w:rPr>
          <w:sz w:val="26"/>
          <w:szCs w:val="26"/>
        </w:rPr>
      </w:pPr>
      <w:r w:rsidRPr="00FC439B">
        <w:rPr>
          <w:sz w:val="26"/>
          <w:szCs w:val="26"/>
        </w:rPr>
        <w:t xml:space="preserve">2.5. Стимулирующие выплаты  для руководителя муниципального образовательного учреждения утверждаются распоряжением администрации Муезерского муниципального района.  </w:t>
      </w:r>
    </w:p>
    <w:p w:rsidR="00582749" w:rsidRPr="00FC439B" w:rsidRDefault="00582749" w:rsidP="00522367">
      <w:pPr>
        <w:shd w:val="clear" w:color="auto" w:fill="FFFFFF"/>
        <w:ind w:firstLine="426"/>
        <w:jc w:val="both"/>
        <w:rPr>
          <w:sz w:val="26"/>
          <w:szCs w:val="26"/>
        </w:rPr>
      </w:pPr>
      <w:r w:rsidRPr="00FC439B">
        <w:rPr>
          <w:sz w:val="26"/>
          <w:szCs w:val="26"/>
        </w:rPr>
        <w:t xml:space="preserve">2.6. Предельный уровень соотношения средней заработной оплаты труда руководителей муниципальных образовательных учреждений и средней заработной платы работников учреждений устанавливается главным распорядителем средств бюджета Муезерского муниципального района, в кратности </w:t>
      </w:r>
      <w:r w:rsidR="00D5102C">
        <w:rPr>
          <w:sz w:val="26"/>
          <w:szCs w:val="26"/>
        </w:rPr>
        <w:t xml:space="preserve">- </w:t>
      </w:r>
      <w:r w:rsidRPr="00FC439B">
        <w:rPr>
          <w:sz w:val="26"/>
          <w:szCs w:val="26"/>
        </w:rPr>
        <w:t>1,5</w:t>
      </w:r>
    </w:p>
    <w:p w:rsidR="00582749" w:rsidRPr="00FC439B" w:rsidRDefault="00582749" w:rsidP="00522367">
      <w:pPr>
        <w:shd w:val="clear" w:color="auto" w:fill="FFFFFF"/>
        <w:tabs>
          <w:tab w:val="left" w:pos="993"/>
        </w:tabs>
        <w:ind w:firstLine="426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2.7.  Условия оплаты труда руководителей муниципальных образовательных учреждений устанавливаются в трудовом договоре.</w:t>
      </w:r>
    </w:p>
    <w:p w:rsidR="00582749" w:rsidRPr="00FC439B" w:rsidRDefault="00582749" w:rsidP="00522367">
      <w:pPr>
        <w:pStyle w:val="26"/>
        <w:shd w:val="clear" w:color="auto" w:fill="auto"/>
        <w:tabs>
          <w:tab w:val="left" w:pos="8126"/>
        </w:tabs>
        <w:spacing w:line="240" w:lineRule="auto"/>
        <w:ind w:firstLine="0"/>
        <w:jc w:val="both"/>
        <w:rPr>
          <w:sz w:val="26"/>
          <w:szCs w:val="26"/>
        </w:rPr>
      </w:pPr>
      <w:r w:rsidRPr="00FC439B">
        <w:rPr>
          <w:sz w:val="26"/>
          <w:szCs w:val="26"/>
        </w:rPr>
        <w:tab/>
      </w:r>
    </w:p>
    <w:p w:rsidR="00582749" w:rsidRPr="00FC439B" w:rsidRDefault="00582749" w:rsidP="00522367">
      <w:pPr>
        <w:rPr>
          <w:sz w:val="26"/>
          <w:szCs w:val="26"/>
        </w:rPr>
      </w:pPr>
    </w:p>
    <w:p w:rsidR="00582749" w:rsidRPr="00FC439B" w:rsidRDefault="00582749" w:rsidP="00522367">
      <w:pPr>
        <w:rPr>
          <w:b/>
          <w:sz w:val="26"/>
          <w:szCs w:val="26"/>
        </w:rPr>
      </w:pPr>
      <w:r w:rsidRPr="00FC439B">
        <w:rPr>
          <w:b/>
          <w:sz w:val="26"/>
          <w:szCs w:val="26"/>
        </w:rPr>
        <w:t>3. Компенсационные выплаты, стимулирующие выплаты</w:t>
      </w:r>
    </w:p>
    <w:p w:rsidR="00582749" w:rsidRPr="00FC439B" w:rsidRDefault="00582749" w:rsidP="00522367">
      <w:pPr>
        <w:ind w:firstLine="426"/>
        <w:jc w:val="both"/>
        <w:rPr>
          <w:spacing w:val="-9"/>
          <w:sz w:val="26"/>
          <w:szCs w:val="26"/>
        </w:rPr>
      </w:pPr>
      <w:r w:rsidRPr="00FC439B">
        <w:rPr>
          <w:sz w:val="26"/>
          <w:szCs w:val="26"/>
        </w:rPr>
        <w:t xml:space="preserve">3.1. </w:t>
      </w:r>
      <w:r w:rsidR="0067182A">
        <w:rPr>
          <w:sz w:val="26"/>
          <w:szCs w:val="26"/>
        </w:rPr>
        <w:t xml:space="preserve">   </w:t>
      </w:r>
      <w:r w:rsidRPr="00FC439B">
        <w:rPr>
          <w:sz w:val="26"/>
          <w:szCs w:val="26"/>
        </w:rPr>
        <w:t xml:space="preserve">Работникам </w:t>
      </w:r>
      <w:r w:rsidR="0067182A">
        <w:rPr>
          <w:sz w:val="26"/>
          <w:szCs w:val="26"/>
        </w:rPr>
        <w:t xml:space="preserve">      </w:t>
      </w:r>
      <w:r w:rsidRPr="00FC439B">
        <w:rPr>
          <w:sz w:val="26"/>
          <w:szCs w:val="26"/>
        </w:rPr>
        <w:t xml:space="preserve"> муниципальных </w:t>
      </w:r>
      <w:r w:rsidR="0067182A">
        <w:rPr>
          <w:sz w:val="26"/>
          <w:szCs w:val="26"/>
        </w:rPr>
        <w:t xml:space="preserve">   </w:t>
      </w:r>
      <w:r w:rsidRPr="00FC439B">
        <w:rPr>
          <w:sz w:val="26"/>
          <w:szCs w:val="26"/>
        </w:rPr>
        <w:t xml:space="preserve"> </w:t>
      </w:r>
      <w:r w:rsidR="0067182A">
        <w:rPr>
          <w:sz w:val="26"/>
          <w:szCs w:val="26"/>
        </w:rPr>
        <w:t xml:space="preserve"> </w:t>
      </w:r>
      <w:r w:rsidRPr="00FC439B">
        <w:rPr>
          <w:sz w:val="26"/>
          <w:szCs w:val="26"/>
        </w:rPr>
        <w:t xml:space="preserve">образовательных </w:t>
      </w:r>
      <w:r w:rsidR="0067182A">
        <w:rPr>
          <w:sz w:val="26"/>
          <w:szCs w:val="26"/>
        </w:rPr>
        <w:t xml:space="preserve">      </w:t>
      </w:r>
      <w:r w:rsidRPr="00FC439B">
        <w:rPr>
          <w:sz w:val="26"/>
          <w:szCs w:val="26"/>
        </w:rPr>
        <w:t xml:space="preserve"> учреждений </w:t>
      </w:r>
      <w:r w:rsidRPr="00FC439B">
        <w:rPr>
          <w:spacing w:val="-7"/>
          <w:sz w:val="26"/>
          <w:szCs w:val="26"/>
        </w:rPr>
        <w:t xml:space="preserve">устанавливаются выплаты </w:t>
      </w:r>
      <w:r w:rsidRPr="00FC439B">
        <w:rPr>
          <w:spacing w:val="-11"/>
          <w:sz w:val="26"/>
          <w:szCs w:val="26"/>
        </w:rPr>
        <w:t>компенсационного характера</w:t>
      </w:r>
      <w:r w:rsidRPr="00FC439B">
        <w:rPr>
          <w:sz w:val="26"/>
          <w:szCs w:val="26"/>
        </w:rPr>
        <w:t xml:space="preserve"> в соответствии с Перечнем видов</w:t>
      </w:r>
      <w:r w:rsidRPr="00FC439B">
        <w:rPr>
          <w:spacing w:val="-9"/>
          <w:sz w:val="26"/>
          <w:szCs w:val="26"/>
        </w:rPr>
        <w:t xml:space="preserve"> выплат компенсационного характера в учреждениях Республики Карелия, утверждаемого Правительством Республики Карелия</w:t>
      </w:r>
      <w:r w:rsidRPr="00FC439B">
        <w:rPr>
          <w:spacing w:val="-11"/>
          <w:sz w:val="26"/>
          <w:szCs w:val="26"/>
        </w:rPr>
        <w:t>.</w:t>
      </w:r>
    </w:p>
    <w:p w:rsidR="00582749" w:rsidRPr="00FC439B" w:rsidRDefault="00582749" w:rsidP="00522367">
      <w:pPr>
        <w:shd w:val="clear" w:color="auto" w:fill="FFFFFF"/>
        <w:tabs>
          <w:tab w:val="left" w:pos="1276"/>
        </w:tabs>
        <w:ind w:left="10" w:right="7" w:firstLine="416"/>
        <w:jc w:val="both"/>
        <w:rPr>
          <w:color w:val="000000"/>
          <w:spacing w:val="-6"/>
          <w:sz w:val="26"/>
          <w:szCs w:val="26"/>
        </w:rPr>
      </w:pPr>
      <w:r w:rsidRPr="00FC439B">
        <w:rPr>
          <w:color w:val="000000"/>
          <w:spacing w:val="-5"/>
          <w:sz w:val="26"/>
          <w:szCs w:val="26"/>
        </w:rPr>
        <w:t xml:space="preserve">3.2.    Выплаты компенсационного характера, за исключением выплат за работу в </w:t>
      </w:r>
      <w:r w:rsidRPr="00FC439B">
        <w:rPr>
          <w:color w:val="000000"/>
          <w:spacing w:val="-4"/>
          <w:sz w:val="26"/>
          <w:szCs w:val="26"/>
        </w:rPr>
        <w:t xml:space="preserve">местностях с особыми климатическими условиями, применяются к окладу </w:t>
      </w:r>
      <w:r w:rsidRPr="00FC439B">
        <w:rPr>
          <w:color w:val="000000"/>
          <w:spacing w:val="-6"/>
          <w:sz w:val="26"/>
          <w:szCs w:val="26"/>
        </w:rPr>
        <w:t xml:space="preserve">работника по соответствующему квалификационному уровню ПКГ. </w:t>
      </w:r>
    </w:p>
    <w:p w:rsidR="00582749" w:rsidRPr="00FC439B" w:rsidRDefault="00582749" w:rsidP="00522367">
      <w:pPr>
        <w:tabs>
          <w:tab w:val="left" w:pos="1276"/>
        </w:tabs>
        <w:jc w:val="both"/>
        <w:rPr>
          <w:color w:val="000000"/>
          <w:spacing w:val="-9"/>
          <w:sz w:val="26"/>
          <w:szCs w:val="26"/>
        </w:rPr>
      </w:pPr>
      <w:r w:rsidRPr="00FC439B">
        <w:rPr>
          <w:color w:val="000000"/>
          <w:spacing w:val="-9"/>
          <w:sz w:val="26"/>
          <w:szCs w:val="26"/>
        </w:rPr>
        <w:t xml:space="preserve">        3.3.  </w:t>
      </w:r>
      <w:r w:rsidR="00DC2D27">
        <w:rPr>
          <w:color w:val="000000"/>
          <w:spacing w:val="-9"/>
          <w:sz w:val="26"/>
          <w:szCs w:val="26"/>
        </w:rPr>
        <w:t xml:space="preserve">  </w:t>
      </w:r>
      <w:r w:rsidRPr="00FC439B">
        <w:rPr>
          <w:color w:val="000000"/>
          <w:spacing w:val="-9"/>
          <w:sz w:val="26"/>
          <w:szCs w:val="26"/>
        </w:rPr>
        <w:t xml:space="preserve">Выплаты </w:t>
      </w:r>
      <w:r w:rsidR="00DC2D27">
        <w:rPr>
          <w:color w:val="000000"/>
          <w:spacing w:val="-9"/>
          <w:sz w:val="26"/>
          <w:szCs w:val="26"/>
        </w:rPr>
        <w:t xml:space="preserve"> </w:t>
      </w:r>
      <w:r w:rsidRPr="00FC439B">
        <w:rPr>
          <w:color w:val="000000"/>
          <w:spacing w:val="-9"/>
          <w:sz w:val="26"/>
          <w:szCs w:val="26"/>
        </w:rPr>
        <w:t xml:space="preserve"> компенсационного  </w:t>
      </w:r>
      <w:r w:rsidR="00DC2D27">
        <w:rPr>
          <w:color w:val="000000"/>
          <w:spacing w:val="-9"/>
          <w:sz w:val="26"/>
          <w:szCs w:val="26"/>
        </w:rPr>
        <w:t xml:space="preserve"> </w:t>
      </w:r>
      <w:r w:rsidRPr="00FC439B">
        <w:rPr>
          <w:color w:val="000000"/>
          <w:spacing w:val="-9"/>
          <w:sz w:val="26"/>
          <w:szCs w:val="26"/>
        </w:rPr>
        <w:t xml:space="preserve">характера  </w:t>
      </w:r>
      <w:r w:rsidR="00DC2D27">
        <w:rPr>
          <w:color w:val="000000"/>
          <w:spacing w:val="-9"/>
          <w:sz w:val="26"/>
          <w:szCs w:val="26"/>
        </w:rPr>
        <w:t xml:space="preserve"> </w:t>
      </w:r>
      <w:r w:rsidRPr="00FC439B">
        <w:rPr>
          <w:color w:val="000000"/>
          <w:spacing w:val="-9"/>
          <w:sz w:val="26"/>
          <w:szCs w:val="26"/>
        </w:rPr>
        <w:t xml:space="preserve">устанавливаются  </w:t>
      </w:r>
      <w:r w:rsidR="00DC2D27">
        <w:rPr>
          <w:color w:val="000000"/>
          <w:spacing w:val="-9"/>
          <w:sz w:val="26"/>
          <w:szCs w:val="26"/>
        </w:rPr>
        <w:t xml:space="preserve"> </w:t>
      </w:r>
      <w:r w:rsidRPr="00FC439B">
        <w:rPr>
          <w:color w:val="000000"/>
          <w:spacing w:val="-9"/>
          <w:sz w:val="26"/>
          <w:szCs w:val="26"/>
        </w:rPr>
        <w:t xml:space="preserve"> к   окладам работников, если иное не установлено федеральными законами и указами Президента Российской Федерации, законами и иными нормативными правовыми актами Республики Карелия.  При этом руководитель муниципального образовательного учреждения принимает меры по проведению специально оценки условий труда с целью разработки и реализации программы действий по обеспечению безопасных условий и охраны труда.</w:t>
      </w:r>
    </w:p>
    <w:p w:rsidR="00582749" w:rsidRPr="00FC439B" w:rsidRDefault="00582749" w:rsidP="00522367">
      <w:pPr>
        <w:tabs>
          <w:tab w:val="left" w:pos="993"/>
        </w:tabs>
        <w:jc w:val="both"/>
        <w:rPr>
          <w:color w:val="000000"/>
          <w:spacing w:val="-9"/>
          <w:sz w:val="26"/>
          <w:szCs w:val="26"/>
        </w:rPr>
      </w:pPr>
      <w:r>
        <w:rPr>
          <w:color w:val="000000"/>
          <w:spacing w:val="-9"/>
          <w:sz w:val="26"/>
          <w:szCs w:val="26"/>
        </w:rPr>
        <w:t xml:space="preserve">        3.4.   </w:t>
      </w:r>
      <w:r w:rsidRPr="00FC439B">
        <w:rPr>
          <w:color w:val="000000"/>
          <w:spacing w:val="-9"/>
          <w:sz w:val="26"/>
          <w:szCs w:val="26"/>
        </w:rPr>
        <w:t>Выплаты компенсационного характера, размеры и условия их осуществления устанавливаются коллективными договорами, соглашениями, локальными нормативными актами, в соответствии с трудовым законодательством и иными нормативными правовыми актами, содержащими нормы трудового права, настоящим Положением.</w:t>
      </w:r>
    </w:p>
    <w:p w:rsidR="00582749" w:rsidRPr="00FC439B" w:rsidRDefault="00582749" w:rsidP="00522367">
      <w:pPr>
        <w:tabs>
          <w:tab w:val="left" w:pos="993"/>
        </w:tabs>
        <w:jc w:val="both"/>
        <w:rPr>
          <w:color w:val="000000"/>
          <w:spacing w:val="-9"/>
          <w:sz w:val="26"/>
          <w:szCs w:val="26"/>
        </w:rPr>
      </w:pPr>
      <w:r w:rsidRPr="00FC439B">
        <w:rPr>
          <w:color w:val="000000"/>
          <w:spacing w:val="-9"/>
          <w:sz w:val="26"/>
          <w:szCs w:val="26"/>
        </w:rPr>
        <w:t xml:space="preserve">        3.5.  Работникам  образовательных  учреждений  </w:t>
      </w:r>
      <w:r w:rsidRPr="00FC439B">
        <w:rPr>
          <w:color w:val="000000"/>
          <w:spacing w:val="-7"/>
          <w:sz w:val="26"/>
          <w:szCs w:val="26"/>
        </w:rPr>
        <w:t xml:space="preserve">устанавливаются </w:t>
      </w:r>
      <w:r w:rsidRPr="00FC439B">
        <w:rPr>
          <w:color w:val="000000"/>
          <w:spacing w:val="-6"/>
          <w:sz w:val="26"/>
          <w:szCs w:val="26"/>
        </w:rPr>
        <w:t xml:space="preserve">выплаты </w:t>
      </w:r>
      <w:r w:rsidRPr="00FC439B">
        <w:rPr>
          <w:color w:val="000000"/>
          <w:spacing w:val="-7"/>
          <w:sz w:val="26"/>
          <w:szCs w:val="26"/>
        </w:rPr>
        <w:t>стимулирующего характера</w:t>
      </w:r>
      <w:r w:rsidRPr="00FC439B">
        <w:rPr>
          <w:color w:val="000000"/>
          <w:spacing w:val="-9"/>
          <w:sz w:val="26"/>
          <w:szCs w:val="26"/>
        </w:rPr>
        <w:t xml:space="preserve"> в соответствии с Перечнем видов выплат стимулирующего </w:t>
      </w:r>
      <w:r w:rsidRPr="00FC439B">
        <w:rPr>
          <w:color w:val="000000"/>
          <w:spacing w:val="-9"/>
          <w:sz w:val="26"/>
          <w:szCs w:val="26"/>
        </w:rPr>
        <w:lastRenderedPageBreak/>
        <w:t xml:space="preserve">характера </w:t>
      </w:r>
      <w:r w:rsidRPr="00FC439B">
        <w:rPr>
          <w:spacing w:val="-9"/>
          <w:sz w:val="26"/>
          <w:szCs w:val="26"/>
        </w:rPr>
        <w:t>в учреждениях Республики Карелия, утверждаемого Правительством Республики Карелия</w:t>
      </w:r>
      <w:r w:rsidRPr="00FC439B">
        <w:rPr>
          <w:spacing w:val="-11"/>
          <w:sz w:val="26"/>
          <w:szCs w:val="26"/>
        </w:rPr>
        <w:t>.</w:t>
      </w:r>
    </w:p>
    <w:p w:rsidR="00582749" w:rsidRPr="00FC439B" w:rsidRDefault="00582749" w:rsidP="00522367">
      <w:pPr>
        <w:jc w:val="both"/>
        <w:rPr>
          <w:spacing w:val="-9"/>
          <w:sz w:val="26"/>
          <w:szCs w:val="26"/>
        </w:rPr>
      </w:pPr>
      <w:r w:rsidRPr="00FC439B">
        <w:rPr>
          <w:spacing w:val="-11"/>
          <w:sz w:val="26"/>
          <w:szCs w:val="26"/>
        </w:rPr>
        <w:t xml:space="preserve">        3.6. </w:t>
      </w:r>
      <w:r w:rsidRPr="00FC439B">
        <w:rPr>
          <w:spacing w:val="-9"/>
          <w:sz w:val="26"/>
          <w:szCs w:val="26"/>
        </w:rPr>
        <w:t xml:space="preserve">     </w:t>
      </w:r>
      <w:r w:rsidRPr="00FC439B">
        <w:rPr>
          <w:color w:val="212121"/>
          <w:spacing w:val="-7"/>
          <w:sz w:val="26"/>
          <w:szCs w:val="26"/>
        </w:rPr>
        <w:t xml:space="preserve">К выплатам стимулирующего </w:t>
      </w:r>
      <w:r w:rsidRPr="00FC439B">
        <w:rPr>
          <w:color w:val="000000"/>
          <w:spacing w:val="-7"/>
          <w:sz w:val="26"/>
          <w:szCs w:val="26"/>
        </w:rPr>
        <w:t xml:space="preserve">характера относятся </w:t>
      </w:r>
      <w:r w:rsidRPr="00FC439B">
        <w:rPr>
          <w:color w:val="000000"/>
          <w:spacing w:val="-6"/>
          <w:sz w:val="26"/>
          <w:szCs w:val="26"/>
        </w:rPr>
        <w:t xml:space="preserve">выплаты, направленные </w:t>
      </w:r>
      <w:r w:rsidRPr="00FC439B">
        <w:rPr>
          <w:color w:val="212121"/>
          <w:spacing w:val="-6"/>
          <w:sz w:val="26"/>
          <w:szCs w:val="26"/>
        </w:rPr>
        <w:t xml:space="preserve">на стимулирование коллектива </w:t>
      </w:r>
      <w:r w:rsidRPr="00FC439B">
        <w:rPr>
          <w:color w:val="000000"/>
          <w:spacing w:val="-6"/>
          <w:sz w:val="26"/>
          <w:szCs w:val="26"/>
        </w:rPr>
        <w:t xml:space="preserve">работников и конкретного работника к качественному результату труда, а также поощрения за выполненную работу. Выплаты стимулирующего характера, установленные в </w:t>
      </w:r>
      <w:r w:rsidRPr="00FC439B">
        <w:rPr>
          <w:color w:val="000000"/>
          <w:spacing w:val="-5"/>
          <w:sz w:val="26"/>
          <w:szCs w:val="26"/>
        </w:rPr>
        <w:t>процентном соотношении к окладу, применяются к окладу</w:t>
      </w:r>
      <w:r w:rsidRPr="00FC439B">
        <w:rPr>
          <w:sz w:val="26"/>
          <w:szCs w:val="26"/>
        </w:rPr>
        <w:t>.</w:t>
      </w:r>
    </w:p>
    <w:p w:rsidR="00582749" w:rsidRPr="00FC439B" w:rsidRDefault="00582749" w:rsidP="00522367">
      <w:pPr>
        <w:shd w:val="clear" w:color="auto" w:fill="FFFFFF"/>
        <w:tabs>
          <w:tab w:val="left" w:pos="426"/>
        </w:tabs>
        <w:ind w:left="2" w:right="7"/>
        <w:jc w:val="both"/>
        <w:rPr>
          <w:color w:val="000000"/>
          <w:sz w:val="26"/>
          <w:szCs w:val="26"/>
        </w:rPr>
      </w:pPr>
      <w:r w:rsidRPr="00FC439B">
        <w:rPr>
          <w:color w:val="000000"/>
          <w:sz w:val="26"/>
          <w:szCs w:val="26"/>
        </w:rPr>
        <w:tab/>
        <w:t>3.7.    Виды стимулирующих выплат:</w:t>
      </w:r>
    </w:p>
    <w:p w:rsidR="00582749" w:rsidRPr="00FC439B" w:rsidRDefault="00582749" w:rsidP="00522367">
      <w:pPr>
        <w:widowControl w:val="0"/>
        <w:numPr>
          <w:ilvl w:val="0"/>
          <w:numId w:val="2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right="7" w:hanging="722"/>
        <w:jc w:val="both"/>
        <w:rPr>
          <w:color w:val="000000"/>
          <w:sz w:val="26"/>
          <w:szCs w:val="26"/>
        </w:rPr>
      </w:pPr>
      <w:r w:rsidRPr="00FC439B">
        <w:rPr>
          <w:sz w:val="26"/>
          <w:szCs w:val="26"/>
        </w:rPr>
        <w:t>выплата за</w:t>
      </w:r>
      <w:r w:rsidRPr="00FC439B">
        <w:rPr>
          <w:color w:val="000000"/>
          <w:sz w:val="26"/>
          <w:szCs w:val="26"/>
        </w:rPr>
        <w:t xml:space="preserve"> наличие квалификационных категорий;</w:t>
      </w:r>
    </w:p>
    <w:p w:rsidR="00582749" w:rsidRPr="00FC439B" w:rsidRDefault="00582749" w:rsidP="00522367">
      <w:pPr>
        <w:widowControl w:val="0"/>
        <w:numPr>
          <w:ilvl w:val="0"/>
          <w:numId w:val="2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right="7" w:hanging="722"/>
        <w:jc w:val="both"/>
        <w:rPr>
          <w:color w:val="000000"/>
          <w:sz w:val="26"/>
          <w:szCs w:val="26"/>
        </w:rPr>
      </w:pPr>
      <w:r w:rsidRPr="00FC439B">
        <w:rPr>
          <w:sz w:val="26"/>
          <w:szCs w:val="26"/>
        </w:rPr>
        <w:t>выплата за стаж непрерывной работы, выслуга лет;</w:t>
      </w:r>
    </w:p>
    <w:p w:rsidR="00582749" w:rsidRPr="00FC439B" w:rsidRDefault="00582749" w:rsidP="00522367">
      <w:pPr>
        <w:widowControl w:val="0"/>
        <w:numPr>
          <w:ilvl w:val="0"/>
          <w:numId w:val="2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right="7" w:hanging="722"/>
        <w:jc w:val="both"/>
        <w:rPr>
          <w:color w:val="000000"/>
          <w:sz w:val="26"/>
          <w:szCs w:val="26"/>
        </w:rPr>
      </w:pPr>
      <w:r w:rsidRPr="00FC439B">
        <w:rPr>
          <w:sz w:val="26"/>
          <w:szCs w:val="26"/>
        </w:rPr>
        <w:t>премиальные выплаты по итогам работы</w:t>
      </w:r>
    </w:p>
    <w:p w:rsidR="00582749" w:rsidRPr="00FC439B" w:rsidRDefault="00582749" w:rsidP="00522367">
      <w:pPr>
        <w:shd w:val="clear" w:color="auto" w:fill="FFFFFF"/>
        <w:tabs>
          <w:tab w:val="left" w:pos="426"/>
        </w:tabs>
        <w:ind w:left="2" w:right="7"/>
        <w:jc w:val="both"/>
        <w:rPr>
          <w:sz w:val="26"/>
          <w:szCs w:val="26"/>
        </w:rPr>
      </w:pPr>
      <w:r w:rsidRPr="00FC439B">
        <w:rPr>
          <w:color w:val="000000"/>
          <w:sz w:val="26"/>
          <w:szCs w:val="26"/>
        </w:rPr>
        <w:t xml:space="preserve">      3.8.   </w:t>
      </w:r>
      <w:r w:rsidRPr="00FC439B">
        <w:rPr>
          <w:color w:val="000000"/>
          <w:spacing w:val="-6"/>
          <w:w w:val="104"/>
          <w:sz w:val="26"/>
          <w:szCs w:val="26"/>
        </w:rPr>
        <w:t xml:space="preserve">С целью стимулирования работников к качественному результату труда путем </w:t>
      </w:r>
      <w:r w:rsidRPr="00FC439B">
        <w:rPr>
          <w:color w:val="000000"/>
          <w:spacing w:val="-11"/>
          <w:w w:val="104"/>
          <w:sz w:val="26"/>
          <w:szCs w:val="26"/>
        </w:rPr>
        <w:t xml:space="preserve">повышения профессиональной квалификации и компетентности работникам образовательных учреждений устанавливается стимулирующая выплата  </w:t>
      </w:r>
      <w:r w:rsidRPr="00FC439B">
        <w:rPr>
          <w:sz w:val="26"/>
          <w:szCs w:val="26"/>
        </w:rPr>
        <w:t>за</w:t>
      </w:r>
      <w:r w:rsidRPr="00FC439B">
        <w:rPr>
          <w:color w:val="000000"/>
          <w:sz w:val="26"/>
          <w:szCs w:val="26"/>
        </w:rPr>
        <w:t xml:space="preserve"> наличие квалификационных категорий</w:t>
      </w:r>
      <w:r w:rsidRPr="00FC439B">
        <w:rPr>
          <w:color w:val="000000"/>
          <w:spacing w:val="-11"/>
          <w:w w:val="104"/>
          <w:sz w:val="26"/>
          <w:szCs w:val="26"/>
        </w:rPr>
        <w:t xml:space="preserve"> в </w:t>
      </w:r>
      <w:r w:rsidRPr="00FC439B">
        <w:rPr>
          <w:color w:val="000000"/>
          <w:spacing w:val="-19"/>
          <w:w w:val="104"/>
          <w:sz w:val="26"/>
          <w:szCs w:val="26"/>
        </w:rPr>
        <w:t>размере:</w:t>
      </w:r>
    </w:p>
    <w:p w:rsidR="00582749" w:rsidRPr="00FC439B" w:rsidRDefault="00582749" w:rsidP="00522367">
      <w:pPr>
        <w:shd w:val="clear" w:color="auto" w:fill="FFFFFF"/>
        <w:jc w:val="both"/>
        <w:rPr>
          <w:sz w:val="26"/>
          <w:szCs w:val="26"/>
        </w:rPr>
      </w:pPr>
      <w:r w:rsidRPr="00FC439B">
        <w:rPr>
          <w:color w:val="000000"/>
          <w:spacing w:val="-12"/>
          <w:w w:val="104"/>
          <w:sz w:val="26"/>
          <w:szCs w:val="26"/>
        </w:rPr>
        <w:t xml:space="preserve">- </w:t>
      </w:r>
      <w:r w:rsidRPr="00FC439B">
        <w:rPr>
          <w:spacing w:val="-12"/>
          <w:w w:val="104"/>
          <w:sz w:val="26"/>
          <w:szCs w:val="26"/>
        </w:rPr>
        <w:t>при наличии высшей квалификационной категории  -  20 %;</w:t>
      </w:r>
    </w:p>
    <w:p w:rsidR="00582749" w:rsidRPr="00FC439B" w:rsidRDefault="00582749" w:rsidP="00522367">
      <w:pPr>
        <w:shd w:val="clear" w:color="auto" w:fill="FFFFFF"/>
        <w:jc w:val="both"/>
        <w:rPr>
          <w:sz w:val="26"/>
          <w:szCs w:val="26"/>
        </w:rPr>
      </w:pPr>
      <w:r w:rsidRPr="00FC439B">
        <w:rPr>
          <w:spacing w:val="-9"/>
          <w:w w:val="104"/>
          <w:sz w:val="26"/>
          <w:szCs w:val="26"/>
        </w:rPr>
        <w:t xml:space="preserve">- при наличии первой квалификационной категории </w:t>
      </w:r>
      <w:r w:rsidR="00A85073">
        <w:rPr>
          <w:spacing w:val="-9"/>
          <w:w w:val="104"/>
          <w:sz w:val="26"/>
          <w:szCs w:val="26"/>
        </w:rPr>
        <w:t>-</w:t>
      </w:r>
      <w:r w:rsidRPr="00FC439B">
        <w:rPr>
          <w:spacing w:val="-9"/>
          <w:w w:val="104"/>
          <w:sz w:val="26"/>
          <w:szCs w:val="26"/>
        </w:rPr>
        <w:t xml:space="preserve"> 15 %;</w:t>
      </w:r>
    </w:p>
    <w:p w:rsidR="00582749" w:rsidRPr="00FC439B" w:rsidRDefault="00582749" w:rsidP="00522367">
      <w:pPr>
        <w:shd w:val="clear" w:color="auto" w:fill="FFFFFF"/>
        <w:ind w:firstLine="426"/>
        <w:jc w:val="both"/>
        <w:rPr>
          <w:sz w:val="26"/>
          <w:szCs w:val="26"/>
        </w:rPr>
      </w:pPr>
      <w:r w:rsidRPr="00FC439B">
        <w:rPr>
          <w:sz w:val="26"/>
          <w:szCs w:val="26"/>
        </w:rPr>
        <w:t xml:space="preserve">3.9.  </w:t>
      </w:r>
      <w:r w:rsidRPr="00FC439B">
        <w:rPr>
          <w:color w:val="000000"/>
          <w:spacing w:val="-11"/>
          <w:w w:val="104"/>
          <w:sz w:val="26"/>
          <w:szCs w:val="26"/>
        </w:rPr>
        <w:t xml:space="preserve">Стимулирующая выплата  </w:t>
      </w:r>
      <w:r w:rsidRPr="00FC439B">
        <w:rPr>
          <w:sz w:val="26"/>
          <w:szCs w:val="26"/>
        </w:rPr>
        <w:t>за</w:t>
      </w:r>
      <w:r w:rsidRPr="00FC439B">
        <w:rPr>
          <w:color w:val="000000"/>
          <w:sz w:val="26"/>
          <w:szCs w:val="26"/>
        </w:rPr>
        <w:t xml:space="preserve"> наличие квалификационных категорий </w:t>
      </w:r>
      <w:r w:rsidR="00E71EE0">
        <w:rPr>
          <w:sz w:val="26"/>
          <w:szCs w:val="26"/>
        </w:rPr>
        <w:t xml:space="preserve">устанавливается  </w:t>
      </w:r>
      <w:r w:rsidR="00522367">
        <w:rPr>
          <w:color w:val="000000"/>
          <w:spacing w:val="-1"/>
          <w:sz w:val="26"/>
          <w:szCs w:val="26"/>
        </w:rPr>
        <w:t>о</w:t>
      </w:r>
      <w:r w:rsidR="00522367" w:rsidRPr="00FC439B">
        <w:rPr>
          <w:color w:val="000000"/>
          <w:spacing w:val="-1"/>
          <w:sz w:val="26"/>
          <w:szCs w:val="26"/>
        </w:rPr>
        <w:t>сновно</w:t>
      </w:r>
      <w:r w:rsidR="00522367">
        <w:rPr>
          <w:color w:val="000000"/>
          <w:spacing w:val="-1"/>
          <w:sz w:val="26"/>
          <w:szCs w:val="26"/>
        </w:rPr>
        <w:t>му</w:t>
      </w:r>
      <w:r w:rsidR="00522367" w:rsidRPr="00FC439B">
        <w:rPr>
          <w:color w:val="000000"/>
          <w:spacing w:val="-1"/>
          <w:sz w:val="26"/>
          <w:szCs w:val="26"/>
        </w:rPr>
        <w:t xml:space="preserve"> персонал</w:t>
      </w:r>
      <w:r w:rsidR="00522367">
        <w:rPr>
          <w:color w:val="000000"/>
          <w:spacing w:val="-1"/>
          <w:sz w:val="26"/>
          <w:szCs w:val="26"/>
        </w:rPr>
        <w:t>у</w:t>
      </w:r>
      <w:r w:rsidRPr="00FC439B">
        <w:rPr>
          <w:sz w:val="26"/>
          <w:szCs w:val="26"/>
        </w:rPr>
        <w:t xml:space="preserve">  муниципальных образовательных учреждений.</w:t>
      </w:r>
    </w:p>
    <w:p w:rsidR="00582749" w:rsidRPr="00FC439B" w:rsidRDefault="00582749" w:rsidP="00522367">
      <w:pPr>
        <w:shd w:val="clear" w:color="auto" w:fill="FFFFFF"/>
        <w:ind w:firstLine="426"/>
        <w:jc w:val="both"/>
        <w:rPr>
          <w:color w:val="000000"/>
          <w:spacing w:val="-3"/>
          <w:sz w:val="26"/>
          <w:szCs w:val="26"/>
        </w:rPr>
      </w:pPr>
      <w:r w:rsidRPr="00FC439B">
        <w:rPr>
          <w:sz w:val="26"/>
          <w:szCs w:val="26"/>
        </w:rPr>
        <w:t xml:space="preserve">3.10.  </w:t>
      </w:r>
      <w:r w:rsidRPr="00FC439B">
        <w:rPr>
          <w:color w:val="000000"/>
          <w:spacing w:val="-11"/>
          <w:w w:val="104"/>
          <w:sz w:val="26"/>
          <w:szCs w:val="26"/>
        </w:rPr>
        <w:t xml:space="preserve">Стимулирующая выплата  </w:t>
      </w:r>
      <w:r w:rsidRPr="00FC439B">
        <w:rPr>
          <w:sz w:val="26"/>
          <w:szCs w:val="26"/>
        </w:rPr>
        <w:t>за</w:t>
      </w:r>
      <w:r w:rsidRPr="00FC439B">
        <w:rPr>
          <w:color w:val="000000"/>
          <w:sz w:val="26"/>
          <w:szCs w:val="26"/>
        </w:rPr>
        <w:t xml:space="preserve"> наличие квалификационных категорий</w:t>
      </w:r>
      <w:r w:rsidRPr="00FC439B">
        <w:rPr>
          <w:color w:val="000000"/>
          <w:spacing w:val="-3"/>
          <w:sz w:val="26"/>
          <w:szCs w:val="26"/>
        </w:rPr>
        <w:t xml:space="preserve"> не распространяется на совмещение и совместительство должностей.</w:t>
      </w:r>
    </w:p>
    <w:p w:rsidR="00582749" w:rsidRPr="00FC439B" w:rsidRDefault="00582749" w:rsidP="00522367">
      <w:pPr>
        <w:shd w:val="clear" w:color="auto" w:fill="FFFFFF"/>
        <w:ind w:firstLine="426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3.11.  Стимулирующие выплаты за стаж непрерывной работы, выслугу лет устанавливается  всем работникам  муниципальных образовательных учреждений.</w:t>
      </w:r>
    </w:p>
    <w:p w:rsidR="00582749" w:rsidRPr="00FC439B" w:rsidRDefault="00582749" w:rsidP="00522367">
      <w:pPr>
        <w:shd w:val="clear" w:color="auto" w:fill="FFFFFF"/>
        <w:ind w:firstLine="426"/>
        <w:jc w:val="both"/>
        <w:rPr>
          <w:color w:val="000000"/>
          <w:spacing w:val="-3"/>
          <w:sz w:val="26"/>
          <w:szCs w:val="26"/>
        </w:rPr>
      </w:pPr>
      <w:r w:rsidRPr="00FC439B">
        <w:rPr>
          <w:sz w:val="26"/>
          <w:szCs w:val="26"/>
        </w:rPr>
        <w:t xml:space="preserve">3.12.   Стимулирующие выплаты за стаж непрерывной работы, выслугу лет </w:t>
      </w:r>
      <w:r w:rsidRPr="00FC439B">
        <w:rPr>
          <w:color w:val="000000"/>
          <w:spacing w:val="-3"/>
          <w:sz w:val="26"/>
          <w:szCs w:val="26"/>
        </w:rPr>
        <w:t>не распространяется на совмещение и совместительство должностей.</w:t>
      </w:r>
    </w:p>
    <w:p w:rsidR="00522367" w:rsidRDefault="00582749" w:rsidP="00522367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FC439B">
        <w:rPr>
          <w:color w:val="000000"/>
          <w:spacing w:val="-3"/>
          <w:sz w:val="26"/>
          <w:szCs w:val="26"/>
        </w:rPr>
        <w:t xml:space="preserve">3.13.  </w:t>
      </w:r>
      <w:r w:rsidRPr="00FC439B">
        <w:rPr>
          <w:sz w:val="26"/>
          <w:szCs w:val="26"/>
        </w:rPr>
        <w:t>Стимулирующая  выплата  за стаж непрерывной работы, выслугу лет  выплачивается работнику</w:t>
      </w:r>
      <w:r w:rsidRPr="00FC439B">
        <w:rPr>
          <w:color w:val="000000"/>
          <w:sz w:val="26"/>
          <w:szCs w:val="26"/>
        </w:rPr>
        <w:t>, исходя</w:t>
      </w:r>
      <w:r w:rsidRPr="00FC439B">
        <w:rPr>
          <w:sz w:val="26"/>
          <w:szCs w:val="26"/>
        </w:rPr>
        <w:t xml:space="preserve">  </w:t>
      </w:r>
      <w:r w:rsidRPr="00FC439B">
        <w:rPr>
          <w:color w:val="000000"/>
          <w:sz w:val="26"/>
          <w:szCs w:val="26"/>
        </w:rPr>
        <w:t xml:space="preserve">из оклада </w:t>
      </w:r>
      <w:r w:rsidR="00A85073">
        <w:rPr>
          <w:color w:val="000000"/>
          <w:sz w:val="26"/>
          <w:szCs w:val="26"/>
        </w:rPr>
        <w:t xml:space="preserve">без </w:t>
      </w:r>
      <w:r w:rsidR="00DC2D27">
        <w:rPr>
          <w:color w:val="000000"/>
          <w:sz w:val="26"/>
          <w:szCs w:val="26"/>
        </w:rPr>
        <w:t xml:space="preserve">учета </w:t>
      </w:r>
      <w:r w:rsidR="00A85073">
        <w:rPr>
          <w:color w:val="000000"/>
          <w:sz w:val="26"/>
          <w:szCs w:val="26"/>
        </w:rPr>
        <w:t xml:space="preserve">выплат компенсационного характера </w:t>
      </w:r>
    </w:p>
    <w:p w:rsidR="00582749" w:rsidRPr="00FC439B" w:rsidRDefault="00582749" w:rsidP="00522367">
      <w:pPr>
        <w:shd w:val="clear" w:color="auto" w:fill="FFFFFF"/>
        <w:ind w:firstLine="426"/>
        <w:jc w:val="both"/>
        <w:rPr>
          <w:sz w:val="26"/>
          <w:szCs w:val="26"/>
        </w:rPr>
      </w:pPr>
      <w:r w:rsidRPr="00FC439B">
        <w:rPr>
          <w:color w:val="000000"/>
          <w:spacing w:val="-3"/>
          <w:sz w:val="26"/>
          <w:szCs w:val="26"/>
        </w:rPr>
        <w:t xml:space="preserve">3.14.  </w:t>
      </w:r>
      <w:r w:rsidR="00522367">
        <w:rPr>
          <w:color w:val="000000"/>
          <w:spacing w:val="-3"/>
          <w:sz w:val="26"/>
          <w:szCs w:val="26"/>
        </w:rPr>
        <w:t xml:space="preserve"> </w:t>
      </w:r>
      <w:r w:rsidRPr="00FC439B">
        <w:rPr>
          <w:sz w:val="26"/>
          <w:szCs w:val="26"/>
        </w:rPr>
        <w:t xml:space="preserve">Стимулирующие выплаты за стаж непрерывной работы, выслугу лет  </w:t>
      </w:r>
      <w:r w:rsidR="00522367">
        <w:rPr>
          <w:sz w:val="26"/>
          <w:szCs w:val="26"/>
        </w:rPr>
        <w:t xml:space="preserve">основному персоналу </w:t>
      </w:r>
      <w:r w:rsidRPr="00FC439B">
        <w:rPr>
          <w:sz w:val="26"/>
          <w:szCs w:val="26"/>
        </w:rPr>
        <w:t>устанавливаются в  зависимости от общего количества лет, проработанных в муниципальных и (или) государственных образовательных учреждениях, органах государственной власти и (или) органах местного самоуправления осуществляющих управление в образовании, учреждениях образования.</w:t>
      </w:r>
    </w:p>
    <w:p w:rsidR="00582749" w:rsidRPr="00FC439B" w:rsidRDefault="00582749" w:rsidP="00522367">
      <w:pPr>
        <w:jc w:val="both"/>
        <w:rPr>
          <w:sz w:val="26"/>
          <w:szCs w:val="26"/>
        </w:rPr>
      </w:pPr>
      <w:r w:rsidRPr="00FC439B">
        <w:rPr>
          <w:sz w:val="26"/>
          <w:szCs w:val="26"/>
        </w:rPr>
        <w:t xml:space="preserve">       3.15.  Стимулирующие выплаты за стаж непрерывной работы, выслугу лет  </w:t>
      </w:r>
      <w:r w:rsidR="00522367">
        <w:rPr>
          <w:sz w:val="26"/>
          <w:szCs w:val="26"/>
        </w:rPr>
        <w:t xml:space="preserve">вспомогательному и административно-управленческому </w:t>
      </w:r>
      <w:r w:rsidRPr="00FC439B">
        <w:rPr>
          <w:sz w:val="26"/>
          <w:szCs w:val="26"/>
        </w:rPr>
        <w:t>персоналу устанавливаются в  зависимости от общего количества лет, проработанных в Учреждении.</w:t>
      </w:r>
    </w:p>
    <w:p w:rsidR="00582749" w:rsidRPr="00FC439B" w:rsidRDefault="00582749" w:rsidP="00522367">
      <w:pPr>
        <w:shd w:val="clear" w:color="auto" w:fill="FFFFFF"/>
        <w:ind w:firstLine="426"/>
        <w:jc w:val="both"/>
        <w:rPr>
          <w:sz w:val="26"/>
          <w:szCs w:val="26"/>
        </w:rPr>
      </w:pPr>
      <w:r w:rsidRPr="00FC439B">
        <w:rPr>
          <w:sz w:val="26"/>
          <w:szCs w:val="26"/>
        </w:rPr>
        <w:t xml:space="preserve">3.16.  </w:t>
      </w:r>
      <w:r w:rsidRPr="00FC439B">
        <w:rPr>
          <w:color w:val="000000"/>
          <w:spacing w:val="-9"/>
          <w:w w:val="104"/>
          <w:sz w:val="26"/>
          <w:szCs w:val="26"/>
        </w:rPr>
        <w:t xml:space="preserve">Стимулирующие выплаты за стаж непрерывной работы, выслугу лет </w:t>
      </w:r>
      <w:r w:rsidRPr="00FC439B">
        <w:rPr>
          <w:color w:val="000000"/>
          <w:spacing w:val="-5"/>
          <w:w w:val="104"/>
          <w:sz w:val="26"/>
          <w:szCs w:val="26"/>
        </w:rPr>
        <w:t>устан</w:t>
      </w:r>
      <w:r w:rsidR="00DC2D27">
        <w:rPr>
          <w:color w:val="000000"/>
          <w:spacing w:val="-5"/>
          <w:w w:val="104"/>
          <w:sz w:val="26"/>
          <w:szCs w:val="26"/>
        </w:rPr>
        <w:t>а</w:t>
      </w:r>
      <w:r w:rsidRPr="00FC439B">
        <w:rPr>
          <w:color w:val="000000"/>
          <w:spacing w:val="-5"/>
          <w:w w:val="104"/>
          <w:sz w:val="26"/>
          <w:szCs w:val="26"/>
        </w:rPr>
        <w:t xml:space="preserve">вливаются работникам в зависимости от общего количества лет, проработанных в </w:t>
      </w:r>
      <w:r w:rsidRPr="00FC439B">
        <w:rPr>
          <w:color w:val="000000"/>
          <w:spacing w:val="-13"/>
          <w:w w:val="104"/>
          <w:sz w:val="26"/>
          <w:szCs w:val="26"/>
        </w:rPr>
        <w:t xml:space="preserve">муниципальных и (или) государственных образовательных учреждениях, органах </w:t>
      </w:r>
      <w:r w:rsidRPr="00FC439B">
        <w:rPr>
          <w:color w:val="000000"/>
          <w:spacing w:val="-8"/>
          <w:w w:val="104"/>
          <w:sz w:val="26"/>
          <w:szCs w:val="26"/>
        </w:rPr>
        <w:t xml:space="preserve">государственной власти и (или) органах местного самоуправления, уполномоченных в </w:t>
      </w:r>
      <w:r w:rsidRPr="00FC439B">
        <w:rPr>
          <w:color w:val="000000"/>
          <w:spacing w:val="-13"/>
          <w:w w:val="104"/>
          <w:sz w:val="26"/>
          <w:szCs w:val="26"/>
        </w:rPr>
        <w:t>сфере образования, учреждениях образования в следующих размерах:</w:t>
      </w:r>
    </w:p>
    <w:p w:rsidR="00582749" w:rsidRPr="00FC439B" w:rsidRDefault="00582749" w:rsidP="00522367">
      <w:pPr>
        <w:shd w:val="clear" w:color="auto" w:fill="FFFFFF"/>
        <w:jc w:val="both"/>
        <w:rPr>
          <w:sz w:val="26"/>
          <w:szCs w:val="26"/>
        </w:rPr>
      </w:pPr>
      <w:r w:rsidRPr="00FC439B">
        <w:rPr>
          <w:spacing w:val="-4"/>
          <w:w w:val="104"/>
          <w:sz w:val="26"/>
          <w:szCs w:val="26"/>
        </w:rPr>
        <w:t xml:space="preserve">- </w:t>
      </w:r>
      <w:r w:rsidRPr="00FC439B">
        <w:rPr>
          <w:spacing w:val="12"/>
          <w:w w:val="104"/>
          <w:sz w:val="26"/>
          <w:szCs w:val="26"/>
        </w:rPr>
        <w:t>от 5</w:t>
      </w:r>
      <w:r w:rsidRPr="00FC439B">
        <w:rPr>
          <w:w w:val="104"/>
          <w:sz w:val="26"/>
          <w:szCs w:val="26"/>
        </w:rPr>
        <w:t xml:space="preserve"> </w:t>
      </w:r>
      <w:r w:rsidRPr="00FC439B">
        <w:rPr>
          <w:spacing w:val="-4"/>
          <w:w w:val="104"/>
          <w:sz w:val="26"/>
          <w:szCs w:val="26"/>
        </w:rPr>
        <w:t>до 9 лет –  5 %;</w:t>
      </w:r>
    </w:p>
    <w:p w:rsidR="00582749" w:rsidRPr="00FC439B" w:rsidRDefault="00582749" w:rsidP="00522367">
      <w:pPr>
        <w:shd w:val="clear" w:color="auto" w:fill="FFFFFF"/>
        <w:jc w:val="both"/>
        <w:rPr>
          <w:spacing w:val="-4"/>
          <w:w w:val="104"/>
          <w:sz w:val="26"/>
          <w:szCs w:val="26"/>
        </w:rPr>
      </w:pPr>
      <w:r w:rsidRPr="00FC439B">
        <w:rPr>
          <w:spacing w:val="-4"/>
          <w:w w:val="104"/>
          <w:sz w:val="26"/>
          <w:szCs w:val="26"/>
        </w:rPr>
        <w:t>- от 10 до 14 лет – 10 %;</w:t>
      </w:r>
    </w:p>
    <w:p w:rsidR="00582749" w:rsidRPr="00FC439B" w:rsidRDefault="00582749" w:rsidP="00522367">
      <w:pPr>
        <w:shd w:val="clear" w:color="auto" w:fill="FFFFFF"/>
        <w:jc w:val="both"/>
        <w:rPr>
          <w:spacing w:val="-4"/>
          <w:w w:val="104"/>
          <w:sz w:val="26"/>
          <w:szCs w:val="26"/>
        </w:rPr>
      </w:pPr>
      <w:r w:rsidRPr="00FC439B">
        <w:rPr>
          <w:spacing w:val="-4"/>
          <w:w w:val="104"/>
          <w:sz w:val="26"/>
          <w:szCs w:val="26"/>
        </w:rPr>
        <w:t>- от 15 до 19 лет – 15 %;</w:t>
      </w:r>
    </w:p>
    <w:p w:rsidR="00582749" w:rsidRPr="00FC439B" w:rsidRDefault="00582749" w:rsidP="00522367">
      <w:pPr>
        <w:shd w:val="clear" w:color="auto" w:fill="FFFFFF"/>
        <w:jc w:val="both"/>
        <w:rPr>
          <w:spacing w:val="-1"/>
          <w:w w:val="104"/>
          <w:sz w:val="26"/>
          <w:szCs w:val="26"/>
        </w:rPr>
      </w:pPr>
      <w:r w:rsidRPr="00FC439B">
        <w:rPr>
          <w:spacing w:val="-1"/>
          <w:w w:val="104"/>
          <w:sz w:val="26"/>
          <w:szCs w:val="26"/>
        </w:rPr>
        <w:t>- свыше 20 лет –   20 %.</w:t>
      </w:r>
    </w:p>
    <w:p w:rsidR="00582749" w:rsidRPr="000709C7" w:rsidRDefault="00582749" w:rsidP="00522367">
      <w:pPr>
        <w:shd w:val="clear" w:color="auto" w:fill="FFFFFF"/>
        <w:jc w:val="both"/>
        <w:rPr>
          <w:sz w:val="26"/>
          <w:szCs w:val="26"/>
        </w:rPr>
      </w:pPr>
      <w:r w:rsidRPr="00FC439B">
        <w:rPr>
          <w:spacing w:val="-1"/>
          <w:w w:val="104"/>
          <w:sz w:val="26"/>
          <w:szCs w:val="26"/>
        </w:rPr>
        <w:t xml:space="preserve">       </w:t>
      </w:r>
      <w:r w:rsidRPr="000709C7">
        <w:rPr>
          <w:spacing w:val="-6"/>
          <w:w w:val="104"/>
          <w:sz w:val="26"/>
          <w:szCs w:val="26"/>
        </w:rPr>
        <w:t>3.17.</w:t>
      </w:r>
      <w:r>
        <w:rPr>
          <w:spacing w:val="-6"/>
          <w:w w:val="104"/>
          <w:sz w:val="26"/>
          <w:szCs w:val="26"/>
        </w:rPr>
        <w:t xml:space="preserve"> </w:t>
      </w:r>
      <w:r w:rsidRPr="000709C7">
        <w:rPr>
          <w:sz w:val="26"/>
          <w:szCs w:val="26"/>
        </w:rPr>
        <w:t>Премиальные</w:t>
      </w:r>
      <w:r>
        <w:rPr>
          <w:sz w:val="26"/>
          <w:szCs w:val="26"/>
        </w:rPr>
        <w:t xml:space="preserve"> </w:t>
      </w:r>
      <w:r w:rsidRPr="000709C7">
        <w:rPr>
          <w:sz w:val="26"/>
          <w:szCs w:val="26"/>
        </w:rPr>
        <w:t xml:space="preserve"> выплаты</w:t>
      </w:r>
      <w:r>
        <w:rPr>
          <w:sz w:val="26"/>
          <w:szCs w:val="26"/>
        </w:rPr>
        <w:t xml:space="preserve"> </w:t>
      </w:r>
      <w:r w:rsidRPr="000709C7">
        <w:rPr>
          <w:sz w:val="26"/>
          <w:szCs w:val="26"/>
        </w:rPr>
        <w:t xml:space="preserve"> по </w:t>
      </w:r>
      <w:r>
        <w:rPr>
          <w:sz w:val="26"/>
          <w:szCs w:val="26"/>
        </w:rPr>
        <w:t xml:space="preserve"> </w:t>
      </w:r>
      <w:r w:rsidRPr="000709C7">
        <w:rPr>
          <w:sz w:val="26"/>
          <w:szCs w:val="26"/>
        </w:rPr>
        <w:t xml:space="preserve">итогам </w:t>
      </w:r>
      <w:r>
        <w:rPr>
          <w:sz w:val="26"/>
          <w:szCs w:val="26"/>
        </w:rPr>
        <w:t xml:space="preserve"> </w:t>
      </w:r>
      <w:r w:rsidRPr="000709C7">
        <w:rPr>
          <w:sz w:val="26"/>
          <w:szCs w:val="26"/>
        </w:rPr>
        <w:t>работы</w:t>
      </w:r>
      <w:r>
        <w:rPr>
          <w:sz w:val="26"/>
          <w:szCs w:val="26"/>
        </w:rPr>
        <w:t xml:space="preserve"> </w:t>
      </w:r>
      <w:r w:rsidRPr="000709C7">
        <w:rPr>
          <w:sz w:val="26"/>
          <w:szCs w:val="26"/>
        </w:rPr>
        <w:t xml:space="preserve"> устанавливаются и выплачиваются по следующим видам:</w:t>
      </w:r>
    </w:p>
    <w:p w:rsidR="00582749" w:rsidRPr="000709C7" w:rsidRDefault="00582749" w:rsidP="00522367">
      <w:pPr>
        <w:shd w:val="clear" w:color="auto" w:fill="FFFFFF"/>
        <w:jc w:val="both"/>
        <w:rPr>
          <w:spacing w:val="-4"/>
          <w:w w:val="104"/>
          <w:sz w:val="26"/>
          <w:szCs w:val="26"/>
        </w:rPr>
      </w:pPr>
      <w:r w:rsidRPr="000709C7">
        <w:rPr>
          <w:sz w:val="26"/>
          <w:szCs w:val="26"/>
        </w:rPr>
        <w:lastRenderedPageBreak/>
        <w:t xml:space="preserve">3.17.1.   </w:t>
      </w:r>
      <w:r w:rsidRPr="000709C7">
        <w:rPr>
          <w:spacing w:val="-4"/>
          <w:w w:val="104"/>
          <w:sz w:val="26"/>
          <w:szCs w:val="26"/>
        </w:rPr>
        <w:t xml:space="preserve">Классное  руководство – </w:t>
      </w:r>
      <w:r>
        <w:rPr>
          <w:spacing w:val="-4"/>
          <w:w w:val="104"/>
          <w:sz w:val="26"/>
          <w:szCs w:val="26"/>
        </w:rPr>
        <w:t>5</w:t>
      </w:r>
      <w:r w:rsidRPr="000709C7">
        <w:rPr>
          <w:spacing w:val="-4"/>
          <w:w w:val="104"/>
          <w:sz w:val="26"/>
          <w:szCs w:val="26"/>
        </w:rPr>
        <w:t xml:space="preserve"> %.</w:t>
      </w:r>
    </w:p>
    <w:p w:rsidR="00582749" w:rsidRPr="00FC439B" w:rsidRDefault="00582749" w:rsidP="00522367">
      <w:pPr>
        <w:shd w:val="clear" w:color="auto" w:fill="FFFFFF"/>
        <w:ind w:right="5"/>
        <w:jc w:val="both"/>
        <w:rPr>
          <w:spacing w:val="-4"/>
          <w:w w:val="104"/>
          <w:sz w:val="26"/>
          <w:szCs w:val="26"/>
        </w:rPr>
      </w:pPr>
      <w:r w:rsidRPr="000709C7">
        <w:rPr>
          <w:spacing w:val="-1"/>
          <w:w w:val="104"/>
          <w:sz w:val="26"/>
          <w:szCs w:val="26"/>
        </w:rPr>
        <w:t xml:space="preserve">3.17.2.   Заведывание  кабинетом </w:t>
      </w:r>
      <w:r w:rsidRPr="000709C7">
        <w:rPr>
          <w:spacing w:val="-4"/>
          <w:w w:val="104"/>
          <w:sz w:val="26"/>
          <w:szCs w:val="26"/>
        </w:rPr>
        <w:t xml:space="preserve">– </w:t>
      </w:r>
      <w:r>
        <w:rPr>
          <w:spacing w:val="-4"/>
          <w:w w:val="104"/>
          <w:sz w:val="26"/>
          <w:szCs w:val="26"/>
        </w:rPr>
        <w:t xml:space="preserve">5 </w:t>
      </w:r>
      <w:r w:rsidRPr="000709C7">
        <w:rPr>
          <w:spacing w:val="-4"/>
          <w:w w:val="104"/>
          <w:sz w:val="26"/>
          <w:szCs w:val="26"/>
        </w:rPr>
        <w:t>%.</w:t>
      </w:r>
    </w:p>
    <w:p w:rsidR="00582749" w:rsidRPr="00FC439B" w:rsidRDefault="00582749" w:rsidP="00522367">
      <w:pPr>
        <w:shd w:val="clear" w:color="auto" w:fill="FFFFFF"/>
        <w:tabs>
          <w:tab w:val="left" w:pos="567"/>
        </w:tabs>
        <w:ind w:left="22" w:right="5"/>
        <w:jc w:val="both"/>
        <w:rPr>
          <w:spacing w:val="-6"/>
          <w:w w:val="104"/>
          <w:sz w:val="26"/>
          <w:szCs w:val="26"/>
        </w:rPr>
      </w:pPr>
      <w:r w:rsidRPr="00FC439B">
        <w:rPr>
          <w:spacing w:val="-6"/>
          <w:w w:val="104"/>
          <w:sz w:val="26"/>
          <w:szCs w:val="26"/>
        </w:rPr>
        <w:t xml:space="preserve">       3.18.    </w:t>
      </w:r>
      <w:r w:rsidR="00DC2D27">
        <w:rPr>
          <w:spacing w:val="-6"/>
          <w:w w:val="104"/>
          <w:sz w:val="26"/>
          <w:szCs w:val="26"/>
        </w:rPr>
        <w:t xml:space="preserve"> </w:t>
      </w:r>
      <w:r w:rsidRPr="00FC439B">
        <w:rPr>
          <w:spacing w:val="-6"/>
          <w:w w:val="104"/>
          <w:sz w:val="26"/>
          <w:szCs w:val="26"/>
        </w:rPr>
        <w:t xml:space="preserve">За </w:t>
      </w:r>
      <w:r w:rsidR="00DC2D27">
        <w:rPr>
          <w:spacing w:val="-6"/>
          <w:w w:val="104"/>
          <w:sz w:val="26"/>
          <w:szCs w:val="26"/>
        </w:rPr>
        <w:t xml:space="preserve"> </w:t>
      </w:r>
      <w:r w:rsidRPr="00FC439B">
        <w:rPr>
          <w:spacing w:val="-6"/>
          <w:w w:val="104"/>
          <w:sz w:val="26"/>
          <w:szCs w:val="26"/>
        </w:rPr>
        <w:t xml:space="preserve">наличие </w:t>
      </w:r>
      <w:r w:rsidR="00DC2D27">
        <w:rPr>
          <w:spacing w:val="-6"/>
          <w:w w:val="104"/>
          <w:sz w:val="26"/>
          <w:szCs w:val="26"/>
        </w:rPr>
        <w:t xml:space="preserve"> </w:t>
      </w:r>
      <w:r w:rsidRPr="00FC439B">
        <w:rPr>
          <w:spacing w:val="-6"/>
          <w:w w:val="104"/>
          <w:sz w:val="26"/>
          <w:szCs w:val="26"/>
        </w:rPr>
        <w:t>ученой</w:t>
      </w:r>
      <w:r w:rsidR="00DC2D27">
        <w:rPr>
          <w:spacing w:val="-6"/>
          <w:w w:val="104"/>
          <w:sz w:val="26"/>
          <w:szCs w:val="26"/>
        </w:rPr>
        <w:t xml:space="preserve">  </w:t>
      </w:r>
      <w:r w:rsidRPr="00FC439B">
        <w:rPr>
          <w:spacing w:val="-6"/>
          <w:w w:val="104"/>
          <w:sz w:val="26"/>
          <w:szCs w:val="26"/>
        </w:rPr>
        <w:t>степени</w:t>
      </w:r>
      <w:r w:rsidRPr="00FC439B">
        <w:rPr>
          <w:color w:val="000000"/>
          <w:spacing w:val="-6"/>
          <w:w w:val="104"/>
          <w:sz w:val="26"/>
          <w:szCs w:val="26"/>
        </w:rPr>
        <w:t>,</w:t>
      </w:r>
      <w:r w:rsidR="00DC2D27">
        <w:rPr>
          <w:color w:val="000000"/>
          <w:spacing w:val="-6"/>
          <w:w w:val="104"/>
          <w:sz w:val="26"/>
          <w:szCs w:val="26"/>
        </w:rPr>
        <w:t xml:space="preserve">  </w:t>
      </w:r>
      <w:r w:rsidRPr="00FC439B">
        <w:rPr>
          <w:color w:val="000000"/>
          <w:spacing w:val="-6"/>
          <w:w w:val="104"/>
          <w:sz w:val="26"/>
          <w:szCs w:val="26"/>
        </w:rPr>
        <w:t xml:space="preserve"> почетных званий, </w:t>
      </w:r>
      <w:r w:rsidR="00DC2D27">
        <w:rPr>
          <w:color w:val="000000"/>
          <w:spacing w:val="-6"/>
          <w:w w:val="104"/>
          <w:sz w:val="26"/>
          <w:szCs w:val="26"/>
        </w:rPr>
        <w:t xml:space="preserve">   </w:t>
      </w:r>
      <w:r w:rsidRPr="00FC439B">
        <w:rPr>
          <w:color w:val="000000"/>
          <w:spacing w:val="-6"/>
          <w:w w:val="104"/>
          <w:sz w:val="26"/>
          <w:szCs w:val="26"/>
        </w:rPr>
        <w:t xml:space="preserve">государственных наград и т.д. </w:t>
      </w:r>
      <w:r w:rsidRPr="00FC439B">
        <w:rPr>
          <w:color w:val="000000"/>
          <w:spacing w:val="-13"/>
          <w:w w:val="104"/>
          <w:sz w:val="26"/>
          <w:szCs w:val="26"/>
        </w:rPr>
        <w:t>работникам образовательных учреждений устанавлива</w:t>
      </w:r>
      <w:r w:rsidR="00A85073">
        <w:rPr>
          <w:color w:val="000000"/>
          <w:spacing w:val="-13"/>
          <w:w w:val="104"/>
          <w:sz w:val="26"/>
          <w:szCs w:val="26"/>
        </w:rPr>
        <w:t>ется стимулирующ</w:t>
      </w:r>
      <w:r w:rsidR="00954B8B">
        <w:rPr>
          <w:color w:val="000000"/>
          <w:spacing w:val="-13"/>
          <w:w w:val="104"/>
          <w:sz w:val="26"/>
          <w:szCs w:val="26"/>
        </w:rPr>
        <w:t>ая</w:t>
      </w:r>
      <w:r w:rsidR="00A85073">
        <w:rPr>
          <w:color w:val="000000"/>
          <w:spacing w:val="-13"/>
          <w:w w:val="104"/>
          <w:sz w:val="26"/>
          <w:szCs w:val="26"/>
        </w:rPr>
        <w:t xml:space="preserve"> выплат</w:t>
      </w:r>
      <w:r w:rsidR="00954B8B">
        <w:rPr>
          <w:color w:val="000000"/>
          <w:spacing w:val="-13"/>
          <w:w w:val="104"/>
          <w:sz w:val="26"/>
          <w:szCs w:val="26"/>
        </w:rPr>
        <w:t>а</w:t>
      </w:r>
      <w:r w:rsidR="00A85073">
        <w:rPr>
          <w:color w:val="000000"/>
          <w:spacing w:val="-13"/>
          <w:w w:val="104"/>
          <w:sz w:val="26"/>
          <w:szCs w:val="26"/>
        </w:rPr>
        <w:t xml:space="preserve"> -</w:t>
      </w:r>
      <w:r w:rsidRPr="00FC439B">
        <w:rPr>
          <w:color w:val="000000"/>
          <w:spacing w:val="-13"/>
          <w:w w:val="104"/>
          <w:sz w:val="26"/>
          <w:szCs w:val="26"/>
        </w:rPr>
        <w:t xml:space="preserve">   20%.</w:t>
      </w:r>
      <w:r w:rsidR="00A85073">
        <w:rPr>
          <w:color w:val="000000"/>
          <w:spacing w:val="-13"/>
          <w:w w:val="104"/>
          <w:sz w:val="26"/>
          <w:szCs w:val="26"/>
        </w:rPr>
        <w:t xml:space="preserve"> </w:t>
      </w:r>
    </w:p>
    <w:p w:rsidR="00582749" w:rsidRPr="00FC439B" w:rsidRDefault="00582749" w:rsidP="00522367">
      <w:pPr>
        <w:jc w:val="both"/>
        <w:rPr>
          <w:sz w:val="26"/>
          <w:szCs w:val="26"/>
        </w:rPr>
      </w:pPr>
      <w:r w:rsidRPr="00FC439B">
        <w:rPr>
          <w:color w:val="000000"/>
          <w:spacing w:val="-13"/>
          <w:w w:val="104"/>
          <w:sz w:val="26"/>
          <w:szCs w:val="26"/>
        </w:rPr>
        <w:t xml:space="preserve">         3.19. </w:t>
      </w:r>
      <w:r w:rsidRPr="00FC439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FC439B">
        <w:rPr>
          <w:w w:val="104"/>
          <w:sz w:val="26"/>
          <w:szCs w:val="26"/>
        </w:rPr>
        <w:t xml:space="preserve">На  стимулирующие     </w:t>
      </w:r>
      <w:r w:rsidRPr="00FC439B">
        <w:rPr>
          <w:color w:val="212121"/>
          <w:w w:val="104"/>
          <w:sz w:val="26"/>
          <w:szCs w:val="26"/>
        </w:rPr>
        <w:t xml:space="preserve">выплаты  работникам     </w:t>
      </w:r>
      <w:r w:rsidRPr="00FC439B">
        <w:rPr>
          <w:w w:val="104"/>
          <w:sz w:val="26"/>
          <w:szCs w:val="26"/>
        </w:rPr>
        <w:t xml:space="preserve">образовательного учреждения </w:t>
      </w:r>
      <w:r w:rsidR="00DC2D27">
        <w:rPr>
          <w:w w:val="104"/>
          <w:sz w:val="26"/>
          <w:szCs w:val="26"/>
        </w:rPr>
        <w:t>направляется</w:t>
      </w:r>
      <w:r w:rsidRPr="00FC439B">
        <w:rPr>
          <w:spacing w:val="-13"/>
          <w:w w:val="104"/>
          <w:sz w:val="26"/>
          <w:szCs w:val="26"/>
        </w:rPr>
        <w:t xml:space="preserve"> до 30 </w:t>
      </w:r>
      <w:r w:rsidRPr="00FC439B">
        <w:rPr>
          <w:color w:val="212121"/>
          <w:spacing w:val="-13"/>
          <w:w w:val="104"/>
          <w:sz w:val="26"/>
          <w:szCs w:val="26"/>
        </w:rPr>
        <w:t xml:space="preserve">процентов лимитов бюджетных </w:t>
      </w:r>
      <w:r w:rsidRPr="00FC439B">
        <w:rPr>
          <w:spacing w:val="-13"/>
          <w:w w:val="104"/>
          <w:sz w:val="26"/>
          <w:szCs w:val="26"/>
        </w:rPr>
        <w:t xml:space="preserve">обязательств, предусмотренных на </w:t>
      </w:r>
      <w:r w:rsidRPr="00FC439B">
        <w:rPr>
          <w:spacing w:val="-9"/>
          <w:w w:val="104"/>
          <w:sz w:val="26"/>
          <w:szCs w:val="26"/>
        </w:rPr>
        <w:t xml:space="preserve">оплату труда работников соответствующего образовательного учреждения, а также </w:t>
      </w:r>
      <w:r w:rsidRPr="00FC439B">
        <w:rPr>
          <w:spacing w:val="-13"/>
          <w:w w:val="104"/>
          <w:sz w:val="26"/>
          <w:szCs w:val="26"/>
        </w:rPr>
        <w:t xml:space="preserve">средства от иной приносящей доход деятельности, направленные </w:t>
      </w:r>
      <w:r w:rsidRPr="00FC439B">
        <w:rPr>
          <w:spacing w:val="-14"/>
          <w:w w:val="104"/>
          <w:sz w:val="26"/>
          <w:szCs w:val="26"/>
        </w:rPr>
        <w:t xml:space="preserve">образовательным учреждением на оплату труда работников. </w:t>
      </w:r>
    </w:p>
    <w:p w:rsidR="00582749" w:rsidRPr="00FC439B" w:rsidRDefault="00582749" w:rsidP="00522367">
      <w:pPr>
        <w:shd w:val="clear" w:color="auto" w:fill="FFFFFF"/>
        <w:ind w:left="10" w:right="7"/>
        <w:jc w:val="both"/>
        <w:rPr>
          <w:sz w:val="26"/>
          <w:szCs w:val="26"/>
        </w:rPr>
      </w:pPr>
      <w:r w:rsidRPr="00FC439B">
        <w:rPr>
          <w:color w:val="000000"/>
          <w:spacing w:val="-9"/>
          <w:sz w:val="26"/>
          <w:szCs w:val="26"/>
        </w:rPr>
        <w:t xml:space="preserve">       3.2</w:t>
      </w:r>
      <w:r>
        <w:rPr>
          <w:color w:val="000000"/>
          <w:spacing w:val="-9"/>
          <w:sz w:val="26"/>
          <w:szCs w:val="26"/>
        </w:rPr>
        <w:t>0</w:t>
      </w:r>
      <w:r w:rsidRPr="00FC439B">
        <w:rPr>
          <w:color w:val="000000"/>
          <w:spacing w:val="-9"/>
          <w:sz w:val="26"/>
          <w:szCs w:val="26"/>
        </w:rPr>
        <w:t xml:space="preserve">. </w:t>
      </w:r>
      <w:r w:rsidR="008D4474">
        <w:rPr>
          <w:color w:val="000000"/>
          <w:spacing w:val="-9"/>
          <w:sz w:val="26"/>
          <w:szCs w:val="26"/>
        </w:rPr>
        <w:t xml:space="preserve"> </w:t>
      </w:r>
      <w:r w:rsidRPr="00FC439B">
        <w:rPr>
          <w:color w:val="000000"/>
          <w:spacing w:val="-9"/>
          <w:sz w:val="26"/>
          <w:szCs w:val="26"/>
        </w:rPr>
        <w:t xml:space="preserve">Органы государственно-общественного  управления   образовательного учреждения </w:t>
      </w:r>
      <w:r w:rsidR="00494FCE">
        <w:rPr>
          <w:color w:val="000000"/>
          <w:spacing w:val="-8"/>
          <w:sz w:val="26"/>
          <w:szCs w:val="26"/>
        </w:rPr>
        <w:t>участвуют</w:t>
      </w:r>
      <w:r w:rsidRPr="00FC439B">
        <w:rPr>
          <w:color w:val="000000"/>
          <w:spacing w:val="-8"/>
          <w:sz w:val="26"/>
          <w:szCs w:val="26"/>
        </w:rPr>
        <w:t xml:space="preserve"> в установлении стимулирующих выплат руководителю и  работникам образовательных учреждений путем направления представлений об установлении стимулирующих выплат, </w:t>
      </w:r>
      <w:r w:rsidRPr="00FC439B">
        <w:rPr>
          <w:color w:val="000000"/>
          <w:spacing w:val="-3"/>
          <w:sz w:val="26"/>
          <w:szCs w:val="26"/>
        </w:rPr>
        <w:t xml:space="preserve">содержащих мотивированную оценку деятельности работников по соответствующим </w:t>
      </w:r>
      <w:r w:rsidRPr="00FC439B">
        <w:rPr>
          <w:color w:val="000000"/>
          <w:spacing w:val="-12"/>
          <w:sz w:val="26"/>
          <w:szCs w:val="26"/>
        </w:rPr>
        <w:t>стимулирующим выплатам.</w:t>
      </w:r>
    </w:p>
    <w:p w:rsidR="00582749" w:rsidRPr="00FC439B" w:rsidRDefault="00582749" w:rsidP="00522367">
      <w:pPr>
        <w:shd w:val="clear" w:color="auto" w:fill="FFFFFF"/>
        <w:ind w:left="17" w:firstLine="412"/>
        <w:jc w:val="both"/>
        <w:rPr>
          <w:sz w:val="26"/>
          <w:szCs w:val="26"/>
        </w:rPr>
      </w:pPr>
      <w:r w:rsidRPr="00FC439B">
        <w:rPr>
          <w:color w:val="000000"/>
          <w:spacing w:val="-5"/>
          <w:sz w:val="26"/>
          <w:szCs w:val="26"/>
        </w:rPr>
        <w:t>3.2</w:t>
      </w:r>
      <w:r>
        <w:rPr>
          <w:color w:val="000000"/>
          <w:spacing w:val="-5"/>
          <w:sz w:val="26"/>
          <w:szCs w:val="26"/>
        </w:rPr>
        <w:t>1</w:t>
      </w:r>
      <w:r w:rsidRPr="00FC439B">
        <w:rPr>
          <w:color w:val="000000"/>
          <w:spacing w:val="-5"/>
          <w:sz w:val="26"/>
          <w:szCs w:val="26"/>
        </w:rPr>
        <w:t xml:space="preserve">. Представления об установлении стимулирующих выплат работникам </w:t>
      </w:r>
      <w:r w:rsidRPr="00FC439B">
        <w:rPr>
          <w:color w:val="000000"/>
          <w:spacing w:val="-8"/>
          <w:sz w:val="26"/>
          <w:szCs w:val="26"/>
        </w:rPr>
        <w:t xml:space="preserve">образовательных учреждений направляются руководителю соответствующего </w:t>
      </w:r>
      <w:r w:rsidRPr="00FC439B">
        <w:rPr>
          <w:color w:val="000000"/>
          <w:spacing w:val="-6"/>
          <w:sz w:val="26"/>
          <w:szCs w:val="26"/>
        </w:rPr>
        <w:t xml:space="preserve">образовательного учреждения, представления об установлении стимулирующих выплат </w:t>
      </w:r>
      <w:r w:rsidRPr="00FC439B">
        <w:rPr>
          <w:color w:val="000000"/>
          <w:spacing w:val="-7"/>
          <w:sz w:val="26"/>
          <w:szCs w:val="26"/>
        </w:rPr>
        <w:t xml:space="preserve">руководителю образовательного учреждения направляются в администрацию </w:t>
      </w:r>
      <w:r w:rsidRPr="00FC439B">
        <w:rPr>
          <w:spacing w:val="-18"/>
          <w:sz w:val="26"/>
          <w:szCs w:val="26"/>
        </w:rPr>
        <w:t>Муезерского муниципального района</w:t>
      </w:r>
      <w:r w:rsidRPr="00FC439B">
        <w:rPr>
          <w:spacing w:val="-11"/>
          <w:sz w:val="26"/>
          <w:szCs w:val="26"/>
        </w:rPr>
        <w:t>.</w:t>
      </w:r>
    </w:p>
    <w:p w:rsidR="00582749" w:rsidRPr="00FC439B" w:rsidRDefault="00582749" w:rsidP="00522367">
      <w:pPr>
        <w:shd w:val="clear" w:color="auto" w:fill="FFFFFF"/>
        <w:ind w:left="19" w:right="2" w:firstLine="410"/>
        <w:jc w:val="both"/>
        <w:rPr>
          <w:color w:val="000000"/>
          <w:spacing w:val="-11"/>
          <w:sz w:val="26"/>
          <w:szCs w:val="26"/>
        </w:rPr>
      </w:pPr>
      <w:r w:rsidRPr="00FC439B">
        <w:rPr>
          <w:color w:val="000000"/>
          <w:spacing w:val="-8"/>
          <w:sz w:val="26"/>
          <w:szCs w:val="26"/>
        </w:rPr>
        <w:t>3.2</w:t>
      </w:r>
      <w:r>
        <w:rPr>
          <w:color w:val="000000"/>
          <w:spacing w:val="-8"/>
          <w:sz w:val="26"/>
          <w:szCs w:val="26"/>
        </w:rPr>
        <w:t>2</w:t>
      </w:r>
      <w:r w:rsidRPr="00FC439B">
        <w:rPr>
          <w:color w:val="000000"/>
          <w:spacing w:val="-8"/>
          <w:sz w:val="26"/>
          <w:szCs w:val="26"/>
        </w:rPr>
        <w:t xml:space="preserve">.  Премирование работников образовательного учреждения осуществляется в </w:t>
      </w:r>
      <w:r w:rsidRPr="00FC439B">
        <w:rPr>
          <w:color w:val="000000"/>
          <w:spacing w:val="-5"/>
          <w:sz w:val="26"/>
          <w:szCs w:val="26"/>
        </w:rPr>
        <w:t xml:space="preserve">соответствии с Положением о премировании, которое утверждается локальным нормативным </w:t>
      </w:r>
      <w:r w:rsidRPr="00FC439B">
        <w:rPr>
          <w:color w:val="000000"/>
          <w:sz w:val="26"/>
          <w:szCs w:val="26"/>
        </w:rPr>
        <w:t xml:space="preserve">актом по учреждению и является составной частью Положения об оплате труда </w:t>
      </w:r>
      <w:r w:rsidRPr="00FC439B">
        <w:rPr>
          <w:color w:val="000000"/>
          <w:spacing w:val="-2"/>
          <w:sz w:val="26"/>
          <w:szCs w:val="26"/>
        </w:rPr>
        <w:t xml:space="preserve">работников образовательного учреждения. Премирование осуществляется на основе достижения количественных и </w:t>
      </w:r>
      <w:r w:rsidRPr="00FC439B">
        <w:rPr>
          <w:color w:val="000000"/>
          <w:spacing w:val="-7"/>
          <w:sz w:val="26"/>
          <w:szCs w:val="26"/>
        </w:rPr>
        <w:t xml:space="preserve">качественных показателей деятельности учреждения (структурного подразделения, </w:t>
      </w:r>
      <w:r w:rsidRPr="00FC439B">
        <w:rPr>
          <w:color w:val="000000"/>
          <w:spacing w:val="-11"/>
          <w:sz w:val="26"/>
          <w:szCs w:val="26"/>
        </w:rPr>
        <w:t>конкретного работника), установленных настоящим Положением.</w:t>
      </w:r>
    </w:p>
    <w:p w:rsidR="00582749" w:rsidRPr="00FC439B" w:rsidRDefault="00582749" w:rsidP="00522367">
      <w:pPr>
        <w:shd w:val="clear" w:color="auto" w:fill="FFFFFF"/>
        <w:ind w:right="2" w:firstLine="426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3.2</w:t>
      </w:r>
      <w:r>
        <w:rPr>
          <w:sz w:val="26"/>
          <w:szCs w:val="26"/>
        </w:rPr>
        <w:t>3</w:t>
      </w:r>
      <w:r w:rsidRPr="00FC439B">
        <w:rPr>
          <w:sz w:val="26"/>
          <w:szCs w:val="26"/>
        </w:rPr>
        <w:t>.  В трудовом договоре с работником (дополнительном соглашении - к трудовому договору) предусматриваются размеры и условия осуществления выплат стимулирующего характера, если они носят постоянный характер.</w:t>
      </w:r>
    </w:p>
    <w:p w:rsidR="00582749" w:rsidRPr="00FC439B" w:rsidRDefault="00582749" w:rsidP="00522367">
      <w:pPr>
        <w:shd w:val="clear" w:color="auto" w:fill="FFFFFF"/>
        <w:ind w:left="19" w:right="2" w:firstLine="410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3.2</w:t>
      </w:r>
      <w:r>
        <w:rPr>
          <w:sz w:val="26"/>
          <w:szCs w:val="26"/>
        </w:rPr>
        <w:t>4</w:t>
      </w:r>
      <w:r w:rsidRPr="00FC439B">
        <w:rPr>
          <w:sz w:val="26"/>
          <w:szCs w:val="26"/>
        </w:rPr>
        <w:t xml:space="preserve">.   Муниципальное образовательное учреждение может в соответствии с принятыми в учреждении локальными актами, строго в пределах выделенных лимитных средств на стимулирование работников  муниципальных образовательных учреждений устанавливать дополнительные выплаты стимулирующего характера. </w:t>
      </w:r>
    </w:p>
    <w:p w:rsidR="00582749" w:rsidRPr="00FC439B" w:rsidRDefault="00582749" w:rsidP="00522367">
      <w:pPr>
        <w:shd w:val="clear" w:color="auto" w:fill="FFFFFF"/>
        <w:ind w:left="19" w:right="2" w:firstLine="410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3.2</w:t>
      </w:r>
      <w:r>
        <w:rPr>
          <w:sz w:val="26"/>
          <w:szCs w:val="26"/>
        </w:rPr>
        <w:t>5</w:t>
      </w:r>
      <w:r w:rsidRPr="00FC439B">
        <w:rPr>
          <w:sz w:val="26"/>
          <w:szCs w:val="26"/>
        </w:rPr>
        <w:t xml:space="preserve">.   </w:t>
      </w:r>
      <w:r w:rsidR="00954B8B">
        <w:rPr>
          <w:color w:val="000000"/>
          <w:sz w:val="26"/>
          <w:szCs w:val="26"/>
        </w:rPr>
        <w:t>Положение</w:t>
      </w:r>
      <w:r w:rsidRPr="00FC439B">
        <w:rPr>
          <w:color w:val="000000"/>
          <w:sz w:val="26"/>
          <w:szCs w:val="26"/>
        </w:rPr>
        <w:t xml:space="preserve">   об    оплате    труда     </w:t>
      </w:r>
      <w:r w:rsidRPr="00FC439B">
        <w:rPr>
          <w:color w:val="000000"/>
          <w:spacing w:val="-2"/>
          <w:sz w:val="26"/>
          <w:szCs w:val="26"/>
        </w:rPr>
        <w:t>работников     муниципального образовательного учреждения перед утверждением и принятием в учреждении согласовывается с учредителем – администрацией  Муезерского муниципального района.</w:t>
      </w:r>
      <w:r>
        <w:rPr>
          <w:color w:val="000000"/>
          <w:spacing w:val="-2"/>
          <w:sz w:val="26"/>
          <w:szCs w:val="26"/>
        </w:rPr>
        <w:t xml:space="preserve"> </w:t>
      </w:r>
    </w:p>
    <w:p w:rsidR="00582749" w:rsidRDefault="00582749" w:rsidP="00522367">
      <w:pPr>
        <w:shd w:val="clear" w:color="auto" w:fill="FFFFFF"/>
        <w:tabs>
          <w:tab w:val="left" w:pos="1134"/>
        </w:tabs>
        <w:ind w:left="19" w:right="2" w:firstLine="410"/>
        <w:jc w:val="both"/>
        <w:rPr>
          <w:sz w:val="26"/>
          <w:szCs w:val="26"/>
        </w:rPr>
      </w:pPr>
      <w:r>
        <w:rPr>
          <w:sz w:val="26"/>
          <w:szCs w:val="26"/>
        </w:rPr>
        <w:t>3.26.  Проект</w:t>
      </w:r>
      <w:r w:rsidR="00954B8B">
        <w:rPr>
          <w:sz w:val="26"/>
          <w:szCs w:val="26"/>
        </w:rPr>
        <w:t>ы</w:t>
      </w:r>
      <w:r>
        <w:rPr>
          <w:sz w:val="26"/>
          <w:szCs w:val="26"/>
        </w:rPr>
        <w:t xml:space="preserve"> приказ</w:t>
      </w:r>
      <w:r w:rsidR="00954B8B">
        <w:rPr>
          <w:sz w:val="26"/>
          <w:szCs w:val="26"/>
        </w:rPr>
        <w:t>ов</w:t>
      </w:r>
      <w:r>
        <w:rPr>
          <w:sz w:val="26"/>
          <w:szCs w:val="26"/>
        </w:rPr>
        <w:t xml:space="preserve"> на стимулирование работников </w:t>
      </w:r>
      <w:r w:rsidRPr="00FC439B">
        <w:rPr>
          <w:color w:val="000000"/>
          <w:spacing w:val="-2"/>
          <w:sz w:val="26"/>
          <w:szCs w:val="26"/>
        </w:rPr>
        <w:t>муниципального образовательного учреждения</w:t>
      </w:r>
      <w:r>
        <w:rPr>
          <w:color w:val="000000"/>
          <w:spacing w:val="-2"/>
          <w:sz w:val="26"/>
          <w:szCs w:val="26"/>
        </w:rPr>
        <w:t xml:space="preserve"> </w:t>
      </w:r>
      <w:r w:rsidRPr="00FC439B">
        <w:rPr>
          <w:color w:val="000000"/>
          <w:spacing w:val="-2"/>
          <w:sz w:val="26"/>
          <w:szCs w:val="26"/>
        </w:rPr>
        <w:t>перед утверждением в учреждении согласовыва</w:t>
      </w:r>
      <w:r w:rsidR="00954B8B">
        <w:rPr>
          <w:color w:val="000000"/>
          <w:spacing w:val="-2"/>
          <w:sz w:val="26"/>
          <w:szCs w:val="26"/>
        </w:rPr>
        <w:t>ю</w:t>
      </w:r>
      <w:r w:rsidRPr="00FC439B">
        <w:rPr>
          <w:color w:val="000000"/>
          <w:spacing w:val="-2"/>
          <w:sz w:val="26"/>
          <w:szCs w:val="26"/>
        </w:rPr>
        <w:t>тся с учредителем – администрацией  Муезерского муниципального района.</w:t>
      </w:r>
      <w:r>
        <w:rPr>
          <w:color w:val="000000"/>
          <w:spacing w:val="-2"/>
          <w:sz w:val="26"/>
          <w:szCs w:val="26"/>
        </w:rPr>
        <w:t xml:space="preserve"> </w:t>
      </w:r>
    </w:p>
    <w:p w:rsidR="00582749" w:rsidRPr="00FC439B" w:rsidRDefault="00582749" w:rsidP="00522367">
      <w:pPr>
        <w:shd w:val="clear" w:color="auto" w:fill="FFFFFF"/>
        <w:ind w:left="19" w:right="2" w:firstLine="41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3.27.   </w:t>
      </w:r>
      <w:r w:rsidR="008D4474">
        <w:rPr>
          <w:sz w:val="26"/>
          <w:szCs w:val="26"/>
        </w:rPr>
        <w:t xml:space="preserve">   </w:t>
      </w:r>
      <w:r w:rsidRPr="00FC439B">
        <w:rPr>
          <w:sz w:val="26"/>
          <w:szCs w:val="26"/>
        </w:rPr>
        <w:t>Размеры</w:t>
      </w:r>
      <w:r w:rsidR="008D4474">
        <w:rPr>
          <w:sz w:val="26"/>
          <w:szCs w:val="26"/>
        </w:rPr>
        <w:t xml:space="preserve">  </w:t>
      </w:r>
      <w:r w:rsidRPr="00FC439B">
        <w:rPr>
          <w:sz w:val="26"/>
          <w:szCs w:val="26"/>
        </w:rPr>
        <w:t xml:space="preserve"> и</w:t>
      </w:r>
      <w:r w:rsidR="008D4474">
        <w:rPr>
          <w:sz w:val="26"/>
          <w:szCs w:val="26"/>
        </w:rPr>
        <w:t xml:space="preserve">  </w:t>
      </w:r>
      <w:r w:rsidRPr="00FC439B">
        <w:rPr>
          <w:sz w:val="26"/>
          <w:szCs w:val="26"/>
        </w:rPr>
        <w:t xml:space="preserve"> условия осуществления выплат стимулирующего характера для всех категорий работников муниципальных образовательных учреждений устанавливаются коллективными договорами, соглашениями, локальными нормативными, актами, принимаемыми с учетом, мнения представительного органа работников на основе формализованных показателей и критериев эффективности работы, измеряемых качественными и количественными показателями в пределах </w:t>
      </w:r>
      <w:r w:rsidRPr="00FC439B">
        <w:rPr>
          <w:sz w:val="26"/>
          <w:szCs w:val="26"/>
        </w:rPr>
        <w:lastRenderedPageBreak/>
        <w:t>фонда оплаты труда работников. Разработка показателей и критериев эффективности работы осуществляется с учетом следующих принципов:</w:t>
      </w:r>
      <w:r w:rsidRPr="00FC439B">
        <w:rPr>
          <w:sz w:val="26"/>
          <w:szCs w:val="26"/>
        </w:rPr>
        <w:tab/>
      </w:r>
    </w:p>
    <w:p w:rsidR="00582749" w:rsidRPr="00FC439B" w:rsidRDefault="00582749" w:rsidP="00522367">
      <w:pPr>
        <w:widowControl w:val="0"/>
        <w:numPr>
          <w:ilvl w:val="0"/>
          <w:numId w:val="26"/>
        </w:numPr>
        <w:shd w:val="clear" w:color="auto" w:fill="FFFFFF"/>
        <w:tabs>
          <w:tab w:val="clear" w:pos="739"/>
          <w:tab w:val="num" w:pos="284"/>
        </w:tabs>
        <w:autoSpaceDE w:val="0"/>
        <w:autoSpaceDN w:val="0"/>
        <w:adjustRightInd w:val="0"/>
        <w:ind w:left="0" w:right="2" w:firstLine="0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объективность - размер вознаграждения работника должен определяться на основе объективной оценки результатов его труда;</w:t>
      </w:r>
    </w:p>
    <w:p w:rsidR="00582749" w:rsidRPr="00FC439B" w:rsidRDefault="00582749" w:rsidP="00522367">
      <w:pPr>
        <w:widowControl w:val="0"/>
        <w:numPr>
          <w:ilvl w:val="0"/>
          <w:numId w:val="26"/>
        </w:numPr>
        <w:shd w:val="clear" w:color="auto" w:fill="FFFFFF"/>
        <w:tabs>
          <w:tab w:val="clear" w:pos="739"/>
          <w:tab w:val="num" w:pos="284"/>
        </w:tabs>
        <w:autoSpaceDE w:val="0"/>
        <w:autoSpaceDN w:val="0"/>
        <w:adjustRightInd w:val="0"/>
        <w:ind w:left="0" w:right="2" w:firstLine="0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предсказуемость - работник должен знать, какое вознаграждение он получит в зависимости от результатов своего труда;</w:t>
      </w:r>
    </w:p>
    <w:p w:rsidR="00582749" w:rsidRPr="00FC439B" w:rsidRDefault="00582749" w:rsidP="00522367">
      <w:pPr>
        <w:widowControl w:val="0"/>
        <w:numPr>
          <w:ilvl w:val="0"/>
          <w:numId w:val="26"/>
        </w:numPr>
        <w:shd w:val="clear" w:color="auto" w:fill="FFFFFF"/>
        <w:tabs>
          <w:tab w:val="clear" w:pos="739"/>
          <w:tab w:val="num" w:pos="284"/>
        </w:tabs>
        <w:autoSpaceDE w:val="0"/>
        <w:autoSpaceDN w:val="0"/>
        <w:adjustRightInd w:val="0"/>
        <w:ind w:left="0" w:right="2" w:firstLine="0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адекватность - вознаграждение должно быть адекватно трудовому вкладу каждого работника в результат деятельности всего учреждения, его опыту и уровню квалификации;</w:t>
      </w:r>
    </w:p>
    <w:p w:rsidR="00582749" w:rsidRPr="00FC439B" w:rsidRDefault="00582749" w:rsidP="00522367">
      <w:pPr>
        <w:widowControl w:val="0"/>
        <w:numPr>
          <w:ilvl w:val="0"/>
          <w:numId w:val="26"/>
        </w:numPr>
        <w:shd w:val="clear" w:color="auto" w:fill="FFFFFF"/>
        <w:tabs>
          <w:tab w:val="clear" w:pos="739"/>
          <w:tab w:val="num" w:pos="284"/>
        </w:tabs>
        <w:autoSpaceDE w:val="0"/>
        <w:autoSpaceDN w:val="0"/>
        <w:adjustRightInd w:val="0"/>
        <w:ind w:left="0" w:right="2" w:firstLine="0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своевременность - вознаграждение должно следовать за достижением результата;</w:t>
      </w:r>
    </w:p>
    <w:p w:rsidR="00582749" w:rsidRPr="00FC439B" w:rsidRDefault="00582749" w:rsidP="00522367">
      <w:pPr>
        <w:widowControl w:val="0"/>
        <w:numPr>
          <w:ilvl w:val="0"/>
          <w:numId w:val="26"/>
        </w:numPr>
        <w:shd w:val="clear" w:color="auto" w:fill="FFFFFF"/>
        <w:tabs>
          <w:tab w:val="clear" w:pos="739"/>
          <w:tab w:val="num" w:pos="284"/>
        </w:tabs>
        <w:autoSpaceDE w:val="0"/>
        <w:autoSpaceDN w:val="0"/>
        <w:adjustRightInd w:val="0"/>
        <w:ind w:left="0" w:right="2" w:firstLine="0"/>
        <w:jc w:val="both"/>
        <w:rPr>
          <w:sz w:val="26"/>
          <w:szCs w:val="26"/>
        </w:rPr>
      </w:pPr>
      <w:r w:rsidRPr="00FC439B">
        <w:rPr>
          <w:sz w:val="26"/>
          <w:szCs w:val="26"/>
        </w:rPr>
        <w:t>прозрачность - правила определения вознаграждения должны</w:t>
      </w:r>
      <w:r w:rsidR="00954B8B">
        <w:rPr>
          <w:sz w:val="26"/>
          <w:szCs w:val="26"/>
        </w:rPr>
        <w:t xml:space="preserve"> быть понятны каждому работнику.</w:t>
      </w:r>
      <w:r w:rsidRPr="00FC439B">
        <w:rPr>
          <w:sz w:val="26"/>
          <w:szCs w:val="26"/>
        </w:rPr>
        <w:tab/>
      </w:r>
    </w:p>
    <w:p w:rsidR="00582749" w:rsidRPr="00FC439B" w:rsidRDefault="00582749" w:rsidP="00522367">
      <w:pPr>
        <w:shd w:val="clear" w:color="auto" w:fill="FFFFFF"/>
        <w:ind w:right="24"/>
        <w:jc w:val="both"/>
        <w:rPr>
          <w:b/>
          <w:bCs/>
          <w:color w:val="000000"/>
          <w:spacing w:val="-5"/>
          <w:sz w:val="26"/>
          <w:szCs w:val="26"/>
        </w:rPr>
      </w:pPr>
    </w:p>
    <w:p w:rsidR="00582749" w:rsidRPr="00FC439B" w:rsidRDefault="00582749" w:rsidP="00522367">
      <w:pPr>
        <w:shd w:val="clear" w:color="auto" w:fill="FFFFFF"/>
        <w:ind w:right="24"/>
        <w:jc w:val="both"/>
        <w:rPr>
          <w:sz w:val="26"/>
          <w:szCs w:val="26"/>
        </w:rPr>
      </w:pPr>
      <w:r w:rsidRPr="00FC439B">
        <w:rPr>
          <w:b/>
          <w:bCs/>
          <w:color w:val="000000"/>
          <w:spacing w:val="-5"/>
          <w:sz w:val="26"/>
          <w:szCs w:val="26"/>
        </w:rPr>
        <w:t>4. Почасовая оплата труда</w:t>
      </w:r>
    </w:p>
    <w:p w:rsidR="00582749" w:rsidRPr="00FC439B" w:rsidRDefault="00582749" w:rsidP="00522367">
      <w:pPr>
        <w:shd w:val="clear" w:color="auto" w:fill="FFFFFF"/>
        <w:ind w:right="24" w:firstLine="426"/>
        <w:jc w:val="both"/>
        <w:rPr>
          <w:sz w:val="26"/>
          <w:szCs w:val="26"/>
        </w:rPr>
      </w:pPr>
      <w:r w:rsidRPr="00FC439B">
        <w:rPr>
          <w:color w:val="000000"/>
          <w:spacing w:val="-9"/>
          <w:sz w:val="26"/>
          <w:szCs w:val="26"/>
        </w:rPr>
        <w:t xml:space="preserve">4.1.     Почасовая оплата труда </w:t>
      </w:r>
      <w:r w:rsidR="00D5102C">
        <w:rPr>
          <w:color w:val="000000"/>
          <w:spacing w:val="-9"/>
          <w:sz w:val="26"/>
          <w:szCs w:val="26"/>
        </w:rPr>
        <w:t xml:space="preserve">основных </w:t>
      </w:r>
      <w:r w:rsidRPr="00FC439B">
        <w:rPr>
          <w:color w:val="000000"/>
          <w:spacing w:val="-9"/>
          <w:sz w:val="26"/>
          <w:szCs w:val="26"/>
        </w:rPr>
        <w:t>работников применяется при оплате:</w:t>
      </w:r>
    </w:p>
    <w:p w:rsidR="00582749" w:rsidRPr="00FC439B" w:rsidRDefault="00582749" w:rsidP="00522367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0" w:right="14" w:firstLine="0"/>
        <w:jc w:val="both"/>
        <w:rPr>
          <w:sz w:val="26"/>
          <w:szCs w:val="26"/>
        </w:rPr>
      </w:pPr>
      <w:r w:rsidRPr="00FC439B">
        <w:rPr>
          <w:color w:val="000000"/>
          <w:spacing w:val="-6"/>
          <w:sz w:val="26"/>
          <w:szCs w:val="26"/>
        </w:rPr>
        <w:t xml:space="preserve">за часы, выполненные в порядке замещения отсутствующих по болезни или другим </w:t>
      </w:r>
      <w:r w:rsidRPr="00FC439B">
        <w:rPr>
          <w:color w:val="000000"/>
          <w:spacing w:val="-10"/>
          <w:sz w:val="26"/>
          <w:szCs w:val="26"/>
        </w:rPr>
        <w:t xml:space="preserve">причинам </w:t>
      </w:r>
      <w:r w:rsidR="00954B8B">
        <w:rPr>
          <w:color w:val="000000"/>
          <w:spacing w:val="-10"/>
          <w:sz w:val="26"/>
          <w:szCs w:val="26"/>
        </w:rPr>
        <w:t xml:space="preserve">основных </w:t>
      </w:r>
      <w:r w:rsidRPr="00FC439B">
        <w:rPr>
          <w:color w:val="000000"/>
          <w:spacing w:val="-10"/>
          <w:sz w:val="26"/>
          <w:szCs w:val="26"/>
        </w:rPr>
        <w:t>работников, продолжавшегося не свыше двух месяцев;</w:t>
      </w:r>
    </w:p>
    <w:p w:rsidR="00582749" w:rsidRPr="00FC439B" w:rsidRDefault="00582749" w:rsidP="00522367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0" w:right="14" w:firstLine="0"/>
        <w:jc w:val="both"/>
        <w:rPr>
          <w:sz w:val="26"/>
          <w:szCs w:val="26"/>
        </w:rPr>
      </w:pPr>
      <w:r w:rsidRPr="00FC439B">
        <w:rPr>
          <w:color w:val="000000"/>
          <w:spacing w:val="-4"/>
          <w:sz w:val="26"/>
          <w:szCs w:val="26"/>
        </w:rPr>
        <w:t xml:space="preserve">за часы педагогической работы, выполненные </w:t>
      </w:r>
      <w:r w:rsidR="00954B8B">
        <w:rPr>
          <w:color w:val="000000"/>
          <w:spacing w:val="-4"/>
          <w:sz w:val="26"/>
          <w:szCs w:val="26"/>
        </w:rPr>
        <w:t xml:space="preserve">основными </w:t>
      </w:r>
      <w:r w:rsidRPr="00FC439B">
        <w:rPr>
          <w:color w:val="000000"/>
          <w:spacing w:val="-4"/>
          <w:sz w:val="26"/>
          <w:szCs w:val="26"/>
        </w:rPr>
        <w:t xml:space="preserve">работниками при работе с обучающимися по заочной форме обучения и детьми, находящимися на </w:t>
      </w:r>
      <w:r w:rsidRPr="00FC439B">
        <w:rPr>
          <w:color w:val="000000"/>
          <w:spacing w:val="-9"/>
          <w:sz w:val="26"/>
          <w:szCs w:val="26"/>
        </w:rPr>
        <w:t>длительном лечении в больнице, сверх объема, установленного им трудовым договором;</w:t>
      </w:r>
    </w:p>
    <w:p w:rsidR="00582749" w:rsidRPr="00FC439B" w:rsidRDefault="00582749" w:rsidP="00522367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0" w:right="14" w:firstLine="0"/>
        <w:jc w:val="both"/>
        <w:rPr>
          <w:sz w:val="26"/>
          <w:szCs w:val="26"/>
        </w:rPr>
      </w:pPr>
      <w:r w:rsidRPr="00FC439B">
        <w:rPr>
          <w:color w:val="000000"/>
          <w:spacing w:val="-1"/>
          <w:sz w:val="26"/>
          <w:szCs w:val="26"/>
        </w:rPr>
        <w:t xml:space="preserve">за педагогическую работу специалистов предприятий, учреждений и </w:t>
      </w:r>
      <w:r w:rsidRPr="00FC439B">
        <w:rPr>
          <w:color w:val="000000"/>
          <w:spacing w:val="-9"/>
          <w:sz w:val="26"/>
          <w:szCs w:val="26"/>
        </w:rPr>
        <w:t>организаций, привлекаемых для педагогической работы в образовательном учреждении</w:t>
      </w:r>
      <w:r w:rsidR="00954B8B">
        <w:rPr>
          <w:color w:val="000000"/>
          <w:spacing w:val="-9"/>
          <w:sz w:val="26"/>
          <w:szCs w:val="26"/>
        </w:rPr>
        <w:t>.</w:t>
      </w:r>
    </w:p>
    <w:p w:rsidR="00582749" w:rsidRPr="00FC439B" w:rsidRDefault="00582749" w:rsidP="00522367">
      <w:pPr>
        <w:shd w:val="clear" w:color="auto" w:fill="FFFFFF"/>
        <w:tabs>
          <w:tab w:val="left" w:pos="426"/>
        </w:tabs>
        <w:ind w:left="5" w:right="7"/>
        <w:jc w:val="both"/>
        <w:rPr>
          <w:sz w:val="26"/>
          <w:szCs w:val="26"/>
        </w:rPr>
      </w:pPr>
      <w:r w:rsidRPr="00FC439B">
        <w:rPr>
          <w:color w:val="000000"/>
          <w:spacing w:val="-6"/>
          <w:sz w:val="26"/>
          <w:szCs w:val="26"/>
        </w:rPr>
        <w:tab/>
        <w:t xml:space="preserve">4.2.     Размер оплаты труда за один час указанной деятельности определяется путем </w:t>
      </w:r>
      <w:r w:rsidRPr="00FC439B">
        <w:rPr>
          <w:color w:val="000000"/>
          <w:spacing w:val="-7"/>
          <w:sz w:val="26"/>
          <w:szCs w:val="26"/>
        </w:rPr>
        <w:t xml:space="preserve">деления оклада </w:t>
      </w:r>
      <w:r w:rsidR="00ED7071">
        <w:rPr>
          <w:color w:val="000000"/>
          <w:spacing w:val="-7"/>
          <w:sz w:val="26"/>
          <w:szCs w:val="26"/>
        </w:rPr>
        <w:t>основн</w:t>
      </w:r>
      <w:r w:rsidR="00954B8B">
        <w:rPr>
          <w:color w:val="000000"/>
          <w:spacing w:val="-7"/>
          <w:sz w:val="26"/>
          <w:szCs w:val="26"/>
        </w:rPr>
        <w:t>ого</w:t>
      </w:r>
      <w:r w:rsidRPr="00FC439B">
        <w:rPr>
          <w:color w:val="000000"/>
          <w:spacing w:val="-7"/>
          <w:sz w:val="26"/>
          <w:szCs w:val="26"/>
        </w:rPr>
        <w:t xml:space="preserve"> работника образовательного учреждения за </w:t>
      </w:r>
      <w:r w:rsidRPr="00FC439B">
        <w:rPr>
          <w:color w:val="000000"/>
          <w:spacing w:val="-4"/>
          <w:sz w:val="26"/>
          <w:szCs w:val="26"/>
        </w:rPr>
        <w:t xml:space="preserve">установленную продолжительность рабочего времени на среднемесячное количество </w:t>
      </w:r>
      <w:r w:rsidRPr="00FC439B">
        <w:rPr>
          <w:color w:val="000000"/>
          <w:spacing w:val="-12"/>
          <w:sz w:val="26"/>
          <w:szCs w:val="26"/>
        </w:rPr>
        <w:t>рабочих часов.</w:t>
      </w:r>
      <w:r w:rsidRPr="00FC439B">
        <w:rPr>
          <w:sz w:val="26"/>
          <w:szCs w:val="26"/>
        </w:rPr>
        <w:t xml:space="preserve"> </w:t>
      </w:r>
      <w:r w:rsidRPr="00FC439B">
        <w:rPr>
          <w:color w:val="000000"/>
          <w:spacing w:val="-7"/>
          <w:sz w:val="26"/>
          <w:szCs w:val="26"/>
        </w:rPr>
        <w:t xml:space="preserve">Среднемесячное количество рабочих часов определяется путем умножения нормы педагогической работы в неделю на количество рабочих дней в году по пятидневной или шестидневной рабочей неделе и деления полученного результата на 5 или 6 (количество </w:t>
      </w:r>
      <w:r w:rsidRPr="00FC439B">
        <w:rPr>
          <w:color w:val="000000"/>
          <w:spacing w:val="-8"/>
          <w:sz w:val="26"/>
          <w:szCs w:val="26"/>
        </w:rPr>
        <w:t>рабочих дней в неделе), а затем на 12 (количество месяцев в году).</w:t>
      </w:r>
    </w:p>
    <w:p w:rsidR="00582749" w:rsidRPr="00FC439B" w:rsidRDefault="00582749" w:rsidP="00522367">
      <w:pPr>
        <w:shd w:val="clear" w:color="auto" w:fill="FFFFFF"/>
        <w:ind w:left="2" w:right="19" w:firstLine="424"/>
        <w:jc w:val="both"/>
        <w:rPr>
          <w:sz w:val="26"/>
          <w:szCs w:val="26"/>
        </w:rPr>
      </w:pPr>
      <w:r w:rsidRPr="00FC439B">
        <w:rPr>
          <w:color w:val="000000"/>
          <w:spacing w:val="-4"/>
          <w:sz w:val="26"/>
          <w:szCs w:val="26"/>
        </w:rPr>
        <w:t xml:space="preserve">4.3.   </w:t>
      </w:r>
      <w:r w:rsidR="00954B8B">
        <w:rPr>
          <w:color w:val="000000"/>
          <w:spacing w:val="-4"/>
          <w:sz w:val="26"/>
          <w:szCs w:val="26"/>
        </w:rPr>
        <w:t xml:space="preserve"> </w:t>
      </w:r>
      <w:r w:rsidRPr="00FC439B">
        <w:rPr>
          <w:color w:val="000000"/>
          <w:spacing w:val="-4"/>
          <w:sz w:val="26"/>
          <w:szCs w:val="26"/>
        </w:rPr>
        <w:t xml:space="preserve">Оплата труда </w:t>
      </w:r>
      <w:r w:rsidRPr="00FC439B">
        <w:rPr>
          <w:color w:val="212121"/>
          <w:spacing w:val="-4"/>
          <w:sz w:val="26"/>
          <w:szCs w:val="26"/>
        </w:rPr>
        <w:t xml:space="preserve">за замещение отсутствующего </w:t>
      </w:r>
      <w:r w:rsidR="00ED7071">
        <w:rPr>
          <w:color w:val="000000"/>
          <w:spacing w:val="-4"/>
          <w:sz w:val="26"/>
          <w:szCs w:val="26"/>
        </w:rPr>
        <w:t>основн</w:t>
      </w:r>
      <w:r w:rsidR="00954B8B">
        <w:rPr>
          <w:color w:val="000000"/>
          <w:spacing w:val="-4"/>
          <w:sz w:val="26"/>
          <w:szCs w:val="26"/>
        </w:rPr>
        <w:t>ого</w:t>
      </w:r>
      <w:r w:rsidR="00ED7071">
        <w:rPr>
          <w:color w:val="000000"/>
          <w:spacing w:val="-4"/>
          <w:sz w:val="26"/>
          <w:szCs w:val="26"/>
        </w:rPr>
        <w:t xml:space="preserve"> </w:t>
      </w:r>
      <w:r w:rsidRPr="00FC439B">
        <w:rPr>
          <w:color w:val="000000"/>
          <w:spacing w:val="-4"/>
          <w:sz w:val="26"/>
          <w:szCs w:val="26"/>
        </w:rPr>
        <w:t xml:space="preserve">работника, если </w:t>
      </w:r>
      <w:r w:rsidRPr="00FC439B">
        <w:rPr>
          <w:color w:val="000000"/>
          <w:spacing w:val="-5"/>
          <w:sz w:val="26"/>
          <w:szCs w:val="26"/>
        </w:rPr>
        <w:t xml:space="preserve">оно осуществлялось </w:t>
      </w:r>
      <w:r w:rsidRPr="00FC439B">
        <w:rPr>
          <w:color w:val="212121"/>
          <w:spacing w:val="-5"/>
          <w:sz w:val="26"/>
          <w:szCs w:val="26"/>
        </w:rPr>
        <w:t xml:space="preserve">свыше двух </w:t>
      </w:r>
      <w:r w:rsidRPr="00FC439B">
        <w:rPr>
          <w:color w:val="000000"/>
          <w:spacing w:val="-5"/>
          <w:sz w:val="26"/>
          <w:szCs w:val="26"/>
        </w:rPr>
        <w:t xml:space="preserve">месяцев, </w:t>
      </w:r>
      <w:r w:rsidR="00954B8B">
        <w:rPr>
          <w:color w:val="000000"/>
          <w:spacing w:val="-5"/>
          <w:sz w:val="26"/>
          <w:szCs w:val="26"/>
        </w:rPr>
        <w:t xml:space="preserve"> </w:t>
      </w:r>
      <w:r w:rsidRPr="00FC439B">
        <w:rPr>
          <w:color w:val="212121"/>
          <w:spacing w:val="-5"/>
          <w:sz w:val="26"/>
          <w:szCs w:val="26"/>
        </w:rPr>
        <w:t xml:space="preserve">производится </w:t>
      </w:r>
      <w:r w:rsidRPr="00FC439B">
        <w:rPr>
          <w:color w:val="000000"/>
          <w:spacing w:val="-5"/>
          <w:sz w:val="26"/>
          <w:szCs w:val="26"/>
        </w:rPr>
        <w:t xml:space="preserve">со дня начала замещения за все </w:t>
      </w:r>
      <w:r w:rsidRPr="00FC439B">
        <w:rPr>
          <w:color w:val="000000"/>
          <w:spacing w:val="-10"/>
          <w:sz w:val="26"/>
          <w:szCs w:val="26"/>
        </w:rPr>
        <w:t xml:space="preserve">часы фактической работы </w:t>
      </w:r>
      <w:r w:rsidRPr="00FC439B">
        <w:rPr>
          <w:color w:val="212121"/>
          <w:spacing w:val="-10"/>
          <w:sz w:val="26"/>
          <w:szCs w:val="26"/>
        </w:rPr>
        <w:t>на общих основаниях.</w:t>
      </w:r>
    </w:p>
    <w:p w:rsidR="00582749" w:rsidRPr="00FC439B" w:rsidRDefault="00954B8B" w:rsidP="00522367">
      <w:pPr>
        <w:shd w:val="clear" w:color="auto" w:fill="FFFFFF"/>
        <w:ind w:right="22" w:firstLine="426"/>
        <w:jc w:val="both"/>
        <w:rPr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 xml:space="preserve">4.4.  </w:t>
      </w:r>
      <w:r w:rsidR="00582749" w:rsidRPr="00FC439B">
        <w:rPr>
          <w:color w:val="000000"/>
          <w:spacing w:val="-8"/>
          <w:sz w:val="26"/>
          <w:szCs w:val="26"/>
        </w:rPr>
        <w:t xml:space="preserve">Работники </w:t>
      </w:r>
      <w:r>
        <w:rPr>
          <w:color w:val="000000"/>
          <w:spacing w:val="-8"/>
          <w:sz w:val="26"/>
          <w:szCs w:val="26"/>
        </w:rPr>
        <w:t xml:space="preserve"> </w:t>
      </w:r>
      <w:r w:rsidR="00582749" w:rsidRPr="00FC439B">
        <w:rPr>
          <w:color w:val="000000"/>
          <w:spacing w:val="-8"/>
          <w:sz w:val="26"/>
          <w:szCs w:val="26"/>
        </w:rPr>
        <w:t xml:space="preserve">образовательного </w:t>
      </w:r>
      <w:r>
        <w:rPr>
          <w:color w:val="000000"/>
          <w:spacing w:val="-8"/>
          <w:sz w:val="26"/>
          <w:szCs w:val="26"/>
        </w:rPr>
        <w:t xml:space="preserve"> </w:t>
      </w:r>
      <w:r w:rsidR="00582749" w:rsidRPr="00FC439B">
        <w:rPr>
          <w:color w:val="000000"/>
          <w:spacing w:val="-8"/>
          <w:sz w:val="26"/>
          <w:szCs w:val="26"/>
        </w:rPr>
        <w:t xml:space="preserve">учреждения вправе осуществлять работу по </w:t>
      </w:r>
      <w:r w:rsidR="00582749" w:rsidRPr="00FC439B">
        <w:rPr>
          <w:color w:val="000000"/>
          <w:spacing w:val="-1"/>
          <w:sz w:val="26"/>
          <w:szCs w:val="26"/>
        </w:rPr>
        <w:t xml:space="preserve">совместительству </w:t>
      </w:r>
      <w:r w:rsidR="00582749" w:rsidRPr="00FC439B">
        <w:rPr>
          <w:color w:val="212121"/>
          <w:spacing w:val="-1"/>
          <w:sz w:val="26"/>
          <w:szCs w:val="26"/>
        </w:rPr>
        <w:t xml:space="preserve">– вправе </w:t>
      </w:r>
      <w:r w:rsidR="00582749" w:rsidRPr="00FC439B">
        <w:rPr>
          <w:color w:val="000000"/>
          <w:spacing w:val="-1"/>
          <w:sz w:val="26"/>
          <w:szCs w:val="26"/>
        </w:rPr>
        <w:t>выполнять другую оплачиваемую работу на условиях трудового</w:t>
      </w:r>
      <w:r w:rsidR="00582749" w:rsidRPr="00FC439B">
        <w:rPr>
          <w:sz w:val="26"/>
          <w:szCs w:val="26"/>
        </w:rPr>
        <w:t xml:space="preserve"> </w:t>
      </w:r>
      <w:r w:rsidR="00582749" w:rsidRPr="00FC439B">
        <w:rPr>
          <w:color w:val="000000"/>
          <w:spacing w:val="-1"/>
          <w:sz w:val="26"/>
          <w:szCs w:val="26"/>
        </w:rPr>
        <w:t xml:space="preserve">договора в свободное от основной работы время по месту их основной работы или в </w:t>
      </w:r>
      <w:r w:rsidR="00582749" w:rsidRPr="00FC439B">
        <w:rPr>
          <w:color w:val="000000"/>
          <w:spacing w:val="-11"/>
          <w:sz w:val="26"/>
          <w:szCs w:val="26"/>
        </w:rPr>
        <w:t>других организациях.</w:t>
      </w:r>
    </w:p>
    <w:p w:rsidR="00582749" w:rsidRPr="00FC439B" w:rsidRDefault="00582749" w:rsidP="00522367">
      <w:pPr>
        <w:shd w:val="clear" w:color="auto" w:fill="FFFFFF"/>
        <w:ind w:right="22"/>
        <w:jc w:val="both"/>
        <w:rPr>
          <w:sz w:val="26"/>
          <w:szCs w:val="26"/>
        </w:rPr>
      </w:pPr>
      <w:r w:rsidRPr="00FC439B">
        <w:rPr>
          <w:color w:val="000000"/>
          <w:spacing w:val="-5"/>
          <w:sz w:val="26"/>
          <w:szCs w:val="26"/>
        </w:rPr>
        <w:t xml:space="preserve">Продолжительность работы по совместительству работников образовательного </w:t>
      </w:r>
      <w:r w:rsidRPr="00FC439B">
        <w:rPr>
          <w:color w:val="000000"/>
          <w:spacing w:val="-4"/>
          <w:sz w:val="26"/>
          <w:szCs w:val="26"/>
        </w:rPr>
        <w:t xml:space="preserve">учреждения в течение месяца устанавливается по соглашению между работником </w:t>
      </w:r>
      <w:r w:rsidRPr="00FC439B">
        <w:rPr>
          <w:color w:val="000000"/>
          <w:sz w:val="26"/>
          <w:szCs w:val="26"/>
        </w:rPr>
        <w:t xml:space="preserve">образовательного учреждения и </w:t>
      </w:r>
      <w:r w:rsidRPr="00FC439B">
        <w:rPr>
          <w:sz w:val="26"/>
          <w:szCs w:val="26"/>
        </w:rPr>
        <w:t>работодателем и по каждому трудовому договору в</w:t>
      </w:r>
      <w:r w:rsidRPr="00FC439B">
        <w:rPr>
          <w:color w:val="000000"/>
          <w:sz w:val="26"/>
          <w:szCs w:val="26"/>
        </w:rPr>
        <w:t xml:space="preserve"> </w:t>
      </w:r>
      <w:r w:rsidRPr="00FC439B">
        <w:rPr>
          <w:color w:val="000000"/>
          <w:spacing w:val="-10"/>
          <w:sz w:val="26"/>
          <w:szCs w:val="26"/>
        </w:rPr>
        <w:t>порядке, установленном действующим законодательством.</w:t>
      </w:r>
    </w:p>
    <w:p w:rsidR="00582749" w:rsidRPr="00FC439B" w:rsidRDefault="00582749" w:rsidP="00522367">
      <w:pPr>
        <w:shd w:val="clear" w:color="auto" w:fill="FFFFFF"/>
        <w:ind w:right="206"/>
        <w:jc w:val="both"/>
        <w:rPr>
          <w:sz w:val="26"/>
          <w:szCs w:val="26"/>
        </w:rPr>
      </w:pPr>
      <w:r w:rsidRPr="00FC439B">
        <w:rPr>
          <w:color w:val="000000"/>
          <w:spacing w:val="-1"/>
          <w:sz w:val="26"/>
          <w:szCs w:val="26"/>
        </w:rPr>
        <w:t xml:space="preserve">В течение одного месяца продолжительность рабочего времени при работе по </w:t>
      </w:r>
      <w:r w:rsidRPr="00FC439B">
        <w:rPr>
          <w:color w:val="000000"/>
          <w:spacing w:val="-3"/>
          <w:sz w:val="26"/>
          <w:szCs w:val="26"/>
        </w:rPr>
        <w:t xml:space="preserve">совместительству не должна превышать половины месячной нормы рабочего времени </w:t>
      </w:r>
      <w:r w:rsidRPr="00FC439B">
        <w:rPr>
          <w:color w:val="000000"/>
          <w:spacing w:val="-9"/>
          <w:sz w:val="26"/>
          <w:szCs w:val="26"/>
        </w:rPr>
        <w:t>работника образовательного учреждения.</w:t>
      </w:r>
    </w:p>
    <w:p w:rsidR="00582749" w:rsidRPr="00FC439B" w:rsidRDefault="00582749" w:rsidP="00522367">
      <w:pPr>
        <w:shd w:val="clear" w:color="auto" w:fill="FFFFFF"/>
        <w:tabs>
          <w:tab w:val="left" w:pos="851"/>
        </w:tabs>
        <w:ind w:right="214" w:firstLine="426"/>
        <w:jc w:val="both"/>
        <w:rPr>
          <w:color w:val="000000"/>
          <w:spacing w:val="-16"/>
          <w:sz w:val="26"/>
          <w:szCs w:val="26"/>
        </w:rPr>
      </w:pPr>
      <w:r w:rsidRPr="00FC439B">
        <w:rPr>
          <w:color w:val="000000"/>
          <w:spacing w:val="-1"/>
          <w:sz w:val="26"/>
          <w:szCs w:val="26"/>
        </w:rPr>
        <w:t xml:space="preserve">4.5.  При оплате  за  педагогическую работу отдельных специалистов, специалистов </w:t>
      </w:r>
      <w:r w:rsidRPr="00FC439B">
        <w:rPr>
          <w:color w:val="000000"/>
          <w:spacing w:val="-3"/>
          <w:sz w:val="26"/>
          <w:szCs w:val="26"/>
        </w:rPr>
        <w:t xml:space="preserve">предприятий, учреждений и организаций, привлекаемых для педагогической работы в </w:t>
      </w:r>
      <w:r w:rsidRPr="00FC439B">
        <w:rPr>
          <w:color w:val="000000"/>
          <w:spacing w:val="-1"/>
          <w:sz w:val="26"/>
          <w:szCs w:val="26"/>
        </w:rPr>
        <w:t xml:space="preserve">образовательные учреждения, а также участвующих в проведении учебных занятий, </w:t>
      </w:r>
      <w:r w:rsidRPr="00FC439B">
        <w:rPr>
          <w:color w:val="000000"/>
          <w:spacing w:val="-8"/>
          <w:sz w:val="26"/>
          <w:szCs w:val="26"/>
        </w:rPr>
        <w:t xml:space="preserve">размеры ставок почасовой оплаты труда устанавливаются </w:t>
      </w:r>
      <w:r w:rsidRPr="00FC439B">
        <w:rPr>
          <w:color w:val="000000"/>
          <w:spacing w:val="-8"/>
          <w:sz w:val="26"/>
          <w:szCs w:val="26"/>
        </w:rPr>
        <w:lastRenderedPageBreak/>
        <w:t xml:space="preserve">образовательным учреждением </w:t>
      </w:r>
      <w:r w:rsidRPr="00FC439B">
        <w:rPr>
          <w:color w:val="000000"/>
          <w:spacing w:val="-16"/>
          <w:sz w:val="26"/>
          <w:szCs w:val="26"/>
        </w:rPr>
        <w:t>с учетом трудового законодательства и настоящего Положения.</w:t>
      </w:r>
    </w:p>
    <w:p w:rsidR="006137A2" w:rsidRDefault="006137A2" w:rsidP="00522367">
      <w:pPr>
        <w:shd w:val="clear" w:color="auto" w:fill="FFFFFF"/>
        <w:ind w:right="67"/>
        <w:jc w:val="both"/>
        <w:rPr>
          <w:b/>
          <w:bCs/>
          <w:color w:val="000000"/>
          <w:spacing w:val="-11"/>
          <w:sz w:val="26"/>
          <w:szCs w:val="26"/>
        </w:rPr>
      </w:pPr>
    </w:p>
    <w:p w:rsidR="00582749" w:rsidRPr="00FC439B" w:rsidRDefault="00582749" w:rsidP="00522367">
      <w:pPr>
        <w:shd w:val="clear" w:color="auto" w:fill="FFFFFF"/>
        <w:ind w:right="67"/>
        <w:jc w:val="both"/>
        <w:rPr>
          <w:sz w:val="26"/>
          <w:szCs w:val="26"/>
        </w:rPr>
      </w:pPr>
      <w:r w:rsidRPr="00FC439B">
        <w:rPr>
          <w:b/>
          <w:bCs/>
          <w:color w:val="000000"/>
          <w:spacing w:val="-11"/>
          <w:sz w:val="26"/>
          <w:szCs w:val="26"/>
        </w:rPr>
        <w:t>5. Штатное расписание</w:t>
      </w:r>
    </w:p>
    <w:p w:rsidR="00582749" w:rsidRPr="00FC439B" w:rsidRDefault="00582749" w:rsidP="00522367">
      <w:pPr>
        <w:shd w:val="clear" w:color="auto" w:fill="FFFFFF"/>
        <w:ind w:right="215" w:firstLine="425"/>
        <w:jc w:val="both"/>
        <w:rPr>
          <w:color w:val="000000"/>
          <w:spacing w:val="-4"/>
          <w:sz w:val="26"/>
          <w:szCs w:val="26"/>
        </w:rPr>
      </w:pPr>
      <w:r w:rsidRPr="00FC439B">
        <w:rPr>
          <w:color w:val="000000"/>
          <w:spacing w:val="-2"/>
          <w:sz w:val="26"/>
          <w:szCs w:val="26"/>
        </w:rPr>
        <w:t xml:space="preserve">5.1. </w:t>
      </w:r>
      <w:r w:rsidR="00522367">
        <w:rPr>
          <w:color w:val="000000"/>
          <w:spacing w:val="-2"/>
          <w:sz w:val="26"/>
          <w:szCs w:val="26"/>
        </w:rPr>
        <w:t xml:space="preserve">    </w:t>
      </w:r>
      <w:r w:rsidRPr="00FC439B">
        <w:rPr>
          <w:color w:val="000000"/>
          <w:spacing w:val="-2"/>
          <w:sz w:val="26"/>
          <w:szCs w:val="26"/>
        </w:rPr>
        <w:t xml:space="preserve">Штатное </w:t>
      </w:r>
      <w:r w:rsidR="00522367">
        <w:rPr>
          <w:color w:val="000000"/>
          <w:spacing w:val="-2"/>
          <w:sz w:val="26"/>
          <w:szCs w:val="26"/>
        </w:rPr>
        <w:t xml:space="preserve"> </w:t>
      </w:r>
      <w:r w:rsidRPr="00FC439B">
        <w:rPr>
          <w:color w:val="000000"/>
          <w:spacing w:val="-2"/>
          <w:sz w:val="26"/>
          <w:szCs w:val="26"/>
        </w:rPr>
        <w:t>расписание</w:t>
      </w:r>
      <w:r w:rsidR="00522367">
        <w:rPr>
          <w:color w:val="000000"/>
          <w:spacing w:val="-2"/>
          <w:sz w:val="26"/>
          <w:szCs w:val="26"/>
        </w:rPr>
        <w:t xml:space="preserve"> </w:t>
      </w:r>
      <w:r w:rsidRPr="00FC439B">
        <w:rPr>
          <w:color w:val="000000"/>
          <w:spacing w:val="-2"/>
          <w:sz w:val="26"/>
          <w:szCs w:val="26"/>
        </w:rPr>
        <w:t xml:space="preserve"> казенного</w:t>
      </w:r>
      <w:r w:rsidR="00522367">
        <w:rPr>
          <w:color w:val="000000"/>
          <w:spacing w:val="-2"/>
          <w:sz w:val="26"/>
          <w:szCs w:val="26"/>
        </w:rPr>
        <w:t xml:space="preserve">     </w:t>
      </w:r>
      <w:r w:rsidRPr="00FC439B">
        <w:rPr>
          <w:color w:val="000000"/>
          <w:spacing w:val="-2"/>
          <w:sz w:val="26"/>
          <w:szCs w:val="26"/>
        </w:rPr>
        <w:t xml:space="preserve">образовательного </w:t>
      </w:r>
      <w:r w:rsidR="00522367">
        <w:rPr>
          <w:color w:val="000000"/>
          <w:spacing w:val="-2"/>
          <w:sz w:val="26"/>
          <w:szCs w:val="26"/>
        </w:rPr>
        <w:t xml:space="preserve">    </w:t>
      </w:r>
      <w:r w:rsidRPr="00FC439B">
        <w:rPr>
          <w:color w:val="000000"/>
          <w:spacing w:val="-2"/>
          <w:sz w:val="26"/>
          <w:szCs w:val="26"/>
        </w:rPr>
        <w:t xml:space="preserve">учреждения утверждается </w:t>
      </w:r>
      <w:r w:rsidRPr="00FC439B">
        <w:rPr>
          <w:color w:val="000000"/>
          <w:spacing w:val="-4"/>
          <w:sz w:val="26"/>
          <w:szCs w:val="26"/>
        </w:rPr>
        <w:t>руководителем образовательного учреждения по согласованию с администрацией Муезерского муниципального района  - главным распорядителем средств бюджета Муезерского муниципального района, в ведении которого находится муниципальное образовательное учреждение, и включает в себя все должности служащих (профессии рабочих) указанного муниципального образовательного учреждения.</w:t>
      </w:r>
    </w:p>
    <w:p w:rsidR="00582749" w:rsidRPr="00FC439B" w:rsidRDefault="00582749" w:rsidP="00522367">
      <w:pPr>
        <w:shd w:val="clear" w:color="auto" w:fill="FFFFFF"/>
        <w:ind w:left="170" w:right="218" w:firstLine="256"/>
        <w:jc w:val="both"/>
        <w:rPr>
          <w:sz w:val="26"/>
          <w:szCs w:val="26"/>
        </w:rPr>
      </w:pPr>
      <w:r w:rsidRPr="00FC439B">
        <w:rPr>
          <w:color w:val="000000"/>
          <w:spacing w:val="-1"/>
          <w:sz w:val="26"/>
          <w:szCs w:val="26"/>
        </w:rPr>
        <w:t xml:space="preserve">5.2.  </w:t>
      </w:r>
      <w:r w:rsidRPr="00FC439B">
        <w:rPr>
          <w:sz w:val="26"/>
          <w:szCs w:val="26"/>
        </w:rPr>
        <w:t xml:space="preserve">Администрация </w:t>
      </w:r>
      <w:r w:rsidRPr="00FC439B">
        <w:rPr>
          <w:color w:val="000000"/>
          <w:spacing w:val="-4"/>
          <w:sz w:val="26"/>
          <w:szCs w:val="26"/>
        </w:rPr>
        <w:t>Муезерского муниципального района  - главный распорядитель средств бюджета Муезерского муниципального района</w:t>
      </w:r>
      <w:r w:rsidRPr="00FC439B">
        <w:rPr>
          <w:sz w:val="26"/>
          <w:szCs w:val="26"/>
        </w:rPr>
        <w:t>, в ведении котор</w:t>
      </w:r>
      <w:r w:rsidR="00954B8B">
        <w:rPr>
          <w:sz w:val="26"/>
          <w:szCs w:val="26"/>
        </w:rPr>
        <w:t>ого</w:t>
      </w:r>
      <w:r w:rsidRPr="00FC439B">
        <w:rPr>
          <w:sz w:val="26"/>
          <w:szCs w:val="26"/>
        </w:rPr>
        <w:t xml:space="preserve"> находятся муниципальные образовательные  учреждения </w:t>
      </w:r>
      <w:r w:rsidRPr="00FC439B">
        <w:rPr>
          <w:color w:val="000000"/>
          <w:spacing w:val="-4"/>
          <w:sz w:val="26"/>
          <w:szCs w:val="26"/>
        </w:rPr>
        <w:t xml:space="preserve">Муезерского муниципального района  </w:t>
      </w:r>
      <w:r w:rsidRPr="00FC439B">
        <w:rPr>
          <w:sz w:val="26"/>
          <w:szCs w:val="26"/>
        </w:rPr>
        <w:t>устанавлива</w:t>
      </w:r>
      <w:r w:rsidR="00A85073">
        <w:rPr>
          <w:sz w:val="26"/>
          <w:szCs w:val="26"/>
        </w:rPr>
        <w:t>ет</w:t>
      </w:r>
      <w:r w:rsidRPr="00FC439B">
        <w:rPr>
          <w:sz w:val="26"/>
          <w:szCs w:val="26"/>
        </w:rPr>
        <w:t xml:space="preserve"> предельную долю оплаты труда работников административно-управленческого и вспомогательного персонала в фонде оплаты труда указанных муниципальных образовательных учреждений (не более 40 процентов), а также перечень должностей, относимых к основному, административно-управленческому и вспомогательному персоналу.</w:t>
      </w:r>
    </w:p>
    <w:p w:rsidR="00582749" w:rsidRPr="00FC439B" w:rsidRDefault="00582749" w:rsidP="00522367">
      <w:pPr>
        <w:shd w:val="clear" w:color="auto" w:fill="FFFFFF"/>
        <w:ind w:left="170" w:right="218" w:firstLine="256"/>
        <w:jc w:val="both"/>
        <w:rPr>
          <w:color w:val="000000"/>
          <w:spacing w:val="-1"/>
          <w:sz w:val="26"/>
          <w:szCs w:val="26"/>
        </w:rPr>
      </w:pPr>
      <w:r w:rsidRPr="00FC439B">
        <w:rPr>
          <w:color w:val="000000"/>
          <w:spacing w:val="-1"/>
          <w:sz w:val="26"/>
          <w:szCs w:val="26"/>
        </w:rPr>
        <w:t>5.3.</w:t>
      </w:r>
      <w:r w:rsidRPr="00FC439B">
        <w:rPr>
          <w:sz w:val="26"/>
          <w:szCs w:val="26"/>
        </w:rPr>
        <w:t xml:space="preserve"> </w:t>
      </w:r>
      <w:r w:rsidRPr="00FC439B">
        <w:rPr>
          <w:color w:val="000000"/>
          <w:spacing w:val="-1"/>
          <w:sz w:val="26"/>
          <w:szCs w:val="26"/>
        </w:rPr>
        <w:t xml:space="preserve">Основной персонал </w:t>
      </w:r>
      <w:r w:rsidRPr="00FC439B">
        <w:rPr>
          <w:sz w:val="26"/>
          <w:szCs w:val="26"/>
        </w:rPr>
        <w:t>муниципального образовательного</w:t>
      </w:r>
      <w:r w:rsidRPr="00FC439B">
        <w:rPr>
          <w:color w:val="000000"/>
          <w:spacing w:val="-1"/>
          <w:sz w:val="26"/>
          <w:szCs w:val="26"/>
        </w:rPr>
        <w:t xml:space="preserve"> учреждения </w:t>
      </w:r>
      <w:r w:rsidRPr="00FC439B">
        <w:rPr>
          <w:color w:val="000000"/>
          <w:spacing w:val="-4"/>
          <w:sz w:val="26"/>
          <w:szCs w:val="26"/>
        </w:rPr>
        <w:t xml:space="preserve">Муезерского муниципального района  </w:t>
      </w:r>
      <w:r w:rsidRPr="00FC439B">
        <w:rPr>
          <w:color w:val="000000"/>
          <w:spacing w:val="-1"/>
          <w:sz w:val="26"/>
          <w:szCs w:val="26"/>
        </w:rPr>
        <w:t xml:space="preserve">- работники </w:t>
      </w:r>
      <w:r w:rsidRPr="00FC439B">
        <w:rPr>
          <w:sz w:val="26"/>
          <w:szCs w:val="26"/>
        </w:rPr>
        <w:t>муниципального образовательного</w:t>
      </w:r>
      <w:r w:rsidRPr="00FC439B">
        <w:rPr>
          <w:color w:val="000000"/>
          <w:spacing w:val="-1"/>
          <w:sz w:val="26"/>
          <w:szCs w:val="26"/>
        </w:rPr>
        <w:t xml:space="preserve"> учреждения, непосредственно оказывающие услуги (выполняющие работы), направленные на достижение определенных уставом </w:t>
      </w:r>
      <w:r w:rsidRPr="00FC439B">
        <w:rPr>
          <w:sz w:val="26"/>
          <w:szCs w:val="26"/>
        </w:rPr>
        <w:t>муниципального образовательного</w:t>
      </w:r>
      <w:r w:rsidRPr="00FC439B">
        <w:rPr>
          <w:color w:val="000000"/>
          <w:spacing w:val="-1"/>
          <w:sz w:val="26"/>
          <w:szCs w:val="26"/>
        </w:rPr>
        <w:t xml:space="preserve"> учреждения целей</w:t>
      </w:r>
      <w:r w:rsidR="00954B8B">
        <w:rPr>
          <w:color w:val="000000"/>
          <w:spacing w:val="-1"/>
          <w:sz w:val="26"/>
          <w:szCs w:val="26"/>
        </w:rPr>
        <w:t>,</w:t>
      </w:r>
      <w:r w:rsidRPr="00FC439B">
        <w:rPr>
          <w:color w:val="000000"/>
          <w:spacing w:val="-1"/>
          <w:sz w:val="26"/>
          <w:szCs w:val="26"/>
        </w:rPr>
        <w:t xml:space="preserve"> деятельности указанного </w:t>
      </w:r>
      <w:r w:rsidRPr="00FC439B">
        <w:rPr>
          <w:sz w:val="26"/>
          <w:szCs w:val="26"/>
        </w:rPr>
        <w:t>муниципального образовательного</w:t>
      </w:r>
      <w:r w:rsidRPr="00FC439B">
        <w:rPr>
          <w:color w:val="000000"/>
          <w:spacing w:val="-1"/>
          <w:sz w:val="26"/>
          <w:szCs w:val="26"/>
        </w:rPr>
        <w:t xml:space="preserve"> учреждения.</w:t>
      </w:r>
    </w:p>
    <w:p w:rsidR="00582749" w:rsidRPr="00FC439B" w:rsidRDefault="00582749" w:rsidP="00522367">
      <w:pPr>
        <w:shd w:val="clear" w:color="auto" w:fill="FFFFFF"/>
        <w:ind w:left="170" w:right="218" w:firstLine="256"/>
        <w:jc w:val="both"/>
        <w:rPr>
          <w:color w:val="000000"/>
          <w:spacing w:val="-1"/>
          <w:sz w:val="26"/>
          <w:szCs w:val="26"/>
        </w:rPr>
      </w:pPr>
      <w:r w:rsidRPr="00FC439B">
        <w:rPr>
          <w:color w:val="000000"/>
          <w:spacing w:val="-1"/>
          <w:sz w:val="26"/>
          <w:szCs w:val="26"/>
        </w:rPr>
        <w:t xml:space="preserve">5.4. </w:t>
      </w:r>
      <w:r w:rsidR="00522367">
        <w:rPr>
          <w:color w:val="000000"/>
          <w:spacing w:val="-1"/>
          <w:sz w:val="26"/>
          <w:szCs w:val="26"/>
        </w:rPr>
        <w:t xml:space="preserve">  </w:t>
      </w:r>
      <w:r w:rsidRPr="00FC439B">
        <w:rPr>
          <w:color w:val="000000"/>
          <w:spacing w:val="-1"/>
          <w:sz w:val="26"/>
          <w:szCs w:val="26"/>
        </w:rPr>
        <w:t xml:space="preserve">Вспомогательный  </w:t>
      </w:r>
      <w:r w:rsidR="00522367">
        <w:rPr>
          <w:color w:val="000000"/>
          <w:spacing w:val="-1"/>
          <w:sz w:val="26"/>
          <w:szCs w:val="26"/>
        </w:rPr>
        <w:t xml:space="preserve"> </w:t>
      </w:r>
      <w:r w:rsidRPr="00FC439B">
        <w:rPr>
          <w:color w:val="000000"/>
          <w:spacing w:val="-1"/>
          <w:sz w:val="26"/>
          <w:szCs w:val="26"/>
        </w:rPr>
        <w:t xml:space="preserve">персонал </w:t>
      </w:r>
      <w:r w:rsidR="00522367">
        <w:rPr>
          <w:color w:val="000000"/>
          <w:spacing w:val="-1"/>
          <w:sz w:val="26"/>
          <w:szCs w:val="26"/>
        </w:rPr>
        <w:t xml:space="preserve">  </w:t>
      </w:r>
      <w:r w:rsidRPr="00FC439B">
        <w:rPr>
          <w:sz w:val="26"/>
          <w:szCs w:val="26"/>
        </w:rPr>
        <w:t>муниципального</w:t>
      </w:r>
      <w:r w:rsidR="00522367">
        <w:rPr>
          <w:sz w:val="26"/>
          <w:szCs w:val="26"/>
        </w:rPr>
        <w:t xml:space="preserve">  </w:t>
      </w:r>
      <w:r w:rsidRPr="00FC439B">
        <w:rPr>
          <w:sz w:val="26"/>
          <w:szCs w:val="26"/>
        </w:rPr>
        <w:t xml:space="preserve"> образовательного</w:t>
      </w:r>
      <w:r w:rsidRPr="00FC439B">
        <w:rPr>
          <w:color w:val="000000"/>
          <w:spacing w:val="-1"/>
          <w:sz w:val="26"/>
          <w:szCs w:val="26"/>
        </w:rPr>
        <w:t xml:space="preserve"> учреждения - работники </w:t>
      </w:r>
      <w:r w:rsidRPr="00FC439B">
        <w:rPr>
          <w:sz w:val="26"/>
          <w:szCs w:val="26"/>
        </w:rPr>
        <w:t>муниципального образовательного</w:t>
      </w:r>
      <w:r w:rsidRPr="00FC439B">
        <w:rPr>
          <w:color w:val="000000"/>
          <w:spacing w:val="-1"/>
          <w:sz w:val="26"/>
          <w:szCs w:val="26"/>
        </w:rPr>
        <w:t xml:space="preserve"> учреждения, создающие условия для оказания услуг (выполнения работ), направленных на достижение определенных уставом </w:t>
      </w:r>
      <w:r w:rsidRPr="00FC439B">
        <w:rPr>
          <w:sz w:val="26"/>
          <w:szCs w:val="26"/>
        </w:rPr>
        <w:t>муниципального образовательного</w:t>
      </w:r>
      <w:r w:rsidRPr="00FC439B">
        <w:rPr>
          <w:color w:val="000000"/>
          <w:spacing w:val="-1"/>
          <w:sz w:val="26"/>
          <w:szCs w:val="26"/>
        </w:rPr>
        <w:t xml:space="preserve"> учреждения целей</w:t>
      </w:r>
      <w:r w:rsidR="00954B8B">
        <w:rPr>
          <w:color w:val="000000"/>
          <w:spacing w:val="-1"/>
          <w:sz w:val="26"/>
          <w:szCs w:val="26"/>
        </w:rPr>
        <w:t>,</w:t>
      </w:r>
      <w:r w:rsidRPr="00FC439B">
        <w:rPr>
          <w:color w:val="000000"/>
          <w:spacing w:val="-1"/>
          <w:sz w:val="26"/>
          <w:szCs w:val="26"/>
        </w:rPr>
        <w:t xml:space="preserve"> деятельности указанного </w:t>
      </w:r>
      <w:r w:rsidRPr="00FC439B">
        <w:rPr>
          <w:sz w:val="26"/>
          <w:szCs w:val="26"/>
        </w:rPr>
        <w:t>муниципального образовательного</w:t>
      </w:r>
      <w:r w:rsidRPr="00FC439B">
        <w:rPr>
          <w:color w:val="000000"/>
          <w:spacing w:val="-1"/>
          <w:sz w:val="26"/>
          <w:szCs w:val="26"/>
        </w:rPr>
        <w:t xml:space="preserve"> учреждения, включая обслуживание зданий и оборудования.</w:t>
      </w:r>
    </w:p>
    <w:p w:rsidR="00582749" w:rsidRPr="00FC439B" w:rsidRDefault="00582749" w:rsidP="00522367">
      <w:pPr>
        <w:shd w:val="clear" w:color="auto" w:fill="FFFFFF"/>
        <w:ind w:left="170" w:right="218" w:firstLine="256"/>
        <w:jc w:val="both"/>
        <w:rPr>
          <w:color w:val="000000"/>
          <w:spacing w:val="-1"/>
          <w:sz w:val="26"/>
          <w:szCs w:val="26"/>
        </w:rPr>
      </w:pPr>
      <w:r w:rsidRPr="00FC439B">
        <w:rPr>
          <w:color w:val="000000"/>
          <w:spacing w:val="-1"/>
          <w:sz w:val="26"/>
          <w:szCs w:val="26"/>
        </w:rPr>
        <w:t xml:space="preserve">5.5. Административно-управленческий  персонал   </w:t>
      </w:r>
      <w:r w:rsidRPr="00FC439B">
        <w:rPr>
          <w:sz w:val="26"/>
          <w:szCs w:val="26"/>
        </w:rPr>
        <w:t>муниципального образовательного</w:t>
      </w:r>
      <w:r w:rsidRPr="00FC439B">
        <w:rPr>
          <w:color w:val="000000"/>
          <w:spacing w:val="-1"/>
          <w:sz w:val="26"/>
          <w:szCs w:val="26"/>
        </w:rPr>
        <w:t xml:space="preserve"> учреждения - работники </w:t>
      </w:r>
      <w:r w:rsidRPr="00FC439B">
        <w:rPr>
          <w:sz w:val="26"/>
          <w:szCs w:val="26"/>
        </w:rPr>
        <w:t>муниципального образовательного</w:t>
      </w:r>
      <w:r w:rsidRPr="00FC439B">
        <w:rPr>
          <w:color w:val="000000"/>
          <w:spacing w:val="-1"/>
          <w:sz w:val="26"/>
          <w:szCs w:val="26"/>
        </w:rPr>
        <w:t xml:space="preserve"> учреждения, занятые управлением (организацией) оказания услуг (выполнения работ), а также работники </w:t>
      </w:r>
      <w:r w:rsidRPr="00FC439B">
        <w:rPr>
          <w:sz w:val="26"/>
          <w:szCs w:val="26"/>
        </w:rPr>
        <w:t>муниципального образовательного</w:t>
      </w:r>
      <w:r w:rsidRPr="00FC439B">
        <w:rPr>
          <w:color w:val="000000"/>
          <w:spacing w:val="-1"/>
          <w:sz w:val="26"/>
          <w:szCs w:val="26"/>
        </w:rPr>
        <w:t xml:space="preserve"> учреждения, выполняющие административные функции, необходимые для обеспечения деятельности указанного </w:t>
      </w:r>
      <w:r w:rsidR="00404CAC">
        <w:rPr>
          <w:color w:val="000000"/>
          <w:spacing w:val="-1"/>
          <w:sz w:val="26"/>
          <w:szCs w:val="26"/>
        </w:rPr>
        <w:t>муниципального</w:t>
      </w:r>
      <w:r w:rsidRPr="00FC439B">
        <w:rPr>
          <w:color w:val="000000"/>
          <w:spacing w:val="-1"/>
          <w:sz w:val="26"/>
          <w:szCs w:val="26"/>
        </w:rPr>
        <w:t xml:space="preserve"> </w:t>
      </w:r>
      <w:r w:rsidR="00404CAC">
        <w:rPr>
          <w:color w:val="000000"/>
          <w:spacing w:val="-1"/>
          <w:sz w:val="26"/>
          <w:szCs w:val="26"/>
        </w:rPr>
        <w:t xml:space="preserve">образовательного </w:t>
      </w:r>
      <w:r w:rsidRPr="00FC439B">
        <w:rPr>
          <w:color w:val="000000"/>
          <w:spacing w:val="-1"/>
          <w:sz w:val="26"/>
          <w:szCs w:val="26"/>
        </w:rPr>
        <w:t>учреждения.</w:t>
      </w:r>
    </w:p>
    <w:p w:rsidR="00582749" w:rsidRPr="00FC439B" w:rsidRDefault="00582749" w:rsidP="00522367">
      <w:pPr>
        <w:shd w:val="clear" w:color="auto" w:fill="FFFFFF"/>
        <w:ind w:left="170" w:right="218" w:firstLine="256"/>
        <w:jc w:val="both"/>
        <w:rPr>
          <w:sz w:val="26"/>
          <w:szCs w:val="26"/>
        </w:rPr>
      </w:pPr>
      <w:r w:rsidRPr="00FC439B">
        <w:rPr>
          <w:color w:val="000000"/>
          <w:spacing w:val="-1"/>
          <w:sz w:val="26"/>
          <w:szCs w:val="26"/>
        </w:rPr>
        <w:t xml:space="preserve">5.6.    Штатное расписание образовательного учреждения включает в себя все </w:t>
      </w:r>
      <w:r w:rsidRPr="00FC439B">
        <w:rPr>
          <w:color w:val="000000"/>
          <w:spacing w:val="-9"/>
          <w:sz w:val="26"/>
          <w:szCs w:val="26"/>
        </w:rPr>
        <w:t>должности работников данного муниципального образовательного учреждения.</w:t>
      </w:r>
    </w:p>
    <w:p w:rsidR="00582749" w:rsidRPr="00FC439B" w:rsidRDefault="00582749" w:rsidP="00522367">
      <w:pPr>
        <w:shd w:val="clear" w:color="auto" w:fill="FFFFFF"/>
        <w:ind w:left="170" w:right="218" w:firstLine="256"/>
        <w:jc w:val="both"/>
        <w:rPr>
          <w:sz w:val="26"/>
          <w:szCs w:val="26"/>
        </w:rPr>
      </w:pPr>
      <w:r w:rsidRPr="00FC439B">
        <w:rPr>
          <w:color w:val="000000"/>
          <w:spacing w:val="-4"/>
          <w:sz w:val="26"/>
          <w:szCs w:val="26"/>
        </w:rPr>
        <w:t xml:space="preserve">5.7.  Штатное  расписание  по видам   персонала  составляется  по всем структурным </w:t>
      </w:r>
      <w:r w:rsidRPr="00FC439B">
        <w:rPr>
          <w:color w:val="000000"/>
          <w:spacing w:val="-7"/>
          <w:sz w:val="26"/>
          <w:szCs w:val="26"/>
        </w:rPr>
        <w:t xml:space="preserve">подразделениям образовательного учреждения в соответствии с уставом муниципального </w:t>
      </w:r>
      <w:r w:rsidRPr="00FC439B">
        <w:rPr>
          <w:color w:val="000000"/>
          <w:spacing w:val="-11"/>
          <w:sz w:val="26"/>
          <w:szCs w:val="26"/>
        </w:rPr>
        <w:t>образовательного учреждения.</w:t>
      </w:r>
    </w:p>
    <w:p w:rsidR="00582749" w:rsidRPr="00FC439B" w:rsidRDefault="00582749" w:rsidP="00522367">
      <w:pPr>
        <w:shd w:val="clear" w:color="auto" w:fill="FFFFFF"/>
        <w:ind w:left="170" w:right="218" w:firstLine="256"/>
        <w:jc w:val="both"/>
        <w:rPr>
          <w:color w:val="000000"/>
          <w:spacing w:val="-10"/>
          <w:sz w:val="26"/>
          <w:szCs w:val="26"/>
        </w:rPr>
      </w:pPr>
      <w:r w:rsidRPr="00FC439B">
        <w:rPr>
          <w:color w:val="000000"/>
          <w:spacing w:val="-9"/>
          <w:sz w:val="26"/>
          <w:szCs w:val="26"/>
        </w:rPr>
        <w:t>5.8.  Численный состав работников учреждения должен быть достаточным для гарантированного выполнения его функций, задач и объемов работ, установленных учредителем.</w:t>
      </w:r>
      <w:r w:rsidRPr="00FC439B">
        <w:rPr>
          <w:sz w:val="26"/>
          <w:szCs w:val="26"/>
        </w:rPr>
        <w:t xml:space="preserve"> </w:t>
      </w:r>
      <w:r w:rsidRPr="00FC439B">
        <w:rPr>
          <w:color w:val="000000"/>
          <w:spacing w:val="-9"/>
          <w:sz w:val="26"/>
          <w:szCs w:val="26"/>
        </w:rPr>
        <w:t xml:space="preserve">Должности работников должны соответствовать уставным целям образовательного </w:t>
      </w:r>
      <w:r w:rsidRPr="00FC439B">
        <w:rPr>
          <w:color w:val="000000"/>
          <w:spacing w:val="-5"/>
          <w:sz w:val="26"/>
          <w:szCs w:val="26"/>
        </w:rPr>
        <w:t xml:space="preserve">учреждения и единым тарифно-квалификационных справочникам работ и профессий </w:t>
      </w:r>
      <w:r w:rsidRPr="00FC439B">
        <w:rPr>
          <w:color w:val="000000"/>
          <w:spacing w:val="-10"/>
          <w:sz w:val="26"/>
          <w:szCs w:val="26"/>
        </w:rPr>
        <w:t>рабочих, должностей руководителей, специалистов и служащих.</w:t>
      </w:r>
    </w:p>
    <w:p w:rsidR="00582749" w:rsidRPr="00FC439B" w:rsidRDefault="00582749" w:rsidP="00404CAC">
      <w:pPr>
        <w:shd w:val="clear" w:color="auto" w:fill="FFFFFF"/>
        <w:tabs>
          <w:tab w:val="left" w:pos="1276"/>
        </w:tabs>
        <w:ind w:right="218" w:firstLine="426"/>
        <w:jc w:val="both"/>
        <w:rPr>
          <w:color w:val="000000"/>
          <w:spacing w:val="-10"/>
          <w:sz w:val="26"/>
          <w:szCs w:val="26"/>
        </w:rPr>
      </w:pPr>
      <w:r w:rsidRPr="00FC439B">
        <w:rPr>
          <w:color w:val="000000"/>
          <w:spacing w:val="-10"/>
          <w:sz w:val="26"/>
          <w:szCs w:val="26"/>
        </w:rPr>
        <w:lastRenderedPageBreak/>
        <w:t>5.9.   Форма  штатного  расписания  должна  соответствовать   установленным нормам законодательства.</w:t>
      </w:r>
    </w:p>
    <w:p w:rsidR="00582749" w:rsidRPr="00FC439B" w:rsidRDefault="00582749" w:rsidP="00404CAC">
      <w:pPr>
        <w:shd w:val="clear" w:color="auto" w:fill="FFFFFF"/>
        <w:ind w:right="218" w:firstLine="426"/>
        <w:jc w:val="both"/>
        <w:rPr>
          <w:color w:val="000000"/>
          <w:spacing w:val="-10"/>
          <w:sz w:val="26"/>
          <w:szCs w:val="26"/>
        </w:rPr>
      </w:pPr>
      <w:r w:rsidRPr="00FC439B">
        <w:rPr>
          <w:color w:val="000000"/>
          <w:spacing w:val="-10"/>
          <w:sz w:val="26"/>
          <w:szCs w:val="26"/>
        </w:rPr>
        <w:t xml:space="preserve">5.10.   Вакансии  в  штатном  расписании  не должны быть свободными более полугода, если вакансия остается свободной по истечению полугода, такая вакансия исключается из штатного расписания. </w:t>
      </w:r>
    </w:p>
    <w:p w:rsidR="00582749" w:rsidRPr="00FC439B" w:rsidRDefault="00404CAC" w:rsidP="00404CAC">
      <w:pPr>
        <w:shd w:val="clear" w:color="auto" w:fill="FFFFFF"/>
        <w:ind w:right="218" w:firstLine="256"/>
        <w:jc w:val="both"/>
        <w:rPr>
          <w:color w:val="000000"/>
          <w:spacing w:val="-10"/>
          <w:sz w:val="26"/>
          <w:szCs w:val="26"/>
        </w:rPr>
      </w:pPr>
      <w:r>
        <w:rPr>
          <w:color w:val="000000"/>
          <w:spacing w:val="-10"/>
          <w:sz w:val="26"/>
          <w:szCs w:val="26"/>
        </w:rPr>
        <w:t xml:space="preserve">   </w:t>
      </w:r>
      <w:r w:rsidR="00522367">
        <w:rPr>
          <w:color w:val="000000"/>
          <w:spacing w:val="-10"/>
          <w:sz w:val="26"/>
          <w:szCs w:val="26"/>
        </w:rPr>
        <w:t xml:space="preserve">5.11.  </w:t>
      </w:r>
      <w:r w:rsidR="00582749" w:rsidRPr="00FC439B">
        <w:rPr>
          <w:color w:val="000000"/>
          <w:spacing w:val="-10"/>
          <w:sz w:val="26"/>
          <w:szCs w:val="26"/>
        </w:rPr>
        <w:t>Руководитель образовательного учреждения  обязан ежемесячно уведомлять службу занятости о наличии вакансий в муниципальном образовательном учреждении.</w:t>
      </w:r>
    </w:p>
    <w:p w:rsidR="00582749" w:rsidRPr="00FC439B" w:rsidRDefault="00582749" w:rsidP="00404CAC">
      <w:pPr>
        <w:shd w:val="clear" w:color="auto" w:fill="FFFFFF"/>
        <w:ind w:right="218" w:firstLine="426"/>
        <w:jc w:val="both"/>
        <w:rPr>
          <w:color w:val="000000"/>
          <w:spacing w:val="-10"/>
          <w:sz w:val="26"/>
          <w:szCs w:val="26"/>
        </w:rPr>
      </w:pPr>
      <w:r w:rsidRPr="00FC439B">
        <w:rPr>
          <w:color w:val="000000"/>
          <w:spacing w:val="-10"/>
          <w:sz w:val="26"/>
          <w:szCs w:val="26"/>
        </w:rPr>
        <w:t>5.1</w:t>
      </w:r>
      <w:r w:rsidR="00404CAC">
        <w:rPr>
          <w:color w:val="000000"/>
          <w:spacing w:val="-10"/>
          <w:sz w:val="26"/>
          <w:szCs w:val="26"/>
        </w:rPr>
        <w:t>2</w:t>
      </w:r>
      <w:r w:rsidRPr="00FC439B">
        <w:rPr>
          <w:color w:val="000000"/>
          <w:spacing w:val="-10"/>
          <w:sz w:val="26"/>
          <w:szCs w:val="26"/>
        </w:rPr>
        <w:t>. Введение новых штатных единиц в штатное расписание муниципального образовательного учреждения производится по согласованию с учредителем – администрацией Муезерского муниципального района, на основе ходатайства руководителя муниципального образовательного учреждения с обязательным обоснованием о необходимости введения новой штатной единицы.</w:t>
      </w:r>
    </w:p>
    <w:p w:rsidR="00582749" w:rsidRPr="00FC439B" w:rsidRDefault="00582749" w:rsidP="00404CAC">
      <w:pPr>
        <w:shd w:val="clear" w:color="auto" w:fill="FFFFFF"/>
        <w:tabs>
          <w:tab w:val="left" w:pos="851"/>
        </w:tabs>
        <w:ind w:right="218" w:firstLine="426"/>
        <w:jc w:val="both"/>
        <w:rPr>
          <w:sz w:val="26"/>
          <w:szCs w:val="26"/>
        </w:rPr>
      </w:pPr>
      <w:r w:rsidRPr="00FC439B">
        <w:rPr>
          <w:color w:val="000000"/>
          <w:spacing w:val="-10"/>
          <w:sz w:val="26"/>
          <w:szCs w:val="26"/>
        </w:rPr>
        <w:t>5.</w:t>
      </w:r>
      <w:r>
        <w:rPr>
          <w:color w:val="000000"/>
          <w:spacing w:val="-10"/>
          <w:sz w:val="26"/>
          <w:szCs w:val="26"/>
        </w:rPr>
        <w:t>1</w:t>
      </w:r>
      <w:r w:rsidR="00404CAC">
        <w:rPr>
          <w:color w:val="000000"/>
          <w:spacing w:val="-10"/>
          <w:sz w:val="26"/>
          <w:szCs w:val="26"/>
        </w:rPr>
        <w:t>3</w:t>
      </w:r>
      <w:r w:rsidRPr="00FC439B">
        <w:rPr>
          <w:color w:val="000000"/>
          <w:spacing w:val="-10"/>
          <w:sz w:val="26"/>
          <w:szCs w:val="26"/>
        </w:rPr>
        <w:t xml:space="preserve">. </w:t>
      </w:r>
      <w:r w:rsidR="00522367">
        <w:rPr>
          <w:color w:val="000000"/>
          <w:spacing w:val="-10"/>
          <w:sz w:val="26"/>
          <w:szCs w:val="26"/>
        </w:rPr>
        <w:t xml:space="preserve"> </w:t>
      </w:r>
      <w:r w:rsidRPr="00FC439B">
        <w:rPr>
          <w:color w:val="000000"/>
          <w:spacing w:val="-10"/>
          <w:sz w:val="26"/>
          <w:szCs w:val="26"/>
        </w:rPr>
        <w:t>На</w:t>
      </w:r>
      <w:r>
        <w:rPr>
          <w:color w:val="000000"/>
          <w:spacing w:val="-10"/>
          <w:sz w:val="26"/>
          <w:szCs w:val="26"/>
        </w:rPr>
        <w:t>именования</w:t>
      </w:r>
      <w:r w:rsidRPr="00FC439B">
        <w:rPr>
          <w:color w:val="000000"/>
          <w:spacing w:val="-10"/>
          <w:sz w:val="26"/>
          <w:szCs w:val="26"/>
        </w:rPr>
        <w:t xml:space="preserve"> </w:t>
      </w:r>
      <w:r>
        <w:rPr>
          <w:color w:val="000000"/>
          <w:spacing w:val="-10"/>
          <w:sz w:val="26"/>
          <w:szCs w:val="26"/>
        </w:rPr>
        <w:t>должностей</w:t>
      </w:r>
      <w:r w:rsidR="00522367">
        <w:rPr>
          <w:color w:val="000000"/>
          <w:spacing w:val="-10"/>
          <w:sz w:val="26"/>
          <w:szCs w:val="26"/>
        </w:rPr>
        <w:t xml:space="preserve"> </w:t>
      </w:r>
      <w:r>
        <w:rPr>
          <w:color w:val="000000"/>
          <w:spacing w:val="-10"/>
          <w:sz w:val="26"/>
          <w:szCs w:val="26"/>
        </w:rPr>
        <w:t xml:space="preserve"> и</w:t>
      </w:r>
      <w:r w:rsidR="00522367">
        <w:rPr>
          <w:color w:val="000000"/>
          <w:spacing w:val="-10"/>
          <w:sz w:val="26"/>
          <w:szCs w:val="26"/>
        </w:rPr>
        <w:t xml:space="preserve"> </w:t>
      </w:r>
      <w:r>
        <w:rPr>
          <w:color w:val="000000"/>
          <w:spacing w:val="-10"/>
          <w:sz w:val="26"/>
          <w:szCs w:val="26"/>
        </w:rPr>
        <w:t xml:space="preserve"> профессий</w:t>
      </w:r>
      <w:r w:rsidR="00522367">
        <w:rPr>
          <w:color w:val="000000"/>
          <w:spacing w:val="-10"/>
          <w:sz w:val="26"/>
          <w:szCs w:val="26"/>
        </w:rPr>
        <w:t xml:space="preserve"> </w:t>
      </w:r>
      <w:r w:rsidRPr="00FC439B">
        <w:rPr>
          <w:color w:val="000000"/>
          <w:spacing w:val="-10"/>
          <w:sz w:val="26"/>
          <w:szCs w:val="26"/>
        </w:rPr>
        <w:t xml:space="preserve"> в </w:t>
      </w:r>
      <w:r w:rsidR="00522367">
        <w:rPr>
          <w:color w:val="000000"/>
          <w:spacing w:val="-10"/>
          <w:sz w:val="26"/>
          <w:szCs w:val="26"/>
        </w:rPr>
        <w:t xml:space="preserve">  </w:t>
      </w:r>
      <w:r w:rsidRPr="00FC439B">
        <w:rPr>
          <w:color w:val="000000"/>
          <w:spacing w:val="-10"/>
          <w:sz w:val="26"/>
          <w:szCs w:val="26"/>
        </w:rPr>
        <w:t>штатных</w:t>
      </w:r>
      <w:r w:rsidR="00522367">
        <w:rPr>
          <w:color w:val="000000"/>
          <w:spacing w:val="-10"/>
          <w:sz w:val="26"/>
          <w:szCs w:val="26"/>
        </w:rPr>
        <w:t xml:space="preserve">   </w:t>
      </w:r>
      <w:r w:rsidRPr="00FC439B">
        <w:rPr>
          <w:color w:val="000000"/>
          <w:spacing w:val="-10"/>
          <w:sz w:val="26"/>
          <w:szCs w:val="26"/>
        </w:rPr>
        <w:t xml:space="preserve">расписаниях </w:t>
      </w:r>
      <w:r w:rsidRPr="00FC439B">
        <w:rPr>
          <w:sz w:val="26"/>
          <w:szCs w:val="26"/>
        </w:rPr>
        <w:t xml:space="preserve">муниципальных </w:t>
      </w:r>
      <w:r w:rsidRPr="00FC439B">
        <w:rPr>
          <w:color w:val="000000"/>
          <w:spacing w:val="-10"/>
          <w:sz w:val="26"/>
          <w:szCs w:val="26"/>
        </w:rPr>
        <w:t xml:space="preserve">образовательных учреждений </w:t>
      </w:r>
      <w:r w:rsidRPr="00FC439B">
        <w:rPr>
          <w:sz w:val="26"/>
          <w:szCs w:val="26"/>
        </w:rPr>
        <w:t xml:space="preserve">устанавливаются настоящим Положением (приложение </w:t>
      </w:r>
      <w:r>
        <w:rPr>
          <w:sz w:val="26"/>
          <w:szCs w:val="26"/>
        </w:rPr>
        <w:t>2</w:t>
      </w:r>
      <w:r w:rsidRPr="00FC439B">
        <w:rPr>
          <w:sz w:val="26"/>
          <w:szCs w:val="26"/>
        </w:rPr>
        <w:t>) в соответствии с квалификационными справочниками</w:t>
      </w:r>
      <w:r>
        <w:rPr>
          <w:sz w:val="26"/>
          <w:szCs w:val="26"/>
        </w:rPr>
        <w:t xml:space="preserve"> и </w:t>
      </w:r>
      <w:r w:rsidRPr="00FC439B">
        <w:rPr>
          <w:color w:val="000000"/>
          <w:spacing w:val="-10"/>
          <w:sz w:val="26"/>
          <w:szCs w:val="26"/>
        </w:rPr>
        <w:t xml:space="preserve"> профессиональным стандарт</w:t>
      </w:r>
      <w:r>
        <w:rPr>
          <w:color w:val="000000"/>
          <w:spacing w:val="-10"/>
          <w:sz w:val="26"/>
          <w:szCs w:val="26"/>
        </w:rPr>
        <w:t>ом</w:t>
      </w:r>
      <w:r w:rsidRPr="00FC439B">
        <w:rPr>
          <w:color w:val="000000"/>
          <w:spacing w:val="-10"/>
          <w:sz w:val="26"/>
          <w:szCs w:val="26"/>
        </w:rPr>
        <w:t xml:space="preserve"> </w:t>
      </w:r>
    </w:p>
    <w:p w:rsidR="00582749" w:rsidRDefault="00582749" w:rsidP="00404CAC">
      <w:pPr>
        <w:shd w:val="clear" w:color="auto" w:fill="FFFFFF"/>
        <w:jc w:val="both"/>
        <w:rPr>
          <w:sz w:val="26"/>
          <w:szCs w:val="26"/>
        </w:rPr>
      </w:pPr>
      <w:r w:rsidRPr="00FC439B">
        <w:rPr>
          <w:sz w:val="26"/>
          <w:szCs w:val="26"/>
        </w:rPr>
        <w:br/>
      </w:r>
    </w:p>
    <w:p w:rsidR="00522367" w:rsidRPr="00FC439B" w:rsidRDefault="00522367" w:rsidP="00522367">
      <w:pPr>
        <w:shd w:val="clear" w:color="auto" w:fill="FFFFFF"/>
        <w:jc w:val="both"/>
        <w:rPr>
          <w:sz w:val="26"/>
          <w:szCs w:val="26"/>
        </w:rPr>
        <w:sectPr w:rsidR="00522367" w:rsidRPr="00FC439B" w:rsidSect="00582749">
          <w:footerReference w:type="even" r:id="rId9"/>
          <w:footerReference w:type="default" r:id="rId10"/>
          <w:pgSz w:w="11909" w:h="16834"/>
          <w:pgMar w:top="1134" w:right="567" w:bottom="1134" w:left="1701" w:header="720" w:footer="720" w:gutter="0"/>
          <w:cols w:space="60"/>
          <w:noEndnote/>
        </w:sectPr>
      </w:pPr>
    </w:p>
    <w:p w:rsidR="00582749" w:rsidRPr="00FC439B" w:rsidRDefault="00522367" w:rsidP="006137A2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</w:t>
      </w:r>
      <w:r w:rsidR="006137A2">
        <w:rPr>
          <w:sz w:val="26"/>
          <w:szCs w:val="26"/>
        </w:rPr>
        <w:t xml:space="preserve">                                 </w:t>
      </w:r>
      <w:r w:rsidR="00582749" w:rsidRPr="00FC439B">
        <w:rPr>
          <w:sz w:val="26"/>
          <w:szCs w:val="26"/>
        </w:rPr>
        <w:t>Приложение 1</w:t>
      </w:r>
    </w:p>
    <w:p w:rsidR="00582749" w:rsidRDefault="00582749" w:rsidP="00522367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</w:t>
      </w:r>
      <w:r w:rsidRPr="00FC439B">
        <w:rPr>
          <w:sz w:val="26"/>
          <w:szCs w:val="26"/>
        </w:rPr>
        <w:t xml:space="preserve">к Положению о системе оплаты труда работников     </w:t>
      </w:r>
    </w:p>
    <w:p w:rsidR="00582749" w:rsidRPr="00FC439B" w:rsidRDefault="00582749" w:rsidP="00522367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</w:t>
      </w:r>
      <w:r w:rsidRPr="00FC439B">
        <w:rPr>
          <w:sz w:val="26"/>
          <w:szCs w:val="26"/>
        </w:rPr>
        <w:t>муниципальных образовательных учреждений</w:t>
      </w:r>
    </w:p>
    <w:p w:rsidR="00582749" w:rsidRPr="00FC439B" w:rsidRDefault="00582749" w:rsidP="00522367">
      <w:pPr>
        <w:shd w:val="clear" w:color="auto" w:fill="FFFFFF"/>
        <w:jc w:val="center"/>
        <w:rPr>
          <w:sz w:val="26"/>
          <w:szCs w:val="26"/>
        </w:rPr>
      </w:pPr>
      <w:r w:rsidRPr="00FC439B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           </w:t>
      </w:r>
      <w:r w:rsidRPr="00FC439B">
        <w:rPr>
          <w:sz w:val="26"/>
          <w:szCs w:val="26"/>
        </w:rPr>
        <w:t>Муезерского муниципального района</w:t>
      </w:r>
    </w:p>
    <w:p w:rsidR="00582749" w:rsidRPr="00FC439B" w:rsidRDefault="00582749" w:rsidP="00522367">
      <w:pPr>
        <w:shd w:val="clear" w:color="auto" w:fill="FFFFFF"/>
        <w:jc w:val="center"/>
        <w:rPr>
          <w:b/>
          <w:sz w:val="26"/>
          <w:szCs w:val="26"/>
        </w:rPr>
      </w:pPr>
    </w:p>
    <w:p w:rsidR="00582749" w:rsidRDefault="00582749" w:rsidP="00522367">
      <w:pPr>
        <w:shd w:val="clear" w:color="auto" w:fill="FFFFFF"/>
        <w:jc w:val="center"/>
        <w:rPr>
          <w:b/>
          <w:sz w:val="26"/>
          <w:szCs w:val="26"/>
        </w:rPr>
      </w:pPr>
      <w:r w:rsidRPr="00FC439B">
        <w:rPr>
          <w:b/>
          <w:sz w:val="26"/>
          <w:szCs w:val="26"/>
        </w:rPr>
        <w:t xml:space="preserve">Размеры окладов педагогических работников </w:t>
      </w:r>
    </w:p>
    <w:p w:rsidR="00582749" w:rsidRPr="00FC439B" w:rsidRDefault="00582749" w:rsidP="00522367">
      <w:pPr>
        <w:shd w:val="clear" w:color="auto" w:fill="FFFFFF"/>
        <w:jc w:val="center"/>
        <w:rPr>
          <w:b/>
          <w:sz w:val="26"/>
          <w:szCs w:val="26"/>
        </w:rPr>
      </w:pPr>
      <w:r w:rsidRPr="00FC439B">
        <w:rPr>
          <w:b/>
          <w:sz w:val="26"/>
          <w:szCs w:val="26"/>
        </w:rPr>
        <w:t xml:space="preserve">муниципальных образовательных учреждений  </w:t>
      </w:r>
    </w:p>
    <w:p w:rsidR="00582749" w:rsidRPr="00FC439B" w:rsidRDefault="00582749" w:rsidP="00522367">
      <w:pPr>
        <w:shd w:val="clear" w:color="auto" w:fill="FFFFFF"/>
        <w:jc w:val="center"/>
        <w:rPr>
          <w:b/>
          <w:color w:val="000000"/>
          <w:spacing w:val="-4"/>
          <w:sz w:val="26"/>
          <w:szCs w:val="26"/>
        </w:rPr>
      </w:pPr>
      <w:r w:rsidRPr="00FC439B">
        <w:rPr>
          <w:b/>
          <w:color w:val="000000"/>
          <w:spacing w:val="-4"/>
          <w:sz w:val="26"/>
          <w:szCs w:val="26"/>
        </w:rPr>
        <w:t>Муезерского муниципального района</w:t>
      </w:r>
    </w:p>
    <w:p w:rsidR="00582749" w:rsidRPr="00FC439B" w:rsidRDefault="00582749" w:rsidP="00522367">
      <w:pPr>
        <w:shd w:val="clear" w:color="auto" w:fill="FFFFFF"/>
        <w:jc w:val="center"/>
        <w:rPr>
          <w:b/>
          <w:color w:val="000000"/>
          <w:spacing w:val="-4"/>
          <w:sz w:val="26"/>
          <w:szCs w:val="26"/>
        </w:rPr>
      </w:pPr>
    </w:p>
    <w:p w:rsidR="00582749" w:rsidRPr="00FC439B" w:rsidRDefault="00582749" w:rsidP="00522367">
      <w:pPr>
        <w:shd w:val="clear" w:color="auto" w:fill="FFFFFF"/>
        <w:jc w:val="center"/>
        <w:rPr>
          <w:color w:val="000000"/>
          <w:spacing w:val="-4"/>
          <w:sz w:val="26"/>
          <w:szCs w:val="26"/>
        </w:rPr>
      </w:pPr>
    </w:p>
    <w:p w:rsidR="00582749" w:rsidRPr="00FC439B" w:rsidRDefault="00582749" w:rsidP="00522367">
      <w:pPr>
        <w:shd w:val="clear" w:color="auto" w:fill="FFFFFF"/>
        <w:jc w:val="center"/>
        <w:rPr>
          <w:color w:val="000000"/>
          <w:spacing w:val="-4"/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946"/>
        <w:gridCol w:w="2126"/>
      </w:tblGrid>
      <w:tr w:rsidR="00582749" w:rsidRPr="0050690F" w:rsidTr="003320FF">
        <w:tc>
          <w:tcPr>
            <w:tcW w:w="675" w:type="dxa"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№ п/п</w:t>
            </w:r>
          </w:p>
        </w:tc>
        <w:tc>
          <w:tcPr>
            <w:tcW w:w="6946" w:type="dxa"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 xml:space="preserve">наименование должности </w:t>
            </w:r>
          </w:p>
        </w:tc>
        <w:tc>
          <w:tcPr>
            <w:tcW w:w="2126" w:type="dxa"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 xml:space="preserve">размер оклада </w:t>
            </w:r>
          </w:p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(в рублях)</w:t>
            </w:r>
          </w:p>
        </w:tc>
      </w:tr>
      <w:tr w:rsidR="00582749" w:rsidRPr="0050690F" w:rsidTr="003320FF">
        <w:tc>
          <w:tcPr>
            <w:tcW w:w="675" w:type="dxa"/>
          </w:tcPr>
          <w:p w:rsidR="00582749" w:rsidRPr="0050690F" w:rsidRDefault="00582749" w:rsidP="00522367">
            <w:pPr>
              <w:jc w:val="center"/>
              <w:rPr>
                <w:b/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b/>
                <w:color w:val="000000"/>
                <w:spacing w:val="-4"/>
                <w:sz w:val="26"/>
                <w:szCs w:val="26"/>
              </w:rPr>
              <w:t>1.</w:t>
            </w:r>
          </w:p>
        </w:tc>
        <w:tc>
          <w:tcPr>
            <w:tcW w:w="9072" w:type="dxa"/>
            <w:gridSpan w:val="2"/>
          </w:tcPr>
          <w:p w:rsidR="00582749" w:rsidRPr="0050690F" w:rsidRDefault="00582749" w:rsidP="00522367">
            <w:pPr>
              <w:jc w:val="center"/>
              <w:rPr>
                <w:b/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b/>
                <w:color w:val="000000"/>
                <w:spacing w:val="-4"/>
                <w:sz w:val="26"/>
                <w:szCs w:val="26"/>
              </w:rPr>
              <w:t>Общеобразовательные учреждения</w:t>
            </w:r>
          </w:p>
        </w:tc>
      </w:tr>
      <w:tr w:rsidR="00582749" w:rsidRPr="0050690F" w:rsidTr="003320FF">
        <w:tc>
          <w:tcPr>
            <w:tcW w:w="675" w:type="dxa"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1.1.</w:t>
            </w:r>
          </w:p>
        </w:tc>
        <w:tc>
          <w:tcPr>
            <w:tcW w:w="6946" w:type="dxa"/>
          </w:tcPr>
          <w:p w:rsidR="00582749" w:rsidRPr="0050690F" w:rsidRDefault="00582749" w:rsidP="00522367">
            <w:pPr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учитель</w:t>
            </w:r>
          </w:p>
        </w:tc>
        <w:tc>
          <w:tcPr>
            <w:tcW w:w="2126" w:type="dxa"/>
            <w:vMerge w:val="restart"/>
            <w:vAlign w:val="center"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12130, 00</w:t>
            </w:r>
          </w:p>
        </w:tc>
      </w:tr>
      <w:tr w:rsidR="00582749" w:rsidRPr="0050690F" w:rsidTr="003320FF">
        <w:tc>
          <w:tcPr>
            <w:tcW w:w="675" w:type="dxa"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1.2.</w:t>
            </w:r>
          </w:p>
        </w:tc>
        <w:tc>
          <w:tcPr>
            <w:tcW w:w="6946" w:type="dxa"/>
          </w:tcPr>
          <w:p w:rsidR="00582749" w:rsidRPr="0050690F" w:rsidRDefault="00582749" w:rsidP="00522367">
            <w:pPr>
              <w:ind w:left="34" w:hanging="34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учитель-логопед</w:t>
            </w:r>
          </w:p>
        </w:tc>
        <w:tc>
          <w:tcPr>
            <w:tcW w:w="2126" w:type="dxa"/>
            <w:vMerge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</w:p>
        </w:tc>
      </w:tr>
      <w:tr w:rsidR="00582749" w:rsidRPr="0050690F" w:rsidTr="003320FF">
        <w:tc>
          <w:tcPr>
            <w:tcW w:w="675" w:type="dxa"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1.3.</w:t>
            </w:r>
          </w:p>
        </w:tc>
        <w:tc>
          <w:tcPr>
            <w:tcW w:w="6946" w:type="dxa"/>
          </w:tcPr>
          <w:p w:rsidR="00582749" w:rsidRPr="0050690F" w:rsidRDefault="00582749" w:rsidP="00522367">
            <w:pPr>
              <w:rPr>
                <w:sz w:val="26"/>
                <w:szCs w:val="26"/>
              </w:rPr>
            </w:pPr>
            <w:r w:rsidRPr="0050690F">
              <w:rPr>
                <w:sz w:val="26"/>
                <w:szCs w:val="26"/>
              </w:rPr>
              <w:t>учитель-дефектолог</w:t>
            </w:r>
          </w:p>
        </w:tc>
        <w:tc>
          <w:tcPr>
            <w:tcW w:w="2126" w:type="dxa"/>
            <w:vMerge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</w:p>
        </w:tc>
      </w:tr>
      <w:tr w:rsidR="00582749" w:rsidRPr="0050690F" w:rsidTr="003320FF">
        <w:tc>
          <w:tcPr>
            <w:tcW w:w="675" w:type="dxa"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1.4.</w:t>
            </w:r>
          </w:p>
        </w:tc>
        <w:tc>
          <w:tcPr>
            <w:tcW w:w="6946" w:type="dxa"/>
          </w:tcPr>
          <w:p w:rsidR="00582749" w:rsidRPr="0050690F" w:rsidRDefault="00582749" w:rsidP="00522367">
            <w:pPr>
              <w:rPr>
                <w:sz w:val="26"/>
                <w:szCs w:val="26"/>
              </w:rPr>
            </w:pPr>
            <w:r w:rsidRPr="0050690F">
              <w:rPr>
                <w:sz w:val="26"/>
                <w:szCs w:val="26"/>
              </w:rPr>
              <w:t>педагог-психолог</w:t>
            </w:r>
          </w:p>
        </w:tc>
        <w:tc>
          <w:tcPr>
            <w:tcW w:w="2126" w:type="dxa"/>
            <w:vMerge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</w:p>
        </w:tc>
      </w:tr>
      <w:tr w:rsidR="00582749" w:rsidRPr="0050690F" w:rsidTr="003320FF">
        <w:tc>
          <w:tcPr>
            <w:tcW w:w="675" w:type="dxa"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1.5.</w:t>
            </w:r>
          </w:p>
        </w:tc>
        <w:tc>
          <w:tcPr>
            <w:tcW w:w="6946" w:type="dxa"/>
          </w:tcPr>
          <w:p w:rsidR="00582749" w:rsidRPr="0050690F" w:rsidRDefault="00582749" w:rsidP="00522367">
            <w:pPr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педагог-библиотекарь</w:t>
            </w:r>
          </w:p>
        </w:tc>
        <w:tc>
          <w:tcPr>
            <w:tcW w:w="2126" w:type="dxa"/>
            <w:vMerge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</w:p>
        </w:tc>
      </w:tr>
      <w:tr w:rsidR="00582749" w:rsidRPr="0050690F" w:rsidTr="003320FF">
        <w:tc>
          <w:tcPr>
            <w:tcW w:w="675" w:type="dxa"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1.6.</w:t>
            </w:r>
          </w:p>
        </w:tc>
        <w:tc>
          <w:tcPr>
            <w:tcW w:w="6946" w:type="dxa"/>
          </w:tcPr>
          <w:p w:rsidR="00582749" w:rsidRPr="0050690F" w:rsidRDefault="00582749" w:rsidP="00522367">
            <w:pPr>
              <w:ind w:left="34" w:hanging="34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преподаватель-организатор основ безопасности жизнедеятельности</w:t>
            </w:r>
          </w:p>
        </w:tc>
        <w:tc>
          <w:tcPr>
            <w:tcW w:w="2126" w:type="dxa"/>
            <w:vMerge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</w:p>
        </w:tc>
      </w:tr>
      <w:tr w:rsidR="00582749" w:rsidRPr="0050690F" w:rsidTr="003320FF">
        <w:tc>
          <w:tcPr>
            <w:tcW w:w="675" w:type="dxa"/>
          </w:tcPr>
          <w:p w:rsidR="00582749" w:rsidRPr="0050690F" w:rsidRDefault="00582749" w:rsidP="00522367">
            <w:pPr>
              <w:jc w:val="center"/>
              <w:rPr>
                <w:b/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b/>
                <w:color w:val="000000"/>
                <w:spacing w:val="-4"/>
                <w:sz w:val="26"/>
                <w:szCs w:val="26"/>
              </w:rPr>
              <w:t>2.</w:t>
            </w:r>
          </w:p>
        </w:tc>
        <w:tc>
          <w:tcPr>
            <w:tcW w:w="9072" w:type="dxa"/>
            <w:gridSpan w:val="2"/>
          </w:tcPr>
          <w:p w:rsidR="00582749" w:rsidRPr="0050690F" w:rsidRDefault="00582749" w:rsidP="00522367">
            <w:pPr>
              <w:jc w:val="center"/>
              <w:rPr>
                <w:b/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b/>
                <w:color w:val="000000"/>
                <w:spacing w:val="-4"/>
                <w:sz w:val="26"/>
                <w:szCs w:val="26"/>
              </w:rPr>
              <w:t>дошкольные образовательные учреждения</w:t>
            </w:r>
          </w:p>
        </w:tc>
      </w:tr>
      <w:tr w:rsidR="00582749" w:rsidRPr="0050690F" w:rsidTr="003320FF">
        <w:tc>
          <w:tcPr>
            <w:tcW w:w="675" w:type="dxa"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2.1.</w:t>
            </w:r>
          </w:p>
        </w:tc>
        <w:tc>
          <w:tcPr>
            <w:tcW w:w="6946" w:type="dxa"/>
          </w:tcPr>
          <w:p w:rsidR="00582749" w:rsidRPr="0050690F" w:rsidRDefault="00582749" w:rsidP="00522367">
            <w:pPr>
              <w:rPr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воспитатель</w:t>
            </w:r>
          </w:p>
        </w:tc>
        <w:tc>
          <w:tcPr>
            <w:tcW w:w="2126" w:type="dxa"/>
            <w:vMerge w:val="restart"/>
            <w:vAlign w:val="center"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12130,00</w:t>
            </w:r>
          </w:p>
        </w:tc>
      </w:tr>
      <w:tr w:rsidR="00582749" w:rsidRPr="0050690F" w:rsidTr="003320FF">
        <w:tc>
          <w:tcPr>
            <w:tcW w:w="675" w:type="dxa"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2.2.</w:t>
            </w:r>
          </w:p>
        </w:tc>
        <w:tc>
          <w:tcPr>
            <w:tcW w:w="6946" w:type="dxa"/>
          </w:tcPr>
          <w:p w:rsidR="00582749" w:rsidRPr="0050690F" w:rsidRDefault="00582749" w:rsidP="00522367">
            <w:pPr>
              <w:rPr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инструктор по физической культуре</w:t>
            </w:r>
          </w:p>
        </w:tc>
        <w:tc>
          <w:tcPr>
            <w:tcW w:w="2126" w:type="dxa"/>
            <w:vMerge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</w:p>
        </w:tc>
      </w:tr>
      <w:tr w:rsidR="00582749" w:rsidRPr="0050690F" w:rsidTr="003320FF">
        <w:tc>
          <w:tcPr>
            <w:tcW w:w="675" w:type="dxa"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2.3.</w:t>
            </w:r>
          </w:p>
        </w:tc>
        <w:tc>
          <w:tcPr>
            <w:tcW w:w="6946" w:type="dxa"/>
          </w:tcPr>
          <w:p w:rsidR="00582749" w:rsidRPr="0050690F" w:rsidRDefault="00582749" w:rsidP="00522367">
            <w:pPr>
              <w:rPr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музыкальный руководитель</w:t>
            </w:r>
          </w:p>
        </w:tc>
        <w:tc>
          <w:tcPr>
            <w:tcW w:w="2126" w:type="dxa"/>
            <w:vMerge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</w:p>
        </w:tc>
      </w:tr>
      <w:tr w:rsidR="00582749" w:rsidRPr="0050690F" w:rsidTr="003320FF">
        <w:tc>
          <w:tcPr>
            <w:tcW w:w="675" w:type="dxa"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2.4.</w:t>
            </w:r>
          </w:p>
        </w:tc>
        <w:tc>
          <w:tcPr>
            <w:tcW w:w="6946" w:type="dxa"/>
          </w:tcPr>
          <w:p w:rsidR="00582749" w:rsidRPr="0050690F" w:rsidRDefault="00582749" w:rsidP="00522367">
            <w:pPr>
              <w:ind w:left="34" w:hanging="34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учитель-логопед</w:t>
            </w:r>
          </w:p>
        </w:tc>
        <w:tc>
          <w:tcPr>
            <w:tcW w:w="2126" w:type="dxa"/>
            <w:vMerge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</w:p>
        </w:tc>
      </w:tr>
      <w:tr w:rsidR="00582749" w:rsidRPr="0050690F" w:rsidTr="003320FF">
        <w:tc>
          <w:tcPr>
            <w:tcW w:w="675" w:type="dxa"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2.5.</w:t>
            </w:r>
          </w:p>
        </w:tc>
        <w:tc>
          <w:tcPr>
            <w:tcW w:w="6946" w:type="dxa"/>
          </w:tcPr>
          <w:p w:rsidR="00582749" w:rsidRPr="0050690F" w:rsidRDefault="00582749" w:rsidP="00522367">
            <w:pPr>
              <w:rPr>
                <w:sz w:val="26"/>
                <w:szCs w:val="26"/>
              </w:rPr>
            </w:pPr>
            <w:r w:rsidRPr="0050690F">
              <w:rPr>
                <w:sz w:val="26"/>
                <w:szCs w:val="26"/>
              </w:rPr>
              <w:t>учитель-дефектолог</w:t>
            </w:r>
          </w:p>
        </w:tc>
        <w:tc>
          <w:tcPr>
            <w:tcW w:w="2126" w:type="dxa"/>
            <w:vMerge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</w:p>
        </w:tc>
      </w:tr>
      <w:tr w:rsidR="00582749" w:rsidRPr="0050690F" w:rsidTr="003320FF">
        <w:tc>
          <w:tcPr>
            <w:tcW w:w="675" w:type="dxa"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2.6.</w:t>
            </w:r>
          </w:p>
        </w:tc>
        <w:tc>
          <w:tcPr>
            <w:tcW w:w="6946" w:type="dxa"/>
          </w:tcPr>
          <w:p w:rsidR="00582749" w:rsidRPr="0050690F" w:rsidRDefault="00582749" w:rsidP="00522367">
            <w:pPr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sz w:val="26"/>
                <w:szCs w:val="26"/>
              </w:rPr>
              <w:t>педагог-психолог</w:t>
            </w:r>
          </w:p>
        </w:tc>
        <w:tc>
          <w:tcPr>
            <w:tcW w:w="2126" w:type="dxa"/>
            <w:vMerge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</w:p>
        </w:tc>
      </w:tr>
      <w:tr w:rsidR="00582749" w:rsidRPr="0050690F" w:rsidTr="003320FF">
        <w:tc>
          <w:tcPr>
            <w:tcW w:w="675" w:type="dxa"/>
          </w:tcPr>
          <w:p w:rsidR="00582749" w:rsidRPr="0050690F" w:rsidRDefault="00582749" w:rsidP="00522367">
            <w:pPr>
              <w:jc w:val="center"/>
              <w:rPr>
                <w:b/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b/>
                <w:color w:val="000000"/>
                <w:spacing w:val="-4"/>
                <w:sz w:val="26"/>
                <w:szCs w:val="26"/>
              </w:rPr>
              <w:t>3.</w:t>
            </w:r>
          </w:p>
        </w:tc>
        <w:tc>
          <w:tcPr>
            <w:tcW w:w="9072" w:type="dxa"/>
            <w:gridSpan w:val="2"/>
          </w:tcPr>
          <w:p w:rsidR="00582749" w:rsidRPr="0050690F" w:rsidRDefault="00582749" w:rsidP="00522367">
            <w:pPr>
              <w:jc w:val="center"/>
              <w:rPr>
                <w:b/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b/>
                <w:color w:val="000000"/>
                <w:spacing w:val="-4"/>
                <w:sz w:val="26"/>
                <w:szCs w:val="26"/>
              </w:rPr>
              <w:t>учреждения дополнительного образования</w:t>
            </w:r>
          </w:p>
        </w:tc>
      </w:tr>
      <w:tr w:rsidR="00582749" w:rsidRPr="0050690F" w:rsidTr="003320FF">
        <w:tc>
          <w:tcPr>
            <w:tcW w:w="675" w:type="dxa"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3.1.</w:t>
            </w:r>
          </w:p>
        </w:tc>
        <w:tc>
          <w:tcPr>
            <w:tcW w:w="6946" w:type="dxa"/>
          </w:tcPr>
          <w:p w:rsidR="00582749" w:rsidRPr="0050690F" w:rsidRDefault="00582749" w:rsidP="00522367">
            <w:pPr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педагог дополнительного образования</w:t>
            </w:r>
          </w:p>
        </w:tc>
        <w:tc>
          <w:tcPr>
            <w:tcW w:w="2126" w:type="dxa"/>
            <w:vMerge w:val="restart"/>
            <w:vAlign w:val="center"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12130,00</w:t>
            </w:r>
          </w:p>
        </w:tc>
      </w:tr>
      <w:tr w:rsidR="00582749" w:rsidRPr="0050690F" w:rsidTr="003320FF">
        <w:tc>
          <w:tcPr>
            <w:tcW w:w="675" w:type="dxa"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3.2.</w:t>
            </w:r>
          </w:p>
        </w:tc>
        <w:tc>
          <w:tcPr>
            <w:tcW w:w="6946" w:type="dxa"/>
          </w:tcPr>
          <w:p w:rsidR="00582749" w:rsidRPr="0050690F" w:rsidRDefault="00582749" w:rsidP="00522367">
            <w:pPr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преподаватель</w:t>
            </w:r>
          </w:p>
        </w:tc>
        <w:tc>
          <w:tcPr>
            <w:tcW w:w="2126" w:type="dxa"/>
            <w:vMerge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</w:p>
        </w:tc>
      </w:tr>
      <w:tr w:rsidR="00582749" w:rsidRPr="0050690F" w:rsidTr="003320FF">
        <w:tc>
          <w:tcPr>
            <w:tcW w:w="675" w:type="dxa"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3.3.</w:t>
            </w:r>
          </w:p>
        </w:tc>
        <w:tc>
          <w:tcPr>
            <w:tcW w:w="6946" w:type="dxa"/>
          </w:tcPr>
          <w:p w:rsidR="00582749" w:rsidRPr="0050690F" w:rsidRDefault="00582749" w:rsidP="00522367">
            <w:pPr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старший тренер-преподаватель</w:t>
            </w:r>
          </w:p>
        </w:tc>
        <w:tc>
          <w:tcPr>
            <w:tcW w:w="2126" w:type="dxa"/>
            <w:vMerge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</w:p>
        </w:tc>
      </w:tr>
      <w:tr w:rsidR="00582749" w:rsidRPr="0050690F" w:rsidTr="003320FF">
        <w:tc>
          <w:tcPr>
            <w:tcW w:w="675" w:type="dxa"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3.4.</w:t>
            </w:r>
          </w:p>
        </w:tc>
        <w:tc>
          <w:tcPr>
            <w:tcW w:w="6946" w:type="dxa"/>
          </w:tcPr>
          <w:p w:rsidR="00582749" w:rsidRPr="0050690F" w:rsidRDefault="00582749" w:rsidP="00522367">
            <w:pPr>
              <w:rPr>
                <w:color w:val="000000"/>
                <w:spacing w:val="-4"/>
                <w:sz w:val="26"/>
                <w:szCs w:val="26"/>
              </w:rPr>
            </w:pPr>
            <w:r w:rsidRPr="0050690F">
              <w:rPr>
                <w:color w:val="000000"/>
                <w:spacing w:val="-4"/>
                <w:sz w:val="26"/>
                <w:szCs w:val="26"/>
              </w:rPr>
              <w:t>тренер-преподаватель</w:t>
            </w:r>
          </w:p>
        </w:tc>
        <w:tc>
          <w:tcPr>
            <w:tcW w:w="2126" w:type="dxa"/>
            <w:vMerge/>
          </w:tcPr>
          <w:p w:rsidR="00582749" w:rsidRPr="0050690F" w:rsidRDefault="00582749" w:rsidP="00522367">
            <w:pPr>
              <w:jc w:val="center"/>
              <w:rPr>
                <w:color w:val="000000"/>
                <w:spacing w:val="-4"/>
                <w:sz w:val="26"/>
                <w:szCs w:val="26"/>
              </w:rPr>
            </w:pPr>
          </w:p>
        </w:tc>
      </w:tr>
    </w:tbl>
    <w:p w:rsidR="00582749" w:rsidRPr="00FC439B" w:rsidRDefault="00582749" w:rsidP="00522367">
      <w:pPr>
        <w:shd w:val="clear" w:color="auto" w:fill="FFFFFF"/>
        <w:jc w:val="center"/>
        <w:rPr>
          <w:color w:val="000000"/>
          <w:spacing w:val="-4"/>
          <w:sz w:val="26"/>
          <w:szCs w:val="26"/>
        </w:rPr>
      </w:pPr>
    </w:p>
    <w:p w:rsidR="00582749" w:rsidRDefault="00582749" w:rsidP="00522367">
      <w:pPr>
        <w:shd w:val="clear" w:color="auto" w:fill="FFFFFF"/>
        <w:jc w:val="center"/>
        <w:rPr>
          <w:color w:val="000000"/>
          <w:spacing w:val="-4"/>
          <w:sz w:val="26"/>
          <w:szCs w:val="26"/>
        </w:rPr>
      </w:pPr>
    </w:p>
    <w:p w:rsidR="00582749" w:rsidRDefault="00582749" w:rsidP="00522367">
      <w:pPr>
        <w:shd w:val="clear" w:color="auto" w:fill="FFFFFF"/>
        <w:jc w:val="center"/>
        <w:rPr>
          <w:color w:val="000000"/>
          <w:spacing w:val="-4"/>
          <w:sz w:val="26"/>
          <w:szCs w:val="26"/>
        </w:rPr>
      </w:pPr>
    </w:p>
    <w:p w:rsidR="00582749" w:rsidRDefault="00582749" w:rsidP="00522367">
      <w:pPr>
        <w:shd w:val="clear" w:color="auto" w:fill="FFFFFF"/>
        <w:jc w:val="center"/>
        <w:rPr>
          <w:color w:val="000000"/>
          <w:spacing w:val="-4"/>
          <w:sz w:val="26"/>
          <w:szCs w:val="26"/>
        </w:rPr>
      </w:pPr>
    </w:p>
    <w:p w:rsidR="00582749" w:rsidRDefault="00582749" w:rsidP="00522367">
      <w:pPr>
        <w:shd w:val="clear" w:color="auto" w:fill="FFFFFF"/>
        <w:jc w:val="center"/>
        <w:rPr>
          <w:color w:val="000000"/>
          <w:spacing w:val="-4"/>
          <w:sz w:val="26"/>
          <w:szCs w:val="26"/>
        </w:rPr>
      </w:pPr>
    </w:p>
    <w:p w:rsidR="00582749" w:rsidRDefault="00582749" w:rsidP="00522367">
      <w:pPr>
        <w:shd w:val="clear" w:color="auto" w:fill="FFFFFF"/>
        <w:jc w:val="center"/>
        <w:rPr>
          <w:color w:val="000000"/>
          <w:spacing w:val="-4"/>
          <w:sz w:val="26"/>
          <w:szCs w:val="26"/>
        </w:rPr>
      </w:pPr>
    </w:p>
    <w:p w:rsidR="00582749" w:rsidRDefault="00582749" w:rsidP="00522367">
      <w:pPr>
        <w:shd w:val="clear" w:color="auto" w:fill="FFFFFF"/>
        <w:jc w:val="center"/>
        <w:rPr>
          <w:color w:val="000000"/>
          <w:spacing w:val="-4"/>
          <w:sz w:val="26"/>
          <w:szCs w:val="26"/>
        </w:rPr>
      </w:pPr>
    </w:p>
    <w:p w:rsidR="00582749" w:rsidRDefault="00582749" w:rsidP="00522367">
      <w:pPr>
        <w:shd w:val="clear" w:color="auto" w:fill="FFFFFF"/>
        <w:jc w:val="center"/>
        <w:rPr>
          <w:color w:val="000000"/>
          <w:spacing w:val="-4"/>
          <w:sz w:val="26"/>
          <w:szCs w:val="26"/>
        </w:rPr>
      </w:pPr>
    </w:p>
    <w:p w:rsidR="00582749" w:rsidRDefault="00582749" w:rsidP="00522367">
      <w:pPr>
        <w:shd w:val="clear" w:color="auto" w:fill="FFFFFF"/>
        <w:jc w:val="center"/>
        <w:rPr>
          <w:color w:val="000000"/>
          <w:spacing w:val="-4"/>
          <w:sz w:val="26"/>
          <w:szCs w:val="26"/>
        </w:rPr>
      </w:pPr>
    </w:p>
    <w:p w:rsidR="00582749" w:rsidRDefault="00582749" w:rsidP="00522367">
      <w:pPr>
        <w:shd w:val="clear" w:color="auto" w:fill="FFFFFF"/>
        <w:jc w:val="center"/>
        <w:rPr>
          <w:color w:val="000000"/>
          <w:spacing w:val="-4"/>
          <w:sz w:val="26"/>
          <w:szCs w:val="26"/>
        </w:rPr>
      </w:pPr>
    </w:p>
    <w:p w:rsidR="00582749" w:rsidRDefault="00582749" w:rsidP="00522367">
      <w:pPr>
        <w:shd w:val="clear" w:color="auto" w:fill="FFFFFF"/>
        <w:jc w:val="center"/>
        <w:rPr>
          <w:color w:val="000000"/>
          <w:spacing w:val="-4"/>
          <w:sz w:val="26"/>
          <w:szCs w:val="26"/>
        </w:rPr>
      </w:pPr>
    </w:p>
    <w:p w:rsidR="00582749" w:rsidRDefault="00582749" w:rsidP="00522367">
      <w:pPr>
        <w:shd w:val="clear" w:color="auto" w:fill="FFFFFF"/>
        <w:jc w:val="center"/>
        <w:rPr>
          <w:color w:val="000000"/>
          <w:spacing w:val="-4"/>
          <w:sz w:val="26"/>
          <w:szCs w:val="26"/>
        </w:rPr>
      </w:pPr>
    </w:p>
    <w:p w:rsidR="006137A2" w:rsidRDefault="006137A2" w:rsidP="00522367">
      <w:pPr>
        <w:shd w:val="clear" w:color="auto" w:fill="FFFFFF"/>
        <w:jc w:val="center"/>
        <w:rPr>
          <w:color w:val="000000"/>
          <w:spacing w:val="-4"/>
          <w:sz w:val="26"/>
          <w:szCs w:val="26"/>
        </w:rPr>
      </w:pPr>
    </w:p>
    <w:p w:rsidR="006137A2" w:rsidRDefault="006137A2" w:rsidP="00522367">
      <w:pPr>
        <w:shd w:val="clear" w:color="auto" w:fill="FFFFFF"/>
        <w:jc w:val="center"/>
        <w:rPr>
          <w:color w:val="000000"/>
          <w:spacing w:val="-4"/>
          <w:sz w:val="26"/>
          <w:szCs w:val="26"/>
        </w:rPr>
      </w:pPr>
    </w:p>
    <w:p w:rsidR="00522367" w:rsidRDefault="00522367" w:rsidP="00522367">
      <w:pPr>
        <w:shd w:val="clear" w:color="auto" w:fill="FFFFFF"/>
        <w:rPr>
          <w:color w:val="000000"/>
          <w:spacing w:val="-4"/>
          <w:sz w:val="26"/>
          <w:szCs w:val="26"/>
        </w:rPr>
      </w:pPr>
    </w:p>
    <w:p w:rsidR="00582749" w:rsidRPr="00FC439B" w:rsidRDefault="00A85073" w:rsidP="00522367">
      <w:pPr>
        <w:shd w:val="clear" w:color="auto" w:fill="FFFFFF"/>
        <w:rPr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lastRenderedPageBreak/>
        <w:t xml:space="preserve">                                                                </w:t>
      </w:r>
      <w:r w:rsidR="00582749" w:rsidRPr="00FC439B">
        <w:rPr>
          <w:sz w:val="26"/>
          <w:szCs w:val="26"/>
        </w:rPr>
        <w:t>Приложение</w:t>
      </w:r>
      <w:r w:rsidR="00582749">
        <w:rPr>
          <w:sz w:val="26"/>
          <w:szCs w:val="26"/>
        </w:rPr>
        <w:t xml:space="preserve"> 2</w:t>
      </w:r>
    </w:p>
    <w:p w:rsidR="00582749" w:rsidRDefault="00582749" w:rsidP="00522367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</w:t>
      </w:r>
      <w:r w:rsidRPr="00FC439B">
        <w:rPr>
          <w:sz w:val="26"/>
          <w:szCs w:val="26"/>
        </w:rPr>
        <w:t xml:space="preserve">к Положению о системе оплаты труда работников     </w:t>
      </w:r>
    </w:p>
    <w:p w:rsidR="00A85073" w:rsidRDefault="00582749" w:rsidP="00522367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  <w:r w:rsidRPr="00FC439B">
        <w:rPr>
          <w:sz w:val="26"/>
          <w:szCs w:val="26"/>
        </w:rPr>
        <w:t>муниципальных образовательных учреждений</w:t>
      </w:r>
      <w:r w:rsidR="00A85073" w:rsidRPr="00A85073">
        <w:rPr>
          <w:sz w:val="26"/>
          <w:szCs w:val="26"/>
        </w:rPr>
        <w:t xml:space="preserve"> </w:t>
      </w:r>
      <w:r w:rsidR="00A85073">
        <w:rPr>
          <w:sz w:val="26"/>
          <w:szCs w:val="26"/>
        </w:rPr>
        <w:t xml:space="preserve">          </w:t>
      </w:r>
    </w:p>
    <w:p w:rsidR="006137A2" w:rsidRDefault="00A85073" w:rsidP="006137A2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</w:t>
      </w:r>
      <w:r w:rsidRPr="00FC439B">
        <w:rPr>
          <w:sz w:val="26"/>
          <w:szCs w:val="26"/>
        </w:rPr>
        <w:t>Муезерского муниципального района</w:t>
      </w:r>
    </w:p>
    <w:p w:rsidR="00582749" w:rsidRPr="00A85073" w:rsidRDefault="00582749" w:rsidP="006137A2">
      <w:pPr>
        <w:shd w:val="clear" w:color="auto" w:fill="FFFFFF"/>
        <w:jc w:val="center"/>
        <w:rPr>
          <w:sz w:val="26"/>
          <w:szCs w:val="26"/>
        </w:rPr>
      </w:pPr>
      <w:r w:rsidRPr="00FC439B">
        <w:rPr>
          <w:sz w:val="26"/>
          <w:szCs w:val="26"/>
        </w:rPr>
        <w:t xml:space="preserve">     </w:t>
      </w:r>
      <w:r w:rsidR="00A85073">
        <w:rPr>
          <w:sz w:val="26"/>
          <w:szCs w:val="26"/>
        </w:rPr>
        <w:t xml:space="preserve">                            </w:t>
      </w:r>
    </w:p>
    <w:p w:rsidR="00582749" w:rsidRPr="009F2670" w:rsidRDefault="00582749" w:rsidP="00522367">
      <w:pPr>
        <w:shd w:val="clear" w:color="auto" w:fill="FFFFFF"/>
        <w:jc w:val="center"/>
        <w:rPr>
          <w:b/>
          <w:color w:val="000000"/>
          <w:spacing w:val="-10"/>
          <w:sz w:val="26"/>
          <w:szCs w:val="26"/>
        </w:rPr>
      </w:pPr>
      <w:r w:rsidRPr="009F2670">
        <w:rPr>
          <w:b/>
          <w:color w:val="000000"/>
          <w:spacing w:val="-10"/>
          <w:sz w:val="26"/>
          <w:szCs w:val="26"/>
        </w:rPr>
        <w:t xml:space="preserve">Наименования должностей и названий профессий в штатных расписаниях </w:t>
      </w:r>
    </w:p>
    <w:p w:rsidR="006137A2" w:rsidRDefault="00582749" w:rsidP="006137A2">
      <w:pPr>
        <w:shd w:val="clear" w:color="auto" w:fill="FFFFFF"/>
        <w:jc w:val="center"/>
        <w:rPr>
          <w:b/>
          <w:color w:val="000000"/>
          <w:spacing w:val="-4"/>
          <w:sz w:val="26"/>
          <w:szCs w:val="26"/>
        </w:rPr>
      </w:pPr>
      <w:r w:rsidRPr="009F2670">
        <w:rPr>
          <w:b/>
          <w:sz w:val="26"/>
          <w:szCs w:val="26"/>
        </w:rPr>
        <w:t xml:space="preserve">муниципальных </w:t>
      </w:r>
      <w:r w:rsidRPr="009F2670">
        <w:rPr>
          <w:b/>
          <w:color w:val="000000"/>
          <w:spacing w:val="-10"/>
          <w:sz w:val="26"/>
          <w:szCs w:val="26"/>
        </w:rPr>
        <w:t>образовательных учреждений</w:t>
      </w:r>
      <w:r w:rsidR="006137A2">
        <w:rPr>
          <w:b/>
          <w:color w:val="000000"/>
          <w:spacing w:val="-4"/>
          <w:sz w:val="26"/>
          <w:szCs w:val="26"/>
        </w:rPr>
        <w:t xml:space="preserve"> </w:t>
      </w:r>
    </w:p>
    <w:p w:rsidR="00582749" w:rsidRPr="00FC439B" w:rsidRDefault="00582749" w:rsidP="006137A2">
      <w:pPr>
        <w:shd w:val="clear" w:color="auto" w:fill="FFFFFF"/>
        <w:jc w:val="center"/>
        <w:rPr>
          <w:b/>
          <w:color w:val="000000"/>
          <w:spacing w:val="-4"/>
          <w:sz w:val="26"/>
          <w:szCs w:val="26"/>
        </w:rPr>
      </w:pPr>
      <w:r w:rsidRPr="00FC439B">
        <w:rPr>
          <w:b/>
          <w:color w:val="000000"/>
          <w:spacing w:val="-4"/>
          <w:sz w:val="26"/>
          <w:szCs w:val="26"/>
        </w:rPr>
        <w:t>Муезерского муниципального района</w:t>
      </w:r>
    </w:p>
    <w:p w:rsidR="00582749" w:rsidRDefault="00582749" w:rsidP="00522367">
      <w:pPr>
        <w:shd w:val="clear" w:color="auto" w:fill="FFFFFF"/>
        <w:jc w:val="center"/>
        <w:rPr>
          <w:color w:val="000000"/>
          <w:spacing w:val="-4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505"/>
      </w:tblGrid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№ п/п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наименование должности и  профессии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1.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учитель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2.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ind w:left="34" w:hanging="34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учитель-логопед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.3.</w:t>
            </w:r>
          </w:p>
        </w:tc>
        <w:tc>
          <w:tcPr>
            <w:tcW w:w="8505" w:type="dxa"/>
          </w:tcPr>
          <w:p w:rsidR="00582749" w:rsidRPr="006137A2" w:rsidRDefault="00582749" w:rsidP="00522367">
            <w:r w:rsidRPr="006137A2">
              <w:t>учитель-дефектолог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4.</w:t>
            </w:r>
          </w:p>
        </w:tc>
        <w:tc>
          <w:tcPr>
            <w:tcW w:w="8505" w:type="dxa"/>
          </w:tcPr>
          <w:p w:rsidR="00582749" w:rsidRPr="006137A2" w:rsidRDefault="00582749" w:rsidP="00522367">
            <w:r w:rsidRPr="006137A2">
              <w:t>педагог-психолог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5.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педагог-библиотекарь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6.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ind w:left="34" w:hanging="34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преподаватель-организатор основ безопасности жизнедеятельности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7.</w:t>
            </w:r>
          </w:p>
        </w:tc>
        <w:tc>
          <w:tcPr>
            <w:tcW w:w="8505" w:type="dxa"/>
          </w:tcPr>
          <w:p w:rsidR="00582749" w:rsidRPr="006137A2" w:rsidRDefault="00582749" w:rsidP="00522367">
            <w:r w:rsidRPr="006137A2">
              <w:rPr>
                <w:color w:val="000000"/>
                <w:spacing w:val="-4"/>
              </w:rPr>
              <w:t>воспитатель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8.</w:t>
            </w:r>
          </w:p>
        </w:tc>
        <w:tc>
          <w:tcPr>
            <w:tcW w:w="8505" w:type="dxa"/>
          </w:tcPr>
          <w:p w:rsidR="00582749" w:rsidRPr="006137A2" w:rsidRDefault="00582749" w:rsidP="00522367">
            <w:r w:rsidRPr="006137A2">
              <w:rPr>
                <w:color w:val="000000"/>
                <w:spacing w:val="-4"/>
              </w:rPr>
              <w:t>инструктор по физической культуре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9.</w:t>
            </w:r>
          </w:p>
        </w:tc>
        <w:tc>
          <w:tcPr>
            <w:tcW w:w="8505" w:type="dxa"/>
          </w:tcPr>
          <w:p w:rsidR="00582749" w:rsidRPr="006137A2" w:rsidRDefault="00582749" w:rsidP="00522367">
            <w:r w:rsidRPr="006137A2">
              <w:rPr>
                <w:color w:val="000000"/>
                <w:spacing w:val="-4"/>
              </w:rPr>
              <w:t>музыкальный руководитель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10.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педагог дополнительного образования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11.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преподаватель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12.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старший тренер-преподаватель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13.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тренер-преподаватель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14.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 xml:space="preserve">заместитель 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15.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заведующий хозяйством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16.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документовод/ делопроизводитель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17.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лаборант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18.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библиотекарь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19.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социальный педагог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20.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методист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21.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педагог - организатор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22.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техник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23.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механик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24.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водитель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25.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дворник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26.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рабочий по обслуживанию здания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27.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шеф-повар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28.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повар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29.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младший воспитатель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30.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уборщик служебных помещений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31.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кухонный работник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32.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оператор стиральных машин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33.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вахтер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34.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сторож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35.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электрик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36.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гардеробщик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37.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кладовщик</w:t>
            </w:r>
          </w:p>
        </w:tc>
      </w:tr>
      <w:tr w:rsidR="00582749" w:rsidRPr="006137A2" w:rsidTr="00A85073"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38.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руководитель муниципального опорного центр</w:t>
            </w:r>
            <w:r w:rsidR="00494FCE">
              <w:rPr>
                <w:color w:val="000000"/>
                <w:spacing w:val="-4"/>
              </w:rPr>
              <w:t>а</w:t>
            </w:r>
            <w:r w:rsidRPr="006137A2">
              <w:rPr>
                <w:color w:val="000000"/>
                <w:spacing w:val="-4"/>
              </w:rPr>
              <w:t xml:space="preserve"> (МОЦ)</w:t>
            </w:r>
          </w:p>
        </w:tc>
      </w:tr>
      <w:tr w:rsidR="00582749" w:rsidRPr="006137A2" w:rsidTr="006137A2">
        <w:trPr>
          <w:trHeight w:val="286"/>
        </w:trPr>
        <w:tc>
          <w:tcPr>
            <w:tcW w:w="1242" w:type="dxa"/>
          </w:tcPr>
          <w:p w:rsidR="00582749" w:rsidRPr="006137A2" w:rsidRDefault="00582749" w:rsidP="00522367">
            <w:pPr>
              <w:jc w:val="center"/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38.</w:t>
            </w:r>
          </w:p>
        </w:tc>
        <w:tc>
          <w:tcPr>
            <w:tcW w:w="8505" w:type="dxa"/>
          </w:tcPr>
          <w:p w:rsidR="00582749" w:rsidRPr="006137A2" w:rsidRDefault="00582749" w:rsidP="00522367">
            <w:pPr>
              <w:rPr>
                <w:color w:val="000000"/>
                <w:spacing w:val="-4"/>
              </w:rPr>
            </w:pPr>
            <w:r w:rsidRPr="006137A2">
              <w:rPr>
                <w:color w:val="000000"/>
                <w:spacing w:val="-4"/>
              </w:rPr>
              <w:t>специалист муниципального опорного центр</w:t>
            </w:r>
            <w:r w:rsidR="00494FCE">
              <w:rPr>
                <w:color w:val="000000"/>
                <w:spacing w:val="-4"/>
              </w:rPr>
              <w:t>а</w:t>
            </w:r>
            <w:r w:rsidRPr="006137A2">
              <w:rPr>
                <w:color w:val="000000"/>
                <w:spacing w:val="-4"/>
              </w:rPr>
              <w:t xml:space="preserve"> (МОЦ)</w:t>
            </w:r>
          </w:p>
        </w:tc>
      </w:tr>
    </w:tbl>
    <w:p w:rsidR="00822BA2" w:rsidRPr="00806871" w:rsidRDefault="00822BA2" w:rsidP="006137A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sectPr w:rsidR="00822BA2" w:rsidRPr="00806871" w:rsidSect="006137A2">
      <w:headerReference w:type="default" r:id="rId11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6CA" w:rsidRDefault="00AE46CA">
      <w:r>
        <w:separator/>
      </w:r>
    </w:p>
  </w:endnote>
  <w:endnote w:type="continuationSeparator" w:id="1">
    <w:p w:rsidR="00AE46CA" w:rsidRDefault="00AE46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749" w:rsidRDefault="00A81A2C" w:rsidP="00047EEE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58274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82749" w:rsidRDefault="00582749" w:rsidP="000F1A9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749" w:rsidRDefault="00582749" w:rsidP="0073175E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6CA" w:rsidRDefault="00AE46CA">
      <w:r>
        <w:separator/>
      </w:r>
    </w:p>
  </w:footnote>
  <w:footnote w:type="continuationSeparator" w:id="1">
    <w:p w:rsidR="00AE46CA" w:rsidRDefault="00AE46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AA6" w:rsidRDefault="00326AA6" w:rsidP="00582749">
    <w:pPr>
      <w:pStyle w:val="ad"/>
      <w:framePr w:wrap="auto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2BBF"/>
    <w:multiLevelType w:val="hybridMultilevel"/>
    <w:tmpl w:val="95426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5679F"/>
    <w:multiLevelType w:val="hybridMultilevel"/>
    <w:tmpl w:val="326A56A0"/>
    <w:lvl w:ilvl="0" w:tplc="04190001">
      <w:start w:val="1"/>
      <w:numFmt w:val="bullet"/>
      <w:lvlText w:val=""/>
      <w:lvlJc w:val="left"/>
      <w:pPr>
        <w:tabs>
          <w:tab w:val="num" w:pos="722"/>
        </w:tabs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">
    <w:nsid w:val="06121EFE"/>
    <w:multiLevelType w:val="hybridMultilevel"/>
    <w:tmpl w:val="C5F60290"/>
    <w:lvl w:ilvl="0" w:tplc="A262252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726FA8"/>
    <w:multiLevelType w:val="hybridMultilevel"/>
    <w:tmpl w:val="9BA492D0"/>
    <w:lvl w:ilvl="0" w:tplc="04190001">
      <w:start w:val="1"/>
      <w:numFmt w:val="bullet"/>
      <w:lvlText w:val=""/>
      <w:lvlJc w:val="left"/>
      <w:pPr>
        <w:tabs>
          <w:tab w:val="num" w:pos="739"/>
        </w:tabs>
        <w:ind w:left="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9"/>
        </w:tabs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9"/>
        </w:tabs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9"/>
        </w:tabs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9"/>
        </w:tabs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9"/>
        </w:tabs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9"/>
        </w:tabs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9"/>
        </w:tabs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9"/>
        </w:tabs>
        <w:ind w:left="6499" w:hanging="360"/>
      </w:pPr>
      <w:rPr>
        <w:rFonts w:ascii="Wingdings" w:hAnsi="Wingdings" w:hint="default"/>
      </w:rPr>
    </w:lvl>
  </w:abstractNum>
  <w:abstractNum w:abstractNumId="4">
    <w:nsid w:val="0A96585E"/>
    <w:multiLevelType w:val="hybridMultilevel"/>
    <w:tmpl w:val="96D04B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B40F63"/>
    <w:multiLevelType w:val="hybridMultilevel"/>
    <w:tmpl w:val="E9A637FC"/>
    <w:lvl w:ilvl="0" w:tplc="509AAB08">
      <w:start w:val="1"/>
      <w:numFmt w:val="decimal"/>
      <w:lvlText w:val="%1)"/>
      <w:lvlJc w:val="left"/>
      <w:pPr>
        <w:ind w:left="1800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CB5B34"/>
    <w:multiLevelType w:val="hybridMultilevel"/>
    <w:tmpl w:val="A9549192"/>
    <w:lvl w:ilvl="0" w:tplc="D89C715E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F85EAA"/>
    <w:multiLevelType w:val="hybridMultilevel"/>
    <w:tmpl w:val="F0BE5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109E5"/>
    <w:multiLevelType w:val="hybridMultilevel"/>
    <w:tmpl w:val="8BD60296"/>
    <w:lvl w:ilvl="0" w:tplc="F3F0C5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DC5A52"/>
    <w:multiLevelType w:val="hybridMultilevel"/>
    <w:tmpl w:val="525C10A0"/>
    <w:lvl w:ilvl="0" w:tplc="124E80B6">
      <w:start w:val="1"/>
      <w:numFmt w:val="decimal"/>
      <w:lvlText w:val="%1."/>
      <w:lvlJc w:val="left"/>
      <w:pPr>
        <w:ind w:left="118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9253C8"/>
    <w:multiLevelType w:val="hybridMultilevel"/>
    <w:tmpl w:val="94EC9648"/>
    <w:lvl w:ilvl="0" w:tplc="C546A37E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0925FC"/>
    <w:multiLevelType w:val="hybridMultilevel"/>
    <w:tmpl w:val="F790E59A"/>
    <w:lvl w:ilvl="0" w:tplc="7796523A">
      <w:start w:val="2017"/>
      <w:numFmt w:val="decimal"/>
      <w:lvlText w:val="%1"/>
      <w:lvlJc w:val="left"/>
      <w:pPr>
        <w:ind w:left="1189" w:hanging="48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AA6C9C"/>
    <w:multiLevelType w:val="hybridMultilevel"/>
    <w:tmpl w:val="17BCE0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D57EA6"/>
    <w:multiLevelType w:val="hybridMultilevel"/>
    <w:tmpl w:val="F052FE78"/>
    <w:lvl w:ilvl="0" w:tplc="11460F6C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1D016CB"/>
    <w:multiLevelType w:val="hybridMultilevel"/>
    <w:tmpl w:val="46DE4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654CFE"/>
    <w:multiLevelType w:val="hybridMultilevel"/>
    <w:tmpl w:val="5462AC4E"/>
    <w:lvl w:ilvl="0" w:tplc="263640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3E47F0"/>
    <w:multiLevelType w:val="hybridMultilevel"/>
    <w:tmpl w:val="F4923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FE132A"/>
    <w:multiLevelType w:val="hybridMultilevel"/>
    <w:tmpl w:val="9FEEDC64"/>
    <w:lvl w:ilvl="0" w:tplc="F866E74A">
      <w:start w:val="1"/>
      <w:numFmt w:val="decimal"/>
      <w:lvlText w:val="%1."/>
      <w:lvlJc w:val="left"/>
      <w:pPr>
        <w:ind w:left="1773" w:hanging="1065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336FFF"/>
    <w:multiLevelType w:val="hybridMultilevel"/>
    <w:tmpl w:val="5B568762"/>
    <w:lvl w:ilvl="0" w:tplc="3CD29F7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4550DC"/>
    <w:multiLevelType w:val="hybridMultilevel"/>
    <w:tmpl w:val="74020C10"/>
    <w:lvl w:ilvl="0" w:tplc="825ECF3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8869CB"/>
    <w:multiLevelType w:val="hybridMultilevel"/>
    <w:tmpl w:val="26E0C02E"/>
    <w:lvl w:ilvl="0" w:tplc="24F2E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EC42C2"/>
    <w:multiLevelType w:val="hybridMultilevel"/>
    <w:tmpl w:val="D7348B46"/>
    <w:lvl w:ilvl="0" w:tplc="47086BCC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685D22"/>
    <w:multiLevelType w:val="singleLevel"/>
    <w:tmpl w:val="E280092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3">
    <w:nsid w:val="661E4EE2"/>
    <w:multiLevelType w:val="hybridMultilevel"/>
    <w:tmpl w:val="91D63932"/>
    <w:lvl w:ilvl="0" w:tplc="45786DFA">
      <w:start w:val="2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8433294"/>
    <w:multiLevelType w:val="hybridMultilevel"/>
    <w:tmpl w:val="911A006E"/>
    <w:lvl w:ilvl="0" w:tplc="4CBAEE4C">
      <w:start w:val="1"/>
      <w:numFmt w:val="decimal"/>
      <w:lvlText w:val="%1)"/>
      <w:lvlJc w:val="left"/>
      <w:pPr>
        <w:ind w:left="3185" w:hanging="12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06C356E"/>
    <w:multiLevelType w:val="hybridMultilevel"/>
    <w:tmpl w:val="15746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121B27"/>
    <w:multiLevelType w:val="hybridMultilevel"/>
    <w:tmpl w:val="8D2448FA"/>
    <w:lvl w:ilvl="0" w:tplc="DBE2F6CC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1A20EC"/>
    <w:multiLevelType w:val="hybridMultilevel"/>
    <w:tmpl w:val="127EDE6E"/>
    <w:lvl w:ilvl="0" w:tplc="C938FA96">
      <w:start w:val="1"/>
      <w:numFmt w:val="decimal"/>
      <w:lvlText w:val="%1."/>
      <w:lvlJc w:val="left"/>
      <w:pPr>
        <w:ind w:left="720" w:hanging="360"/>
      </w:pPr>
      <w:rPr>
        <w:b/>
        <w:bCs/>
        <w:strike w:val="0"/>
        <w:dstrike w:val="0"/>
        <w:sz w:val="20"/>
        <w:szCs w:val="2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DD952D8"/>
    <w:multiLevelType w:val="hybridMultilevel"/>
    <w:tmpl w:val="38EE519C"/>
    <w:lvl w:ilvl="0" w:tplc="C536357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0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5"/>
  </w:num>
  <w:num w:numId="12">
    <w:abstractNumId w:val="22"/>
    <w:lvlOverride w:ilvl="0">
      <w:startOverride w:val="1"/>
    </w:lvlOverride>
  </w:num>
  <w:num w:numId="13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13"/>
  </w:num>
  <w:num w:numId="22">
    <w:abstractNumId w:val="25"/>
  </w:num>
  <w:num w:numId="23">
    <w:abstractNumId w:val="14"/>
  </w:num>
  <w:num w:numId="24">
    <w:abstractNumId w:val="7"/>
  </w:num>
  <w:num w:numId="25">
    <w:abstractNumId w:val="1"/>
  </w:num>
  <w:num w:numId="26">
    <w:abstractNumId w:val="3"/>
  </w:num>
  <w:num w:numId="27">
    <w:abstractNumId w:val="16"/>
  </w:num>
  <w:num w:numId="28">
    <w:abstractNumId w:val="4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95B9E"/>
    <w:rsid w:val="00001432"/>
    <w:rsid w:val="00002BC3"/>
    <w:rsid w:val="00005B36"/>
    <w:rsid w:val="00005C2F"/>
    <w:rsid w:val="00007AA6"/>
    <w:rsid w:val="00010A8D"/>
    <w:rsid w:val="000135D1"/>
    <w:rsid w:val="00013850"/>
    <w:rsid w:val="000178B2"/>
    <w:rsid w:val="00027E37"/>
    <w:rsid w:val="00030540"/>
    <w:rsid w:val="00033060"/>
    <w:rsid w:val="000356CD"/>
    <w:rsid w:val="00041ED7"/>
    <w:rsid w:val="0004449D"/>
    <w:rsid w:val="000512E8"/>
    <w:rsid w:val="00051558"/>
    <w:rsid w:val="00053FB4"/>
    <w:rsid w:val="000555A8"/>
    <w:rsid w:val="0005738E"/>
    <w:rsid w:val="00060E8A"/>
    <w:rsid w:val="0006563A"/>
    <w:rsid w:val="00070E51"/>
    <w:rsid w:val="000771BB"/>
    <w:rsid w:val="0008057A"/>
    <w:rsid w:val="00082ADF"/>
    <w:rsid w:val="000905D8"/>
    <w:rsid w:val="000907DA"/>
    <w:rsid w:val="00092226"/>
    <w:rsid w:val="00092F0C"/>
    <w:rsid w:val="000943A7"/>
    <w:rsid w:val="00097F54"/>
    <w:rsid w:val="000A227D"/>
    <w:rsid w:val="000A2A19"/>
    <w:rsid w:val="000A7507"/>
    <w:rsid w:val="000B4C4F"/>
    <w:rsid w:val="000B7426"/>
    <w:rsid w:val="000C0A35"/>
    <w:rsid w:val="000C54FA"/>
    <w:rsid w:val="000C7305"/>
    <w:rsid w:val="000D2DFE"/>
    <w:rsid w:val="000D5A81"/>
    <w:rsid w:val="000D7081"/>
    <w:rsid w:val="000E0216"/>
    <w:rsid w:val="000E1EBA"/>
    <w:rsid w:val="000F5A7D"/>
    <w:rsid w:val="000F69D8"/>
    <w:rsid w:val="00103A5D"/>
    <w:rsid w:val="0010578B"/>
    <w:rsid w:val="00111D96"/>
    <w:rsid w:val="0011324D"/>
    <w:rsid w:val="00117084"/>
    <w:rsid w:val="00123E6E"/>
    <w:rsid w:val="001313BA"/>
    <w:rsid w:val="001324D1"/>
    <w:rsid w:val="00141DB2"/>
    <w:rsid w:val="0014217D"/>
    <w:rsid w:val="001446CC"/>
    <w:rsid w:val="001458AF"/>
    <w:rsid w:val="00145D9A"/>
    <w:rsid w:val="001504CC"/>
    <w:rsid w:val="001525FF"/>
    <w:rsid w:val="00153A1D"/>
    <w:rsid w:val="001653A3"/>
    <w:rsid w:val="00165A43"/>
    <w:rsid w:val="00171389"/>
    <w:rsid w:val="00175F4B"/>
    <w:rsid w:val="00184026"/>
    <w:rsid w:val="00185E3F"/>
    <w:rsid w:val="00190160"/>
    <w:rsid w:val="001A0BEA"/>
    <w:rsid w:val="001A601F"/>
    <w:rsid w:val="001A700D"/>
    <w:rsid w:val="001B11EA"/>
    <w:rsid w:val="001B2666"/>
    <w:rsid w:val="001B5DC5"/>
    <w:rsid w:val="001C2D78"/>
    <w:rsid w:val="001D284E"/>
    <w:rsid w:val="001D47E4"/>
    <w:rsid w:val="001D6794"/>
    <w:rsid w:val="001E4E5C"/>
    <w:rsid w:val="001E53AB"/>
    <w:rsid w:val="001F04F1"/>
    <w:rsid w:val="001F059C"/>
    <w:rsid w:val="001F2E9C"/>
    <w:rsid w:val="001F310C"/>
    <w:rsid w:val="001F69F6"/>
    <w:rsid w:val="002008A9"/>
    <w:rsid w:val="002019D7"/>
    <w:rsid w:val="00203A42"/>
    <w:rsid w:val="002071C1"/>
    <w:rsid w:val="00210288"/>
    <w:rsid w:val="00211912"/>
    <w:rsid w:val="00220339"/>
    <w:rsid w:val="00223964"/>
    <w:rsid w:val="00223D3F"/>
    <w:rsid w:val="00227337"/>
    <w:rsid w:val="00227C82"/>
    <w:rsid w:val="00231A60"/>
    <w:rsid w:val="00235960"/>
    <w:rsid w:val="002364F7"/>
    <w:rsid w:val="00236A42"/>
    <w:rsid w:val="00241277"/>
    <w:rsid w:val="00244DCD"/>
    <w:rsid w:val="00252F58"/>
    <w:rsid w:val="00254BBD"/>
    <w:rsid w:val="00257986"/>
    <w:rsid w:val="00261F06"/>
    <w:rsid w:val="0026252A"/>
    <w:rsid w:val="002630ED"/>
    <w:rsid w:val="00270981"/>
    <w:rsid w:val="002740C5"/>
    <w:rsid w:val="00275BA5"/>
    <w:rsid w:val="002803E1"/>
    <w:rsid w:val="002828AD"/>
    <w:rsid w:val="00283F89"/>
    <w:rsid w:val="00284837"/>
    <w:rsid w:val="00286CAE"/>
    <w:rsid w:val="00293E60"/>
    <w:rsid w:val="00293F91"/>
    <w:rsid w:val="0029651E"/>
    <w:rsid w:val="00296ECE"/>
    <w:rsid w:val="002A13F1"/>
    <w:rsid w:val="002A50DF"/>
    <w:rsid w:val="002A6847"/>
    <w:rsid w:val="002B23C4"/>
    <w:rsid w:val="002B3E15"/>
    <w:rsid w:val="002B709F"/>
    <w:rsid w:val="002B7DFC"/>
    <w:rsid w:val="002C05F8"/>
    <w:rsid w:val="002C666A"/>
    <w:rsid w:val="002C7CCE"/>
    <w:rsid w:val="002D1416"/>
    <w:rsid w:val="002D1FF5"/>
    <w:rsid w:val="002D2A78"/>
    <w:rsid w:val="002D4546"/>
    <w:rsid w:val="002E0D8B"/>
    <w:rsid w:val="002E5D10"/>
    <w:rsid w:val="002F01AE"/>
    <w:rsid w:val="002F5E76"/>
    <w:rsid w:val="002F74B7"/>
    <w:rsid w:val="00300422"/>
    <w:rsid w:val="0030212C"/>
    <w:rsid w:val="0030403C"/>
    <w:rsid w:val="0030534E"/>
    <w:rsid w:val="003174B6"/>
    <w:rsid w:val="00317525"/>
    <w:rsid w:val="00321317"/>
    <w:rsid w:val="00321D03"/>
    <w:rsid w:val="003220BD"/>
    <w:rsid w:val="00326AA6"/>
    <w:rsid w:val="0033421F"/>
    <w:rsid w:val="00336D41"/>
    <w:rsid w:val="00340843"/>
    <w:rsid w:val="00346654"/>
    <w:rsid w:val="00353B2C"/>
    <w:rsid w:val="003548E1"/>
    <w:rsid w:val="003627C0"/>
    <w:rsid w:val="00362B80"/>
    <w:rsid w:val="00364DDA"/>
    <w:rsid w:val="0037308C"/>
    <w:rsid w:val="00375272"/>
    <w:rsid w:val="00377670"/>
    <w:rsid w:val="00383804"/>
    <w:rsid w:val="00386F39"/>
    <w:rsid w:val="0038762B"/>
    <w:rsid w:val="00397037"/>
    <w:rsid w:val="003975A3"/>
    <w:rsid w:val="003A6162"/>
    <w:rsid w:val="003A790B"/>
    <w:rsid w:val="003B32A9"/>
    <w:rsid w:val="003B3629"/>
    <w:rsid w:val="003B7221"/>
    <w:rsid w:val="003C2ADF"/>
    <w:rsid w:val="003D52AD"/>
    <w:rsid w:val="003D64FD"/>
    <w:rsid w:val="003E3D6D"/>
    <w:rsid w:val="003F3EB6"/>
    <w:rsid w:val="00404CAC"/>
    <w:rsid w:val="00405E39"/>
    <w:rsid w:val="00406269"/>
    <w:rsid w:val="00410500"/>
    <w:rsid w:val="00411066"/>
    <w:rsid w:val="00421477"/>
    <w:rsid w:val="00422378"/>
    <w:rsid w:val="0044048C"/>
    <w:rsid w:val="00440651"/>
    <w:rsid w:val="0044252A"/>
    <w:rsid w:val="00444D94"/>
    <w:rsid w:val="00446966"/>
    <w:rsid w:val="00446AC3"/>
    <w:rsid w:val="00446E24"/>
    <w:rsid w:val="00447A13"/>
    <w:rsid w:val="0046539E"/>
    <w:rsid w:val="0047038E"/>
    <w:rsid w:val="00472016"/>
    <w:rsid w:val="004734E0"/>
    <w:rsid w:val="00474AC4"/>
    <w:rsid w:val="004763B7"/>
    <w:rsid w:val="0047791C"/>
    <w:rsid w:val="00477DD5"/>
    <w:rsid w:val="00482F75"/>
    <w:rsid w:val="0048653E"/>
    <w:rsid w:val="00492057"/>
    <w:rsid w:val="004926AD"/>
    <w:rsid w:val="0049417A"/>
    <w:rsid w:val="00494FCE"/>
    <w:rsid w:val="00495281"/>
    <w:rsid w:val="004953A1"/>
    <w:rsid w:val="004967C1"/>
    <w:rsid w:val="004A0E7E"/>
    <w:rsid w:val="004A2ABC"/>
    <w:rsid w:val="004A4607"/>
    <w:rsid w:val="004A7FB4"/>
    <w:rsid w:val="004B2D8A"/>
    <w:rsid w:val="004B334E"/>
    <w:rsid w:val="004C2BCC"/>
    <w:rsid w:val="004C41FA"/>
    <w:rsid w:val="004D3DAF"/>
    <w:rsid w:val="004D6B2F"/>
    <w:rsid w:val="004D78BC"/>
    <w:rsid w:val="004E239F"/>
    <w:rsid w:val="004E5B3A"/>
    <w:rsid w:val="004E5DEE"/>
    <w:rsid w:val="004E64A6"/>
    <w:rsid w:val="004E7F8D"/>
    <w:rsid w:val="004F0207"/>
    <w:rsid w:val="004F443D"/>
    <w:rsid w:val="004F7D75"/>
    <w:rsid w:val="00500CA7"/>
    <w:rsid w:val="00501298"/>
    <w:rsid w:val="00504721"/>
    <w:rsid w:val="00505C3E"/>
    <w:rsid w:val="00510D7D"/>
    <w:rsid w:val="00520B13"/>
    <w:rsid w:val="00522367"/>
    <w:rsid w:val="005224A7"/>
    <w:rsid w:val="005303DE"/>
    <w:rsid w:val="00530EDC"/>
    <w:rsid w:val="005331B9"/>
    <w:rsid w:val="00535AD9"/>
    <w:rsid w:val="005423D7"/>
    <w:rsid w:val="005428BD"/>
    <w:rsid w:val="00543338"/>
    <w:rsid w:val="00551499"/>
    <w:rsid w:val="00552D16"/>
    <w:rsid w:val="00554106"/>
    <w:rsid w:val="0055554C"/>
    <w:rsid w:val="00555552"/>
    <w:rsid w:val="0055566F"/>
    <w:rsid w:val="0055575B"/>
    <w:rsid w:val="00555CBB"/>
    <w:rsid w:val="00560229"/>
    <w:rsid w:val="005614FD"/>
    <w:rsid w:val="00561B8F"/>
    <w:rsid w:val="00574176"/>
    <w:rsid w:val="00580374"/>
    <w:rsid w:val="00582749"/>
    <w:rsid w:val="005932F7"/>
    <w:rsid w:val="005A1E30"/>
    <w:rsid w:val="005A5DC2"/>
    <w:rsid w:val="005A7B23"/>
    <w:rsid w:val="005B04EC"/>
    <w:rsid w:val="005B256F"/>
    <w:rsid w:val="005B427E"/>
    <w:rsid w:val="005B6BA9"/>
    <w:rsid w:val="005C5520"/>
    <w:rsid w:val="005C7A3A"/>
    <w:rsid w:val="005D0744"/>
    <w:rsid w:val="005D6070"/>
    <w:rsid w:val="005D6078"/>
    <w:rsid w:val="005D727D"/>
    <w:rsid w:val="005E0CB6"/>
    <w:rsid w:val="005E1092"/>
    <w:rsid w:val="005E19A2"/>
    <w:rsid w:val="005E32F1"/>
    <w:rsid w:val="005E3397"/>
    <w:rsid w:val="005E5B1F"/>
    <w:rsid w:val="005F0C1B"/>
    <w:rsid w:val="005F5754"/>
    <w:rsid w:val="005F792D"/>
    <w:rsid w:val="00600E92"/>
    <w:rsid w:val="0061019A"/>
    <w:rsid w:val="00611F10"/>
    <w:rsid w:val="006137A2"/>
    <w:rsid w:val="0061454E"/>
    <w:rsid w:val="006150DE"/>
    <w:rsid w:val="0062029D"/>
    <w:rsid w:val="00620AF0"/>
    <w:rsid w:val="00621058"/>
    <w:rsid w:val="0062340E"/>
    <w:rsid w:val="0062572E"/>
    <w:rsid w:val="00625805"/>
    <w:rsid w:val="00625D3B"/>
    <w:rsid w:val="006260D5"/>
    <w:rsid w:val="00626EC7"/>
    <w:rsid w:val="00632320"/>
    <w:rsid w:val="00632414"/>
    <w:rsid w:val="00636432"/>
    <w:rsid w:val="00645951"/>
    <w:rsid w:val="006479B3"/>
    <w:rsid w:val="00650328"/>
    <w:rsid w:val="00653D87"/>
    <w:rsid w:val="00660F46"/>
    <w:rsid w:val="00661D4E"/>
    <w:rsid w:val="00670C09"/>
    <w:rsid w:val="0067182A"/>
    <w:rsid w:val="006727E0"/>
    <w:rsid w:val="00674574"/>
    <w:rsid w:val="00683506"/>
    <w:rsid w:val="00693BBF"/>
    <w:rsid w:val="006A06A3"/>
    <w:rsid w:val="006A2EAB"/>
    <w:rsid w:val="006A376B"/>
    <w:rsid w:val="006A603A"/>
    <w:rsid w:val="006B5CD5"/>
    <w:rsid w:val="006B6072"/>
    <w:rsid w:val="006B6547"/>
    <w:rsid w:val="006C08F5"/>
    <w:rsid w:val="006C1312"/>
    <w:rsid w:val="006C4692"/>
    <w:rsid w:val="006C5660"/>
    <w:rsid w:val="006D0842"/>
    <w:rsid w:val="006D0A63"/>
    <w:rsid w:val="006D3F94"/>
    <w:rsid w:val="006D53BF"/>
    <w:rsid w:val="006D581C"/>
    <w:rsid w:val="006E315D"/>
    <w:rsid w:val="006E7209"/>
    <w:rsid w:val="006F12A8"/>
    <w:rsid w:val="006F4D65"/>
    <w:rsid w:val="006F5155"/>
    <w:rsid w:val="00701097"/>
    <w:rsid w:val="007078D6"/>
    <w:rsid w:val="00710A10"/>
    <w:rsid w:val="00712597"/>
    <w:rsid w:val="007161B2"/>
    <w:rsid w:val="007176F2"/>
    <w:rsid w:val="00720C5C"/>
    <w:rsid w:val="0072170F"/>
    <w:rsid w:val="00724013"/>
    <w:rsid w:val="00732DA4"/>
    <w:rsid w:val="00736169"/>
    <w:rsid w:val="00737B4D"/>
    <w:rsid w:val="0074603D"/>
    <w:rsid w:val="007511FB"/>
    <w:rsid w:val="007542D9"/>
    <w:rsid w:val="0075510E"/>
    <w:rsid w:val="007576FD"/>
    <w:rsid w:val="007578D7"/>
    <w:rsid w:val="00757D5C"/>
    <w:rsid w:val="0076259D"/>
    <w:rsid w:val="0076325F"/>
    <w:rsid w:val="007750DB"/>
    <w:rsid w:val="007770E5"/>
    <w:rsid w:val="00780A8D"/>
    <w:rsid w:val="007813F8"/>
    <w:rsid w:val="00782997"/>
    <w:rsid w:val="00794B63"/>
    <w:rsid w:val="0079522A"/>
    <w:rsid w:val="007953FF"/>
    <w:rsid w:val="00795B38"/>
    <w:rsid w:val="00795B9E"/>
    <w:rsid w:val="00797314"/>
    <w:rsid w:val="007A0C1C"/>
    <w:rsid w:val="007A4948"/>
    <w:rsid w:val="007A573F"/>
    <w:rsid w:val="007A67BA"/>
    <w:rsid w:val="007B3F49"/>
    <w:rsid w:val="007C3C4A"/>
    <w:rsid w:val="007C4621"/>
    <w:rsid w:val="007C52A9"/>
    <w:rsid w:val="007D4A2C"/>
    <w:rsid w:val="007E1369"/>
    <w:rsid w:val="007E2CE6"/>
    <w:rsid w:val="007F1D8A"/>
    <w:rsid w:val="007F2130"/>
    <w:rsid w:val="007F388E"/>
    <w:rsid w:val="0080467C"/>
    <w:rsid w:val="00805021"/>
    <w:rsid w:val="00806871"/>
    <w:rsid w:val="00806C8A"/>
    <w:rsid w:val="00807FF1"/>
    <w:rsid w:val="00812201"/>
    <w:rsid w:val="008128EB"/>
    <w:rsid w:val="0081314C"/>
    <w:rsid w:val="0081458A"/>
    <w:rsid w:val="008165AC"/>
    <w:rsid w:val="00820C56"/>
    <w:rsid w:val="00822BA2"/>
    <w:rsid w:val="00825E4F"/>
    <w:rsid w:val="00827621"/>
    <w:rsid w:val="00832D34"/>
    <w:rsid w:val="008337AA"/>
    <w:rsid w:val="00833C44"/>
    <w:rsid w:val="00840B03"/>
    <w:rsid w:val="0084249A"/>
    <w:rsid w:val="0085186C"/>
    <w:rsid w:val="00854547"/>
    <w:rsid w:val="0086327A"/>
    <w:rsid w:val="0086522E"/>
    <w:rsid w:val="00872CC5"/>
    <w:rsid w:val="008736E8"/>
    <w:rsid w:val="00875E34"/>
    <w:rsid w:val="00877560"/>
    <w:rsid w:val="00880A4D"/>
    <w:rsid w:val="008957C9"/>
    <w:rsid w:val="008977C8"/>
    <w:rsid w:val="008A169F"/>
    <w:rsid w:val="008A33AB"/>
    <w:rsid w:val="008A5C36"/>
    <w:rsid w:val="008B00B8"/>
    <w:rsid w:val="008B1522"/>
    <w:rsid w:val="008B34D3"/>
    <w:rsid w:val="008B4E61"/>
    <w:rsid w:val="008B7A77"/>
    <w:rsid w:val="008C125C"/>
    <w:rsid w:val="008C3E5A"/>
    <w:rsid w:val="008C6221"/>
    <w:rsid w:val="008D154E"/>
    <w:rsid w:val="008D1875"/>
    <w:rsid w:val="008D1B36"/>
    <w:rsid w:val="008D3135"/>
    <w:rsid w:val="008D399B"/>
    <w:rsid w:val="008D4474"/>
    <w:rsid w:val="008E13E1"/>
    <w:rsid w:val="008E2D9A"/>
    <w:rsid w:val="008E41AA"/>
    <w:rsid w:val="008E5C0A"/>
    <w:rsid w:val="008F0231"/>
    <w:rsid w:val="008F4E98"/>
    <w:rsid w:val="00906188"/>
    <w:rsid w:val="00910908"/>
    <w:rsid w:val="00913672"/>
    <w:rsid w:val="00920A55"/>
    <w:rsid w:val="00921B2C"/>
    <w:rsid w:val="00922064"/>
    <w:rsid w:val="00924A57"/>
    <w:rsid w:val="009265B9"/>
    <w:rsid w:val="009268EA"/>
    <w:rsid w:val="00927715"/>
    <w:rsid w:val="00934F3D"/>
    <w:rsid w:val="0095336A"/>
    <w:rsid w:val="00954B8B"/>
    <w:rsid w:val="00957300"/>
    <w:rsid w:val="00960992"/>
    <w:rsid w:val="00960B8A"/>
    <w:rsid w:val="009640B0"/>
    <w:rsid w:val="00973D22"/>
    <w:rsid w:val="00973DAE"/>
    <w:rsid w:val="00983472"/>
    <w:rsid w:val="00985763"/>
    <w:rsid w:val="009908CD"/>
    <w:rsid w:val="00990CC4"/>
    <w:rsid w:val="00991BE5"/>
    <w:rsid w:val="009A4345"/>
    <w:rsid w:val="009A6F8E"/>
    <w:rsid w:val="009B0944"/>
    <w:rsid w:val="009B28C1"/>
    <w:rsid w:val="009B34DE"/>
    <w:rsid w:val="009B3D66"/>
    <w:rsid w:val="009C268A"/>
    <w:rsid w:val="009C32C8"/>
    <w:rsid w:val="009C68D7"/>
    <w:rsid w:val="009C6C5F"/>
    <w:rsid w:val="009C7B5D"/>
    <w:rsid w:val="009D070A"/>
    <w:rsid w:val="009D09B4"/>
    <w:rsid w:val="009D1E33"/>
    <w:rsid w:val="009D52F1"/>
    <w:rsid w:val="009E0E0B"/>
    <w:rsid w:val="009E1D27"/>
    <w:rsid w:val="009E4921"/>
    <w:rsid w:val="009E50C2"/>
    <w:rsid w:val="009F5B2D"/>
    <w:rsid w:val="009F7E94"/>
    <w:rsid w:val="00A011AA"/>
    <w:rsid w:val="00A01A2D"/>
    <w:rsid w:val="00A024F7"/>
    <w:rsid w:val="00A103BD"/>
    <w:rsid w:val="00A14DB7"/>
    <w:rsid w:val="00A16AF1"/>
    <w:rsid w:val="00A23E93"/>
    <w:rsid w:val="00A25CAC"/>
    <w:rsid w:val="00A31B12"/>
    <w:rsid w:val="00A40866"/>
    <w:rsid w:val="00A413BB"/>
    <w:rsid w:val="00A426AE"/>
    <w:rsid w:val="00A428E9"/>
    <w:rsid w:val="00A45F44"/>
    <w:rsid w:val="00A501E2"/>
    <w:rsid w:val="00A510C6"/>
    <w:rsid w:val="00A53D6E"/>
    <w:rsid w:val="00A54B58"/>
    <w:rsid w:val="00A57AA5"/>
    <w:rsid w:val="00A610F8"/>
    <w:rsid w:val="00A64156"/>
    <w:rsid w:val="00A647A0"/>
    <w:rsid w:val="00A67CB3"/>
    <w:rsid w:val="00A71370"/>
    <w:rsid w:val="00A7148C"/>
    <w:rsid w:val="00A76E29"/>
    <w:rsid w:val="00A81A2C"/>
    <w:rsid w:val="00A85073"/>
    <w:rsid w:val="00AA0789"/>
    <w:rsid w:val="00AA0CB3"/>
    <w:rsid w:val="00AA309A"/>
    <w:rsid w:val="00AA7976"/>
    <w:rsid w:val="00AB5C90"/>
    <w:rsid w:val="00AB5DCC"/>
    <w:rsid w:val="00AC057A"/>
    <w:rsid w:val="00AC2F30"/>
    <w:rsid w:val="00AC55F0"/>
    <w:rsid w:val="00AD2CAC"/>
    <w:rsid w:val="00AD5FE4"/>
    <w:rsid w:val="00AD79D0"/>
    <w:rsid w:val="00AE29C5"/>
    <w:rsid w:val="00AE46CA"/>
    <w:rsid w:val="00B23448"/>
    <w:rsid w:val="00B2534A"/>
    <w:rsid w:val="00B36602"/>
    <w:rsid w:val="00B37807"/>
    <w:rsid w:val="00B421C0"/>
    <w:rsid w:val="00B43CEB"/>
    <w:rsid w:val="00B45568"/>
    <w:rsid w:val="00B51BFB"/>
    <w:rsid w:val="00B563DF"/>
    <w:rsid w:val="00B5693C"/>
    <w:rsid w:val="00B64125"/>
    <w:rsid w:val="00B642A6"/>
    <w:rsid w:val="00B6452E"/>
    <w:rsid w:val="00B65FEE"/>
    <w:rsid w:val="00B70DEB"/>
    <w:rsid w:val="00B72902"/>
    <w:rsid w:val="00B761D6"/>
    <w:rsid w:val="00B76732"/>
    <w:rsid w:val="00B80572"/>
    <w:rsid w:val="00B80A5B"/>
    <w:rsid w:val="00B92C69"/>
    <w:rsid w:val="00BA2EC0"/>
    <w:rsid w:val="00BA66F7"/>
    <w:rsid w:val="00BA6C73"/>
    <w:rsid w:val="00BA7A5B"/>
    <w:rsid w:val="00BB3C24"/>
    <w:rsid w:val="00BB3C3E"/>
    <w:rsid w:val="00BC0431"/>
    <w:rsid w:val="00BC5520"/>
    <w:rsid w:val="00BC59F1"/>
    <w:rsid w:val="00BD1690"/>
    <w:rsid w:val="00BD2507"/>
    <w:rsid w:val="00BD4B9D"/>
    <w:rsid w:val="00BD7E0A"/>
    <w:rsid w:val="00BF0254"/>
    <w:rsid w:val="00BF0350"/>
    <w:rsid w:val="00BF0EC5"/>
    <w:rsid w:val="00BF181B"/>
    <w:rsid w:val="00BF42B9"/>
    <w:rsid w:val="00BF658E"/>
    <w:rsid w:val="00BF70FC"/>
    <w:rsid w:val="00C00F26"/>
    <w:rsid w:val="00C107F9"/>
    <w:rsid w:val="00C227F0"/>
    <w:rsid w:val="00C2483F"/>
    <w:rsid w:val="00C26F63"/>
    <w:rsid w:val="00C37159"/>
    <w:rsid w:val="00C41B40"/>
    <w:rsid w:val="00C43600"/>
    <w:rsid w:val="00C459D6"/>
    <w:rsid w:val="00C47E99"/>
    <w:rsid w:val="00C51BEF"/>
    <w:rsid w:val="00C52947"/>
    <w:rsid w:val="00C562B9"/>
    <w:rsid w:val="00C575FA"/>
    <w:rsid w:val="00C6196D"/>
    <w:rsid w:val="00C6346E"/>
    <w:rsid w:val="00C671F4"/>
    <w:rsid w:val="00C70C29"/>
    <w:rsid w:val="00C70C93"/>
    <w:rsid w:val="00C71E7B"/>
    <w:rsid w:val="00C8361A"/>
    <w:rsid w:val="00C8415F"/>
    <w:rsid w:val="00C8468A"/>
    <w:rsid w:val="00C9157B"/>
    <w:rsid w:val="00C92804"/>
    <w:rsid w:val="00C93592"/>
    <w:rsid w:val="00C95D95"/>
    <w:rsid w:val="00CA6008"/>
    <w:rsid w:val="00CB5A2E"/>
    <w:rsid w:val="00CB62A8"/>
    <w:rsid w:val="00CC5338"/>
    <w:rsid w:val="00CE26EB"/>
    <w:rsid w:val="00CF397F"/>
    <w:rsid w:val="00CF704B"/>
    <w:rsid w:val="00D00349"/>
    <w:rsid w:val="00D0274F"/>
    <w:rsid w:val="00D05FA2"/>
    <w:rsid w:val="00D1299A"/>
    <w:rsid w:val="00D1311D"/>
    <w:rsid w:val="00D14603"/>
    <w:rsid w:val="00D1463A"/>
    <w:rsid w:val="00D1472C"/>
    <w:rsid w:val="00D14A72"/>
    <w:rsid w:val="00D1532A"/>
    <w:rsid w:val="00D15DED"/>
    <w:rsid w:val="00D20F36"/>
    <w:rsid w:val="00D24FDF"/>
    <w:rsid w:val="00D26C7E"/>
    <w:rsid w:val="00D302D0"/>
    <w:rsid w:val="00D342BC"/>
    <w:rsid w:val="00D368DD"/>
    <w:rsid w:val="00D372BF"/>
    <w:rsid w:val="00D41229"/>
    <w:rsid w:val="00D42F00"/>
    <w:rsid w:val="00D4479C"/>
    <w:rsid w:val="00D5102C"/>
    <w:rsid w:val="00D5311A"/>
    <w:rsid w:val="00D5526C"/>
    <w:rsid w:val="00D63338"/>
    <w:rsid w:val="00D650B4"/>
    <w:rsid w:val="00D67035"/>
    <w:rsid w:val="00D67A1F"/>
    <w:rsid w:val="00D723F4"/>
    <w:rsid w:val="00D750F9"/>
    <w:rsid w:val="00D87D81"/>
    <w:rsid w:val="00D92023"/>
    <w:rsid w:val="00DA15CE"/>
    <w:rsid w:val="00DA6683"/>
    <w:rsid w:val="00DB1013"/>
    <w:rsid w:val="00DB7807"/>
    <w:rsid w:val="00DC1ED6"/>
    <w:rsid w:val="00DC2D27"/>
    <w:rsid w:val="00DC6D83"/>
    <w:rsid w:val="00DD529D"/>
    <w:rsid w:val="00DD7462"/>
    <w:rsid w:val="00DE5EAB"/>
    <w:rsid w:val="00DE6E8C"/>
    <w:rsid w:val="00DF1645"/>
    <w:rsid w:val="00DF3AEC"/>
    <w:rsid w:val="00DF6EFA"/>
    <w:rsid w:val="00E02ACB"/>
    <w:rsid w:val="00E032E5"/>
    <w:rsid w:val="00E060D1"/>
    <w:rsid w:val="00E07328"/>
    <w:rsid w:val="00E075D6"/>
    <w:rsid w:val="00E1245C"/>
    <w:rsid w:val="00E13536"/>
    <w:rsid w:val="00E13623"/>
    <w:rsid w:val="00E177AC"/>
    <w:rsid w:val="00E23F5A"/>
    <w:rsid w:val="00E3127D"/>
    <w:rsid w:val="00E36D17"/>
    <w:rsid w:val="00E50704"/>
    <w:rsid w:val="00E53EA3"/>
    <w:rsid w:val="00E5414E"/>
    <w:rsid w:val="00E54503"/>
    <w:rsid w:val="00E56400"/>
    <w:rsid w:val="00E60538"/>
    <w:rsid w:val="00E610AD"/>
    <w:rsid w:val="00E645FA"/>
    <w:rsid w:val="00E717F2"/>
    <w:rsid w:val="00E71EE0"/>
    <w:rsid w:val="00E765F3"/>
    <w:rsid w:val="00E76961"/>
    <w:rsid w:val="00E773FC"/>
    <w:rsid w:val="00E775AE"/>
    <w:rsid w:val="00E800E3"/>
    <w:rsid w:val="00E80DA7"/>
    <w:rsid w:val="00E84609"/>
    <w:rsid w:val="00E84C35"/>
    <w:rsid w:val="00E903DD"/>
    <w:rsid w:val="00E957E9"/>
    <w:rsid w:val="00E96EC8"/>
    <w:rsid w:val="00EA059B"/>
    <w:rsid w:val="00EA5297"/>
    <w:rsid w:val="00EA534B"/>
    <w:rsid w:val="00EA62F8"/>
    <w:rsid w:val="00EB2D1F"/>
    <w:rsid w:val="00EB440B"/>
    <w:rsid w:val="00EC2BAF"/>
    <w:rsid w:val="00EC2EC6"/>
    <w:rsid w:val="00EC3365"/>
    <w:rsid w:val="00EC5DB6"/>
    <w:rsid w:val="00ED67A2"/>
    <w:rsid w:val="00ED67D0"/>
    <w:rsid w:val="00ED7071"/>
    <w:rsid w:val="00EE6F88"/>
    <w:rsid w:val="00EF1261"/>
    <w:rsid w:val="00EF4F57"/>
    <w:rsid w:val="00F00E10"/>
    <w:rsid w:val="00F01895"/>
    <w:rsid w:val="00F0229A"/>
    <w:rsid w:val="00F02838"/>
    <w:rsid w:val="00F040B6"/>
    <w:rsid w:val="00F16CE7"/>
    <w:rsid w:val="00F225C4"/>
    <w:rsid w:val="00F24323"/>
    <w:rsid w:val="00F31373"/>
    <w:rsid w:val="00F32D3C"/>
    <w:rsid w:val="00F33B67"/>
    <w:rsid w:val="00F34225"/>
    <w:rsid w:val="00F353AA"/>
    <w:rsid w:val="00F41FBA"/>
    <w:rsid w:val="00F425DD"/>
    <w:rsid w:val="00F43466"/>
    <w:rsid w:val="00F43FBC"/>
    <w:rsid w:val="00F53382"/>
    <w:rsid w:val="00F5385E"/>
    <w:rsid w:val="00F54348"/>
    <w:rsid w:val="00F63FC4"/>
    <w:rsid w:val="00F70123"/>
    <w:rsid w:val="00F752A3"/>
    <w:rsid w:val="00F8477F"/>
    <w:rsid w:val="00F941C0"/>
    <w:rsid w:val="00F94249"/>
    <w:rsid w:val="00F96493"/>
    <w:rsid w:val="00FB3AB5"/>
    <w:rsid w:val="00FB46DC"/>
    <w:rsid w:val="00FB6124"/>
    <w:rsid w:val="00FC29AE"/>
    <w:rsid w:val="00FC3015"/>
    <w:rsid w:val="00FC3A99"/>
    <w:rsid w:val="00FD0B7B"/>
    <w:rsid w:val="00FD30DD"/>
    <w:rsid w:val="00FD445E"/>
    <w:rsid w:val="00FD4704"/>
    <w:rsid w:val="00FD76CC"/>
    <w:rsid w:val="00FE0845"/>
    <w:rsid w:val="00FE24F9"/>
    <w:rsid w:val="00FE29A9"/>
    <w:rsid w:val="00FE37FA"/>
    <w:rsid w:val="00FF4626"/>
    <w:rsid w:val="00FF5CDE"/>
    <w:rsid w:val="00FF6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iPriority="0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iPriority="0" w:unhideWhenUsed="1"/>
    <w:lsdException w:name="FollowedHyperlink" w:locked="1" w:semiHidden="0" w:uiPriority="0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A66F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A66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A66F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BA66F7"/>
    <w:pPr>
      <w:keepNext/>
      <w:ind w:left="3600" w:hanging="360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BA66F7"/>
    <w:pPr>
      <w:keepNext/>
      <w:jc w:val="center"/>
      <w:outlineLvl w:val="3"/>
    </w:pPr>
    <w:rPr>
      <w:b/>
      <w:bCs/>
      <w:spacing w:val="64"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BA66F7"/>
    <w:pPr>
      <w:keepNext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BA66F7"/>
    <w:pPr>
      <w:keepNext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BA66F7"/>
    <w:pPr>
      <w:keepNext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14603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D1460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D14603"/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D14603"/>
    <w:rPr>
      <w:b/>
      <w:bCs/>
      <w:spacing w:val="64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D14603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locked/>
    <w:rsid w:val="00D14603"/>
    <w:rPr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locked/>
    <w:rsid w:val="00D14603"/>
    <w:rPr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BA66F7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81458A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BA66F7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D14603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BA66F7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D14603"/>
    <w:rPr>
      <w:sz w:val="24"/>
      <w:szCs w:val="24"/>
    </w:rPr>
  </w:style>
  <w:style w:type="paragraph" w:styleId="23">
    <w:name w:val="Body Text 2"/>
    <w:basedOn w:val="a"/>
    <w:link w:val="24"/>
    <w:uiPriority w:val="99"/>
    <w:rsid w:val="00BA66F7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locked/>
    <w:rsid w:val="00D14603"/>
    <w:rPr>
      <w:sz w:val="24"/>
      <w:szCs w:val="24"/>
    </w:rPr>
  </w:style>
  <w:style w:type="paragraph" w:styleId="31">
    <w:name w:val="Body Text 3"/>
    <w:basedOn w:val="a"/>
    <w:link w:val="32"/>
    <w:uiPriority w:val="99"/>
    <w:rsid w:val="00BA66F7"/>
    <w:pPr>
      <w:jc w:val="both"/>
    </w:pPr>
    <w:rPr>
      <w:sz w:val="26"/>
      <w:szCs w:val="26"/>
    </w:rPr>
  </w:style>
  <w:style w:type="character" w:customStyle="1" w:styleId="32">
    <w:name w:val="Основной текст 3 Знак"/>
    <w:basedOn w:val="a0"/>
    <w:link w:val="31"/>
    <w:uiPriority w:val="99"/>
    <w:locked/>
    <w:rsid w:val="00D14603"/>
    <w:rPr>
      <w:sz w:val="24"/>
      <w:szCs w:val="24"/>
    </w:rPr>
  </w:style>
  <w:style w:type="paragraph" w:styleId="a7">
    <w:name w:val="Plain Text"/>
    <w:basedOn w:val="a"/>
    <w:link w:val="a8"/>
    <w:uiPriority w:val="99"/>
    <w:rsid w:val="00645951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027E37"/>
    <w:rPr>
      <w:rFonts w:ascii="Courier New" w:hAnsi="Courier New" w:cs="Courier New"/>
    </w:rPr>
  </w:style>
  <w:style w:type="paragraph" w:customStyle="1" w:styleId="ConsPlusNormal">
    <w:name w:val="ConsPlusNormal"/>
    <w:rsid w:val="003466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4665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4665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har">
    <w:name w:val="Char Знак"/>
    <w:basedOn w:val="a"/>
    <w:uiPriority w:val="99"/>
    <w:rsid w:val="008E5C0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uiPriority w:val="99"/>
    <w:rsid w:val="00F5338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a">
    <w:name w:val="footer"/>
    <w:basedOn w:val="a"/>
    <w:link w:val="ab"/>
    <w:rsid w:val="00F5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D14603"/>
    <w:rPr>
      <w:sz w:val="24"/>
      <w:szCs w:val="24"/>
    </w:rPr>
  </w:style>
  <w:style w:type="character" w:styleId="ac">
    <w:name w:val="page number"/>
    <w:basedOn w:val="a0"/>
    <w:rsid w:val="00F53382"/>
  </w:style>
  <w:style w:type="paragraph" w:styleId="ad">
    <w:name w:val="header"/>
    <w:basedOn w:val="a"/>
    <w:link w:val="ae"/>
    <w:uiPriority w:val="99"/>
    <w:rsid w:val="00872CC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D14603"/>
    <w:rPr>
      <w:sz w:val="24"/>
      <w:szCs w:val="24"/>
    </w:rPr>
  </w:style>
  <w:style w:type="paragraph" w:customStyle="1" w:styleId="CharChar">
    <w:name w:val="Char Char"/>
    <w:basedOn w:val="a"/>
    <w:uiPriority w:val="99"/>
    <w:rsid w:val="002102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uiPriority w:val="99"/>
    <w:rsid w:val="00555CBB"/>
    <w:pPr>
      <w:spacing w:after="360"/>
    </w:pPr>
  </w:style>
  <w:style w:type="table" w:styleId="af0">
    <w:name w:val="Table Grid"/>
    <w:basedOn w:val="a1"/>
    <w:uiPriority w:val="99"/>
    <w:rsid w:val="00555CB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555C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BF658E"/>
    <w:rPr>
      <w:rFonts w:ascii="Courier New" w:hAnsi="Courier New" w:cs="Courier New"/>
      <w:sz w:val="20"/>
      <w:szCs w:val="20"/>
    </w:rPr>
  </w:style>
  <w:style w:type="character" w:styleId="af1">
    <w:name w:val="Strong"/>
    <w:basedOn w:val="a0"/>
    <w:uiPriority w:val="99"/>
    <w:qFormat/>
    <w:rsid w:val="00555CBB"/>
    <w:rPr>
      <w:b/>
      <w:bCs/>
    </w:rPr>
  </w:style>
  <w:style w:type="character" w:customStyle="1" w:styleId="highlighthighlightactive">
    <w:name w:val="highlight highlight_active"/>
    <w:basedOn w:val="a0"/>
    <w:uiPriority w:val="99"/>
    <w:rsid w:val="00BB3C3E"/>
  </w:style>
  <w:style w:type="character" w:customStyle="1" w:styleId="FontStyle16">
    <w:name w:val="Font Style16"/>
    <w:basedOn w:val="a0"/>
    <w:uiPriority w:val="99"/>
    <w:rsid w:val="00BB3C3E"/>
    <w:rPr>
      <w:rFonts w:ascii="Times New Roman" w:hAnsi="Times New Roman" w:cs="Times New Roman"/>
      <w:sz w:val="22"/>
      <w:szCs w:val="22"/>
    </w:rPr>
  </w:style>
  <w:style w:type="paragraph" w:customStyle="1" w:styleId="CharChar1">
    <w:name w:val="Char Char1"/>
    <w:basedOn w:val="a"/>
    <w:uiPriority w:val="99"/>
    <w:rsid w:val="0011324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2">
    <w:name w:val="Hyperlink"/>
    <w:basedOn w:val="a0"/>
    <w:rsid w:val="008128EB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D14603"/>
    <w:pPr>
      <w:ind w:left="720"/>
    </w:pPr>
  </w:style>
  <w:style w:type="paragraph" w:customStyle="1" w:styleId="af3">
    <w:name w:val="Стиль"/>
    <w:uiPriority w:val="99"/>
    <w:rsid w:val="00D1460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rsid w:val="00D1460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locked/>
    <w:rsid w:val="00D14603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D14603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1460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D14603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locked/>
    <w:rsid w:val="00D14603"/>
  </w:style>
  <w:style w:type="paragraph" w:styleId="af8">
    <w:name w:val="Title"/>
    <w:basedOn w:val="a"/>
    <w:link w:val="af9"/>
    <w:uiPriority w:val="99"/>
    <w:qFormat/>
    <w:rsid w:val="00501298"/>
    <w:pPr>
      <w:jc w:val="center"/>
    </w:pPr>
    <w:rPr>
      <w:b/>
      <w:bCs/>
    </w:rPr>
  </w:style>
  <w:style w:type="character" w:customStyle="1" w:styleId="af9">
    <w:name w:val="Название Знак"/>
    <w:basedOn w:val="a0"/>
    <w:link w:val="af8"/>
    <w:uiPriority w:val="99"/>
    <w:locked/>
    <w:rsid w:val="00501298"/>
    <w:rPr>
      <w:b/>
      <w:bCs/>
      <w:sz w:val="24"/>
      <w:szCs w:val="24"/>
    </w:rPr>
  </w:style>
  <w:style w:type="paragraph" w:styleId="afa">
    <w:name w:val="endnote text"/>
    <w:basedOn w:val="a"/>
    <w:link w:val="afb"/>
    <w:uiPriority w:val="99"/>
    <w:semiHidden/>
    <w:rsid w:val="00FD4704"/>
    <w:pPr>
      <w:autoSpaceDE w:val="0"/>
      <w:autoSpaceDN w:val="0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locked/>
    <w:rsid w:val="00FD4704"/>
  </w:style>
  <w:style w:type="paragraph" w:customStyle="1" w:styleId="Default">
    <w:name w:val="Default"/>
    <w:uiPriority w:val="99"/>
    <w:rsid w:val="00FD47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endnote reference"/>
    <w:basedOn w:val="a0"/>
    <w:uiPriority w:val="99"/>
    <w:semiHidden/>
    <w:rsid w:val="00FD4704"/>
    <w:rPr>
      <w:vertAlign w:val="superscript"/>
    </w:rPr>
  </w:style>
  <w:style w:type="paragraph" w:styleId="afd">
    <w:name w:val="No Spacing"/>
    <w:uiPriority w:val="99"/>
    <w:qFormat/>
    <w:rsid w:val="005F5754"/>
    <w:rPr>
      <w:sz w:val="24"/>
      <w:szCs w:val="24"/>
    </w:rPr>
  </w:style>
  <w:style w:type="paragraph" w:customStyle="1" w:styleId="u-2-consplusnonformat">
    <w:name w:val="u-2-consplusnonformat"/>
    <w:basedOn w:val="a"/>
    <w:uiPriority w:val="99"/>
    <w:rsid w:val="00BF70FC"/>
    <w:pPr>
      <w:spacing w:before="100" w:beforeAutospacing="1" w:after="100" w:afterAutospacing="1"/>
    </w:pPr>
  </w:style>
  <w:style w:type="paragraph" w:customStyle="1" w:styleId="u-2-msonormal">
    <w:name w:val="u-2-msonormal"/>
    <w:basedOn w:val="a"/>
    <w:uiPriority w:val="99"/>
    <w:rsid w:val="00BF70FC"/>
    <w:pPr>
      <w:spacing w:before="100" w:beforeAutospacing="1" w:after="100" w:afterAutospacing="1"/>
    </w:pPr>
  </w:style>
  <w:style w:type="paragraph" w:customStyle="1" w:styleId="u-2-conspluscell">
    <w:name w:val="u-2-conspluscell"/>
    <w:basedOn w:val="a"/>
    <w:uiPriority w:val="99"/>
    <w:rsid w:val="00BF70FC"/>
    <w:pPr>
      <w:spacing w:before="100" w:beforeAutospacing="1" w:after="100" w:afterAutospacing="1"/>
    </w:pPr>
  </w:style>
  <w:style w:type="paragraph" w:customStyle="1" w:styleId="formattext">
    <w:name w:val="formattext"/>
    <w:basedOn w:val="a"/>
    <w:uiPriority w:val="99"/>
    <w:rsid w:val="00C8415F"/>
    <w:pPr>
      <w:spacing w:before="100" w:beforeAutospacing="1" w:after="100" w:afterAutospacing="1"/>
    </w:pPr>
  </w:style>
  <w:style w:type="paragraph" w:styleId="afe">
    <w:name w:val="List Paragraph"/>
    <w:basedOn w:val="a"/>
    <w:uiPriority w:val="99"/>
    <w:qFormat/>
    <w:rsid w:val="009B28C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uiPriority w:val="99"/>
    <w:rsid w:val="007576FD"/>
    <w:pPr>
      <w:spacing w:before="100" w:beforeAutospacing="1" w:after="100" w:afterAutospacing="1"/>
    </w:pPr>
  </w:style>
  <w:style w:type="character" w:styleId="aff">
    <w:name w:val="footnote reference"/>
    <w:basedOn w:val="a0"/>
    <w:uiPriority w:val="99"/>
    <w:semiHidden/>
    <w:unhideWhenUsed/>
    <w:rsid w:val="00EC2EC6"/>
    <w:rPr>
      <w:vertAlign w:val="superscript"/>
    </w:rPr>
  </w:style>
  <w:style w:type="character" w:styleId="aff0">
    <w:name w:val="Emphasis"/>
    <w:basedOn w:val="a0"/>
    <w:qFormat/>
    <w:locked/>
    <w:rsid w:val="00326AA6"/>
    <w:rPr>
      <w:i/>
      <w:iCs/>
    </w:rPr>
  </w:style>
  <w:style w:type="character" w:customStyle="1" w:styleId="25">
    <w:name w:val="Основной текст (2)_"/>
    <w:basedOn w:val="a0"/>
    <w:link w:val="26"/>
    <w:rsid w:val="00806871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06871"/>
    <w:pPr>
      <w:widowControl w:val="0"/>
      <w:shd w:val="clear" w:color="auto" w:fill="FFFFFF"/>
      <w:spacing w:line="288" w:lineRule="exact"/>
      <w:ind w:hanging="50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58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26317-FD29-4111-9ECF-43965C639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11</Pages>
  <Words>3878</Words>
  <Characters>22108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УД Администрации г.Сегежа</Company>
  <LinksUpToDate>false</LinksUpToDate>
  <CharactersWithSpaces>25935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Шеляговская</dc:creator>
  <cp:lastModifiedBy>Пользователь Windows</cp:lastModifiedBy>
  <cp:revision>10</cp:revision>
  <cp:lastPrinted>2019-03-18T04:45:00Z</cp:lastPrinted>
  <dcterms:created xsi:type="dcterms:W3CDTF">2020-04-21T07:20:00Z</dcterms:created>
  <dcterms:modified xsi:type="dcterms:W3CDTF">2020-05-06T08:40:00Z</dcterms:modified>
</cp:coreProperties>
</file>