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893624">
        <w:rPr>
          <w:sz w:val="28"/>
          <w:szCs w:val="28"/>
        </w:rPr>
        <w:t>11</w:t>
      </w:r>
      <w:r w:rsidR="00F75C44" w:rsidRPr="0064346A">
        <w:rPr>
          <w:sz w:val="28"/>
          <w:szCs w:val="28"/>
        </w:rPr>
        <w:t xml:space="preserve"> </w:t>
      </w:r>
      <w:r w:rsidR="001A74A5">
        <w:rPr>
          <w:sz w:val="28"/>
          <w:szCs w:val="28"/>
        </w:rPr>
        <w:t>дека</w:t>
      </w:r>
      <w:r w:rsidR="000E4010">
        <w:rPr>
          <w:sz w:val="28"/>
          <w:szCs w:val="28"/>
        </w:rPr>
        <w:t>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  <w:r w:rsidR="00893624">
        <w:rPr>
          <w:sz w:val="28"/>
          <w:szCs w:val="28"/>
        </w:rPr>
        <w:t>7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893624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7</w:t>
      </w:r>
      <w:r w:rsidR="00893624">
        <w:rPr>
          <w:sz w:val="28"/>
          <w:szCs w:val="28"/>
        </w:rPr>
        <w:t>6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893624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  <w:r w:rsidR="00893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893624">
        <w:rPr>
          <w:sz w:val="28"/>
          <w:szCs w:val="28"/>
        </w:rPr>
        <w:t>6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307499">
        <w:rPr>
          <w:sz w:val="28"/>
          <w:szCs w:val="28"/>
        </w:rPr>
        <w:t>23</w:t>
      </w:r>
      <w:bookmarkStart w:id="0" w:name="_GoBack"/>
      <w:bookmarkEnd w:id="0"/>
      <w:r w:rsidR="00F47049">
        <w:rPr>
          <w:sz w:val="28"/>
          <w:szCs w:val="28"/>
        </w:rPr>
        <w:t xml:space="preserve"> </w:t>
      </w:r>
      <w:r w:rsidR="001A74A5">
        <w:rPr>
          <w:sz w:val="28"/>
          <w:szCs w:val="28"/>
        </w:rPr>
        <w:t>дека</w:t>
      </w:r>
      <w:r w:rsidR="003410FF">
        <w:rPr>
          <w:sz w:val="28"/>
          <w:szCs w:val="28"/>
        </w:rPr>
        <w:t>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5F6168">
        <w:rPr>
          <w:b/>
          <w:spacing w:val="10"/>
          <w:sz w:val="28"/>
          <w:szCs w:val="28"/>
        </w:rPr>
        <w:t>0</w:t>
      </w:r>
      <w:r w:rsidR="009715A1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5F6168" w:rsidRPr="005F6168" w:rsidRDefault="005F6168" w:rsidP="005F6168">
      <w:pPr>
        <w:jc w:val="both"/>
        <w:rPr>
          <w:sz w:val="28"/>
          <w:szCs w:val="28"/>
        </w:rPr>
      </w:pPr>
      <w:r w:rsidRPr="005F6168">
        <w:rPr>
          <w:sz w:val="28"/>
          <w:szCs w:val="28"/>
        </w:rPr>
        <w:t>1. О бюджете Муезерского муниципального района на 2025 год и на плановый период 2026 и 2027 годов</w:t>
      </w:r>
    </w:p>
    <w:p w:rsidR="005F6168" w:rsidRPr="005F6168" w:rsidRDefault="005F6168" w:rsidP="005F6168">
      <w:pPr>
        <w:jc w:val="both"/>
        <w:rPr>
          <w:sz w:val="28"/>
          <w:szCs w:val="28"/>
        </w:rPr>
      </w:pPr>
      <w:r w:rsidRPr="005F6168">
        <w:rPr>
          <w:sz w:val="28"/>
          <w:szCs w:val="28"/>
        </w:rPr>
        <w:t xml:space="preserve">Инф. Епифановой Натальи Михайловны, </w:t>
      </w:r>
      <w:proofErr w:type="spellStart"/>
      <w:r w:rsidRPr="005F6168">
        <w:rPr>
          <w:sz w:val="28"/>
          <w:szCs w:val="28"/>
        </w:rPr>
        <w:t>и.о</w:t>
      </w:r>
      <w:proofErr w:type="spellEnd"/>
      <w:r w:rsidRPr="005F6168">
        <w:rPr>
          <w:sz w:val="28"/>
          <w:szCs w:val="28"/>
        </w:rPr>
        <w:t>. руководителя финансового управления</w:t>
      </w:r>
    </w:p>
    <w:p w:rsidR="005F6168" w:rsidRPr="005F6168" w:rsidRDefault="005F6168" w:rsidP="005F6168">
      <w:pPr>
        <w:jc w:val="both"/>
        <w:rPr>
          <w:sz w:val="28"/>
          <w:szCs w:val="28"/>
        </w:rPr>
      </w:pPr>
    </w:p>
    <w:p w:rsidR="005F6168" w:rsidRPr="005F6168" w:rsidRDefault="005F6168" w:rsidP="005F6168">
      <w:pPr>
        <w:jc w:val="both"/>
        <w:rPr>
          <w:sz w:val="28"/>
          <w:szCs w:val="28"/>
        </w:rPr>
      </w:pPr>
      <w:r w:rsidRPr="005F6168">
        <w:rPr>
          <w:sz w:val="28"/>
          <w:szCs w:val="28"/>
        </w:rPr>
        <w:t>2. О переносе даты конкурса  на замещение должности  руководителя Финансового управления Муезерского района</w:t>
      </w:r>
    </w:p>
    <w:p w:rsidR="005F6168" w:rsidRPr="005F6168" w:rsidRDefault="005F6168" w:rsidP="005F6168">
      <w:pPr>
        <w:jc w:val="both"/>
        <w:rPr>
          <w:sz w:val="28"/>
          <w:szCs w:val="28"/>
        </w:rPr>
      </w:pPr>
      <w:r w:rsidRPr="005F6168">
        <w:rPr>
          <w:sz w:val="28"/>
          <w:szCs w:val="28"/>
        </w:rPr>
        <w:t xml:space="preserve">Инф. </w:t>
      </w:r>
      <w:proofErr w:type="spellStart"/>
      <w:r w:rsidRPr="005F6168">
        <w:rPr>
          <w:sz w:val="28"/>
          <w:szCs w:val="28"/>
        </w:rPr>
        <w:t>Седлецкой</w:t>
      </w:r>
      <w:proofErr w:type="spellEnd"/>
      <w:r w:rsidRPr="005F6168">
        <w:rPr>
          <w:sz w:val="28"/>
          <w:szCs w:val="28"/>
        </w:rPr>
        <w:t xml:space="preserve"> Марины Алексеевны, Главы Муезерского муниципального района</w:t>
      </w:r>
    </w:p>
    <w:p w:rsidR="005F6168" w:rsidRPr="005F6168" w:rsidRDefault="005F6168" w:rsidP="005F6168">
      <w:pPr>
        <w:jc w:val="both"/>
        <w:rPr>
          <w:sz w:val="28"/>
          <w:szCs w:val="28"/>
        </w:rPr>
      </w:pPr>
    </w:p>
    <w:p w:rsidR="005F6168" w:rsidRPr="005F6168" w:rsidRDefault="005F6168" w:rsidP="005F6168">
      <w:pPr>
        <w:jc w:val="both"/>
        <w:rPr>
          <w:sz w:val="28"/>
          <w:szCs w:val="28"/>
        </w:rPr>
      </w:pPr>
      <w:r w:rsidRPr="005F6168">
        <w:rPr>
          <w:sz w:val="28"/>
          <w:szCs w:val="28"/>
        </w:rPr>
        <w:t>3. Об утверждении Плана работы Совета Муезерского муниципального района на 2025 год</w:t>
      </w:r>
    </w:p>
    <w:p w:rsidR="00350EC2" w:rsidRDefault="005F6168" w:rsidP="005F6168">
      <w:pPr>
        <w:jc w:val="both"/>
        <w:rPr>
          <w:sz w:val="28"/>
          <w:szCs w:val="28"/>
        </w:rPr>
      </w:pPr>
      <w:r w:rsidRPr="005F6168">
        <w:rPr>
          <w:sz w:val="28"/>
          <w:szCs w:val="28"/>
        </w:rPr>
        <w:t xml:space="preserve">Инф. </w:t>
      </w:r>
      <w:proofErr w:type="spellStart"/>
      <w:r w:rsidRPr="005F6168">
        <w:rPr>
          <w:sz w:val="28"/>
          <w:szCs w:val="28"/>
        </w:rPr>
        <w:t>Седлецкой</w:t>
      </w:r>
      <w:proofErr w:type="spellEnd"/>
      <w:r w:rsidRPr="005F6168">
        <w:rPr>
          <w:sz w:val="28"/>
          <w:szCs w:val="28"/>
        </w:rPr>
        <w:t xml:space="preserve"> Марины Алексеевны, Главы Муезерского муниципального района</w:t>
      </w:r>
      <w:r>
        <w:rPr>
          <w:sz w:val="28"/>
          <w:szCs w:val="28"/>
        </w:rPr>
        <w:t>.</w:t>
      </w:r>
    </w:p>
    <w:p w:rsidR="005F6168" w:rsidRDefault="005F6168" w:rsidP="005F6168">
      <w:pPr>
        <w:jc w:val="both"/>
        <w:rPr>
          <w:sz w:val="28"/>
          <w:szCs w:val="28"/>
        </w:rPr>
      </w:pPr>
    </w:p>
    <w:p w:rsidR="00924E99" w:rsidRDefault="00924E99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07499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5F616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4E0D"/>
    <w:rsid w:val="008F3A41"/>
    <w:rsid w:val="008F3FAF"/>
    <w:rsid w:val="00906884"/>
    <w:rsid w:val="00924E99"/>
    <w:rsid w:val="009259AF"/>
    <w:rsid w:val="00932B74"/>
    <w:rsid w:val="00934510"/>
    <w:rsid w:val="00935A80"/>
    <w:rsid w:val="00944464"/>
    <w:rsid w:val="009624C5"/>
    <w:rsid w:val="009715A1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A1C20"/>
    <w:rsid w:val="00EA68CB"/>
    <w:rsid w:val="00EB247D"/>
    <w:rsid w:val="00EE023D"/>
    <w:rsid w:val="00EF3E74"/>
    <w:rsid w:val="00F31657"/>
    <w:rsid w:val="00F31C51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Нелли Высокос</cp:lastModifiedBy>
  <cp:revision>5</cp:revision>
  <cp:lastPrinted>2024-12-11T05:53:00Z</cp:lastPrinted>
  <dcterms:created xsi:type="dcterms:W3CDTF">2024-12-11T05:51:00Z</dcterms:created>
  <dcterms:modified xsi:type="dcterms:W3CDTF">2024-12-11T06:07:00Z</dcterms:modified>
</cp:coreProperties>
</file>