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0D6A81">
        <w:rPr>
          <w:sz w:val="28"/>
          <w:szCs w:val="28"/>
        </w:rPr>
        <w:t>3</w:t>
      </w:r>
      <w:r w:rsidR="00F75C44" w:rsidRPr="0064346A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>дека</w:t>
      </w:r>
      <w:r w:rsidR="000E4010">
        <w:rPr>
          <w:sz w:val="28"/>
          <w:szCs w:val="28"/>
        </w:rPr>
        <w:t>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1A74A5">
        <w:rPr>
          <w:sz w:val="28"/>
          <w:szCs w:val="28"/>
        </w:rPr>
        <w:t>6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A74A5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 xml:space="preserve">внеочередной </w:t>
      </w:r>
      <w:r w:rsidR="009B0892">
        <w:rPr>
          <w:sz w:val="28"/>
          <w:szCs w:val="28"/>
        </w:rPr>
        <w:t>7</w:t>
      </w:r>
      <w:r w:rsidR="001A74A5">
        <w:rPr>
          <w:sz w:val="28"/>
          <w:szCs w:val="28"/>
        </w:rPr>
        <w:t>5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</w:p>
    <w:p w:rsidR="001A74A5" w:rsidRDefault="00761F98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  <w:r w:rsidR="001A74A5">
        <w:rPr>
          <w:sz w:val="28"/>
          <w:szCs w:val="28"/>
        </w:rPr>
        <w:t xml:space="preserve"> </w:t>
      </w:r>
      <w:r w:rsidR="003A0B09">
        <w:rPr>
          <w:sz w:val="28"/>
          <w:szCs w:val="28"/>
        </w:rPr>
        <w:t xml:space="preserve">Совета Муезерского 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муниципальногорайона</w:t>
      </w:r>
      <w:proofErr w:type="spellEnd"/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1A74A5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>4</w:t>
      </w:r>
      <w:r w:rsidR="00F47049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>дека</w:t>
      </w:r>
      <w:r w:rsidR="003410FF">
        <w:rPr>
          <w:sz w:val="28"/>
          <w:szCs w:val="28"/>
        </w:rPr>
        <w:t>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0E4010">
        <w:rPr>
          <w:b/>
          <w:spacing w:val="10"/>
          <w:sz w:val="28"/>
          <w:szCs w:val="28"/>
        </w:rPr>
        <w:t>3</w:t>
      </w:r>
      <w:r w:rsidR="009715A1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924E99" w:rsidRDefault="002D7BFB" w:rsidP="001A74A5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1A74A5" w:rsidRPr="001A74A5">
        <w:rPr>
          <w:sz w:val="28"/>
          <w:szCs w:val="28"/>
        </w:rPr>
        <w:t>О внесении изменений в решение 5 сессии 7 созыва Совета Муезерского муниципального района от 11.12.2023 № 312 «О бюджете Муезерского муниципального района на 2024 год и на плановый период 2025 и 2026 годов»</w:t>
      </w:r>
      <w:r w:rsidR="00350EC2">
        <w:rPr>
          <w:sz w:val="28"/>
          <w:szCs w:val="28"/>
        </w:rPr>
        <w:t>.</w:t>
      </w:r>
    </w:p>
    <w:p w:rsidR="00350EC2" w:rsidRDefault="00350EC2" w:rsidP="001A74A5">
      <w:pPr>
        <w:jc w:val="both"/>
        <w:rPr>
          <w:sz w:val="28"/>
          <w:szCs w:val="28"/>
        </w:rPr>
      </w:pPr>
      <w:bookmarkStart w:id="0" w:name="_GoBack"/>
      <w:bookmarkEnd w:id="0"/>
    </w:p>
    <w:p w:rsidR="00924E99" w:rsidRDefault="00924E99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D4E0D"/>
    <w:rsid w:val="008F3A41"/>
    <w:rsid w:val="008F3FAF"/>
    <w:rsid w:val="00906884"/>
    <w:rsid w:val="00924E99"/>
    <w:rsid w:val="009259AF"/>
    <w:rsid w:val="00932B74"/>
    <w:rsid w:val="00934510"/>
    <w:rsid w:val="00935A80"/>
    <w:rsid w:val="00944464"/>
    <w:rsid w:val="009624C5"/>
    <w:rsid w:val="009715A1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2024-12-11T05:49:00Z</cp:lastPrinted>
  <dcterms:created xsi:type="dcterms:W3CDTF">2024-12-11T05:50:00Z</dcterms:created>
  <dcterms:modified xsi:type="dcterms:W3CDTF">2024-12-11T05:50:00Z</dcterms:modified>
</cp:coreProperties>
</file>