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742211" w:rsidRDefault="00B23A23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42211">
        <w:rPr>
          <w:rFonts w:ascii="Times New Roman" w:hAnsi="Times New Roman" w:cs="Times New Roman"/>
          <w:b w:val="0"/>
          <w:sz w:val="24"/>
          <w:szCs w:val="24"/>
        </w:rPr>
        <w:t>2</w:t>
      </w:r>
      <w:r w:rsidR="00530F64">
        <w:rPr>
          <w:rFonts w:ascii="Times New Roman" w:hAnsi="Times New Roman" w:cs="Times New Roman"/>
          <w:b w:val="0"/>
          <w:sz w:val="24"/>
          <w:szCs w:val="24"/>
        </w:rPr>
        <w:t>9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137F0E" w:rsidRDefault="00B87BDA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0F64">
        <w:rPr>
          <w:rFonts w:ascii="Times New Roman" w:hAnsi="Times New Roman" w:cs="Times New Roman"/>
          <w:b w:val="0"/>
          <w:sz w:val="24"/>
          <w:szCs w:val="24"/>
        </w:rPr>
        <w:t>26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0F64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D81DC6" w:rsidRPr="007422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>202</w:t>
      </w:r>
      <w:r w:rsidR="00D81DC6" w:rsidRPr="00742211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D81DC6" w:rsidRPr="00742211">
        <w:rPr>
          <w:rFonts w:ascii="Times New Roman" w:hAnsi="Times New Roman" w:cs="Times New Roman"/>
          <w:b w:val="0"/>
          <w:sz w:val="24"/>
          <w:szCs w:val="24"/>
        </w:rPr>
        <w:t> </w:t>
      </w:r>
      <w:r w:rsidR="00137F0E">
        <w:rPr>
          <w:rFonts w:ascii="Times New Roman" w:hAnsi="Times New Roman" w:cs="Times New Roman"/>
          <w:b w:val="0"/>
          <w:sz w:val="24"/>
          <w:szCs w:val="24"/>
          <w:lang w:val="en-US"/>
        </w:rPr>
        <w:t>70</w:t>
      </w:r>
    </w:p>
    <w:p w:rsidR="00434F2C" w:rsidRDefault="00434F2C" w:rsidP="00434F2C">
      <w:pPr>
        <w:jc w:val="both"/>
        <w:outlineLvl w:val="0"/>
        <w:rPr>
          <w:sz w:val="26"/>
        </w:rPr>
      </w:pPr>
    </w:p>
    <w:p w:rsidR="00434F2C" w:rsidRPr="00137F0E" w:rsidRDefault="00434F2C" w:rsidP="00434F2C">
      <w:pPr>
        <w:jc w:val="both"/>
        <w:outlineLvl w:val="0"/>
        <w:rPr>
          <w:i/>
          <w:sz w:val="20"/>
          <w:szCs w:val="20"/>
        </w:rPr>
      </w:pPr>
      <w:r w:rsidRPr="00137F0E">
        <w:rPr>
          <w:i/>
          <w:sz w:val="20"/>
          <w:szCs w:val="20"/>
        </w:rPr>
        <w:t xml:space="preserve">О внесении изменений в решение </w:t>
      </w:r>
    </w:p>
    <w:p w:rsidR="00434F2C" w:rsidRPr="00137F0E" w:rsidRDefault="00434F2C" w:rsidP="00434F2C">
      <w:pPr>
        <w:jc w:val="both"/>
        <w:outlineLvl w:val="0"/>
        <w:rPr>
          <w:i/>
          <w:sz w:val="20"/>
          <w:szCs w:val="20"/>
        </w:rPr>
      </w:pPr>
      <w:r w:rsidRPr="00137F0E">
        <w:rPr>
          <w:i/>
          <w:sz w:val="20"/>
          <w:szCs w:val="20"/>
        </w:rPr>
        <w:t>28</w:t>
      </w:r>
      <w:r w:rsidRPr="00137F0E">
        <w:rPr>
          <w:i/>
          <w:sz w:val="20"/>
          <w:szCs w:val="20"/>
        </w:rPr>
        <w:t xml:space="preserve"> </w:t>
      </w:r>
      <w:r w:rsidRPr="00137F0E">
        <w:rPr>
          <w:i/>
          <w:sz w:val="20"/>
          <w:szCs w:val="20"/>
        </w:rPr>
        <w:t>сессии 5 созыва Совета Ругозерского</w:t>
      </w:r>
    </w:p>
    <w:p w:rsidR="00434F2C" w:rsidRPr="00137F0E" w:rsidRDefault="00434F2C" w:rsidP="00434F2C">
      <w:pPr>
        <w:jc w:val="both"/>
        <w:outlineLvl w:val="0"/>
        <w:rPr>
          <w:i/>
          <w:sz w:val="20"/>
          <w:szCs w:val="20"/>
        </w:rPr>
      </w:pPr>
      <w:r w:rsidRPr="00137F0E">
        <w:rPr>
          <w:i/>
          <w:sz w:val="20"/>
          <w:szCs w:val="20"/>
        </w:rPr>
        <w:t>Сельского поселения от 26 мая 2025 года</w:t>
      </w:r>
    </w:p>
    <w:p w:rsidR="00434F2C" w:rsidRPr="00137F0E" w:rsidRDefault="00434F2C" w:rsidP="00434F2C">
      <w:pPr>
        <w:jc w:val="both"/>
        <w:outlineLvl w:val="0"/>
        <w:rPr>
          <w:i/>
          <w:sz w:val="20"/>
          <w:szCs w:val="20"/>
        </w:rPr>
      </w:pPr>
      <w:r w:rsidRPr="00137F0E">
        <w:rPr>
          <w:i/>
          <w:sz w:val="20"/>
          <w:szCs w:val="20"/>
        </w:rPr>
        <w:t>№ 68 «Об отчете об исполнении бюджета</w:t>
      </w:r>
    </w:p>
    <w:p w:rsidR="00434F2C" w:rsidRPr="00137F0E" w:rsidRDefault="00434F2C" w:rsidP="00434F2C">
      <w:pPr>
        <w:jc w:val="both"/>
        <w:outlineLvl w:val="0"/>
        <w:rPr>
          <w:i/>
          <w:sz w:val="20"/>
          <w:szCs w:val="20"/>
        </w:rPr>
      </w:pPr>
      <w:r w:rsidRPr="00137F0E">
        <w:rPr>
          <w:i/>
          <w:sz w:val="20"/>
          <w:szCs w:val="20"/>
        </w:rPr>
        <w:t>муниципального образования «Ругозерское</w:t>
      </w:r>
    </w:p>
    <w:p w:rsidR="00434F2C" w:rsidRPr="00137F0E" w:rsidRDefault="00434F2C" w:rsidP="00434F2C">
      <w:pPr>
        <w:jc w:val="both"/>
        <w:outlineLvl w:val="0"/>
        <w:rPr>
          <w:i/>
          <w:sz w:val="20"/>
          <w:szCs w:val="20"/>
        </w:rPr>
      </w:pPr>
      <w:r w:rsidRPr="00137F0E">
        <w:rPr>
          <w:i/>
          <w:sz w:val="20"/>
          <w:szCs w:val="20"/>
        </w:rPr>
        <w:t>сельское поселение» за 2024 год</w:t>
      </w:r>
    </w:p>
    <w:p w:rsidR="00434F2C" w:rsidRDefault="00434F2C" w:rsidP="00434F2C">
      <w:pPr>
        <w:spacing w:line="360" w:lineRule="auto"/>
        <w:rPr>
          <w:sz w:val="26"/>
        </w:rPr>
      </w:pPr>
      <w:r>
        <w:rPr>
          <w:sz w:val="26"/>
        </w:rPr>
        <w:t xml:space="preserve">     </w:t>
      </w:r>
    </w:p>
    <w:p w:rsidR="00434F2C" w:rsidRPr="00137F0E" w:rsidRDefault="00434F2C" w:rsidP="00434F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37F0E">
        <w:rPr>
          <w:sz w:val="26"/>
          <w:szCs w:val="26"/>
        </w:rPr>
        <w:t>В соответствии со статьей 264.6 Бюджетного Кодекса Российской Федерации, Устава муниципального образования «Ругозерское сельское поселение», заключением о результатах экспертно-аналитического мероприятия по внешней проверке годового отчета об исполнении  местного бюджета за 2024 год в муниципальном образовании «Ругозерское сельское поселение», утвержденное Постановлением Коллегии Контрольно-счетной палаты Республики Карелия от 28.04.2025 года № 8 Совет Ругозерского сельского поселения РЕШИЛ:</w:t>
      </w:r>
    </w:p>
    <w:p w:rsidR="00434F2C" w:rsidRPr="00137F0E" w:rsidRDefault="00434F2C" w:rsidP="00434F2C">
      <w:pPr>
        <w:jc w:val="both"/>
        <w:rPr>
          <w:sz w:val="26"/>
          <w:szCs w:val="26"/>
        </w:rPr>
      </w:pP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t>1. Внести в решение 28 сессии 5 созыва Совета Ругозерского сельского поселения от «26» мая 2025 года № 68 «Об отчете об исполнении бюджета муниципального образования «Ругозерское сельское поселение» за 2024 год», следующие изменения:</w:t>
      </w: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t>1.1. Пункт 2 изложить в следующей редакции:</w:t>
      </w: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t>- Утвердить показатели доходов бюджета муниципального образования «Ругозерское сельское поселение» на 2024 год по кодам классификации доходов бюджета согласно приложению № 1 к настоящему решению;</w:t>
      </w: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t>- Утвердить показатели расходов бюджета муниципального образования «Ругозерское сельское поселение» за 2024 год по ведомственной структуре расходов бюджета согласно приложению № 2 к настоящему решению;</w:t>
      </w: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t>- Утвердить показатели расходов бюджета муниципального образования «Ругозерское сельское поселение» за 2024 год по разделам и подразделам классификации расходов бюджета согласно приложению № 3 к настоящему решению;</w:t>
      </w: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t>- Утвердить показатели источников финансирования дефицита бюджета муниципального образования «Ругозерское сельское поселение» за 2024 год по кодам классификации источников финансирования дефицита бюджета согласно приложению № 4 к настоящему решению.</w:t>
      </w: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t>1.2. Приложение № 1 решения 28 сессии 5 созыва Совета Ругозерского сельского поселения от «26» мая 2025 года № 68 «Об отчете об исполнении бюджета муниципального образования «Ругозерское сельское поселение» на 2024 год» изложить в новой редакции согласно приложению № 1 к настоящему решению.</w:t>
      </w: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t>1.3. Приложение № 2 решения 28 сессии 5 созыва Совета Ругозерского сельского поселения от «26» мая 2025 года № 68 «Об отчете об исполнении бюджета муниципального образования «Ругозерское сельское поселение» на 2024 год» изложить в новой редакции согласно приложению № 2 к настоящему решению.</w:t>
      </w: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lastRenderedPageBreak/>
        <w:t>1.4. В решение 28 сессии 5 созыва Совета Ругозерского сельского поселения от «26» мая 2025 года № 68 «Об отчете об исполнении бюджета муниципального образования «Ругозерское сельское поселение» на 2024 год» добавить приложение № 3 к настоящему решению.</w:t>
      </w: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t>1.5. Приложение № 3 решения 28 сессии 5 созыва Совета Ругозерского сельского поселения от «26» мая 2025 года № 68 «Об отчете об исполнении бюджета муниципального образования «Ругозерское сельское поселение» на 2024 год» изложить в новой редакции согласно приложению № 4 к настоящему решению.</w:t>
      </w: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</w:p>
    <w:p w:rsidR="00434F2C" w:rsidRPr="00137F0E" w:rsidRDefault="00434F2C" w:rsidP="00434F2C">
      <w:pPr>
        <w:ind w:firstLine="567"/>
        <w:jc w:val="both"/>
        <w:rPr>
          <w:sz w:val="26"/>
          <w:szCs w:val="26"/>
        </w:rPr>
      </w:pPr>
      <w:r w:rsidRPr="00137F0E">
        <w:rPr>
          <w:sz w:val="26"/>
          <w:szCs w:val="26"/>
        </w:rPr>
        <w:t xml:space="preserve">2. Настоящее Решение вступает в силу со дня его официального опубликования (обнародования). </w:t>
      </w:r>
    </w:p>
    <w:p w:rsidR="00C818D6" w:rsidRDefault="00C818D6" w:rsidP="00434F2C">
      <w:pPr>
        <w:jc w:val="both"/>
      </w:pPr>
    </w:p>
    <w:p w:rsidR="00137F0E" w:rsidRPr="00E61A77" w:rsidRDefault="00137F0E" w:rsidP="00137F0E">
      <w:pPr>
        <w:pStyle w:val="ab"/>
        <w:tabs>
          <w:tab w:val="left" w:pos="1920"/>
          <w:tab w:val="left" w:pos="7230"/>
        </w:tabs>
        <w:spacing w:before="120"/>
        <w:rPr>
          <w:sz w:val="28"/>
          <w:szCs w:val="28"/>
        </w:rPr>
      </w:pPr>
      <w:r w:rsidRPr="00E61A77">
        <w:rPr>
          <w:sz w:val="28"/>
          <w:szCs w:val="28"/>
        </w:rPr>
        <w:t>Председатель Совета</w:t>
      </w:r>
      <w:r w:rsidRPr="00E61A77">
        <w:rPr>
          <w:sz w:val="28"/>
          <w:szCs w:val="28"/>
        </w:rPr>
        <w:tab/>
        <w:t>М.Н. Цвицинская</w:t>
      </w:r>
    </w:p>
    <w:p w:rsidR="00137F0E" w:rsidRPr="00E61A77" w:rsidRDefault="00137F0E" w:rsidP="00137F0E">
      <w:pPr>
        <w:pStyle w:val="ab"/>
        <w:tabs>
          <w:tab w:val="left" w:pos="7230"/>
        </w:tabs>
        <w:spacing w:before="120"/>
        <w:rPr>
          <w:sz w:val="28"/>
          <w:szCs w:val="28"/>
        </w:rPr>
      </w:pPr>
      <w:r w:rsidRPr="00E61A77">
        <w:rPr>
          <w:sz w:val="28"/>
          <w:szCs w:val="28"/>
        </w:rPr>
        <w:t>Исполняющий обязанности</w:t>
      </w:r>
    </w:p>
    <w:p w:rsidR="00137F0E" w:rsidRPr="00E61A77" w:rsidRDefault="00137F0E" w:rsidP="00137F0E">
      <w:pPr>
        <w:pStyle w:val="ab"/>
        <w:tabs>
          <w:tab w:val="left" w:pos="7230"/>
        </w:tabs>
        <w:spacing w:before="120"/>
        <w:contextualSpacing/>
        <w:rPr>
          <w:sz w:val="28"/>
          <w:szCs w:val="28"/>
        </w:rPr>
      </w:pPr>
      <w:r w:rsidRPr="00E61A77">
        <w:rPr>
          <w:sz w:val="28"/>
          <w:szCs w:val="28"/>
        </w:rPr>
        <w:t>Главы Ругозерского сельского поселения</w:t>
      </w:r>
      <w:r w:rsidRPr="00E61A77">
        <w:rPr>
          <w:sz w:val="28"/>
          <w:szCs w:val="28"/>
        </w:rPr>
        <w:tab/>
        <w:t>Н.М. Ладыга</w:t>
      </w:r>
    </w:p>
    <w:p w:rsidR="00137F0E" w:rsidRDefault="00137F0E">
      <w:r>
        <w:br w:type="page"/>
      </w:r>
    </w:p>
    <w:p w:rsidR="00137F0E" w:rsidRDefault="00137F0E" w:rsidP="00434F2C">
      <w:pPr>
        <w:jc w:val="both"/>
      </w:pPr>
      <w:r w:rsidRPr="00137F0E">
        <w:lastRenderedPageBreak/>
        <w:drawing>
          <wp:inline distT="0" distB="0" distL="0" distR="0">
            <wp:extent cx="5940425" cy="95893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0E" w:rsidRDefault="00137F0E" w:rsidP="00434F2C">
      <w:pPr>
        <w:jc w:val="both"/>
      </w:pPr>
      <w:r w:rsidRPr="00137F0E">
        <w:lastRenderedPageBreak/>
        <w:drawing>
          <wp:inline distT="0" distB="0" distL="0" distR="0">
            <wp:extent cx="5940425" cy="5079282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43D" w:rsidRDefault="009A443D">
      <w:r>
        <w:br w:type="page"/>
      </w:r>
    </w:p>
    <w:p w:rsidR="009A443D" w:rsidRDefault="009A443D" w:rsidP="00434F2C">
      <w:pPr>
        <w:jc w:val="both"/>
      </w:pPr>
      <w:r w:rsidRPr="009A443D">
        <w:lastRenderedPageBreak/>
        <w:drawing>
          <wp:inline distT="0" distB="0" distL="0" distR="0">
            <wp:extent cx="5940425" cy="9076854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43D" w:rsidRDefault="009A443D" w:rsidP="00434F2C">
      <w:pPr>
        <w:jc w:val="both"/>
      </w:pPr>
      <w:r w:rsidRPr="009A443D">
        <w:lastRenderedPageBreak/>
        <w:drawing>
          <wp:inline distT="0" distB="0" distL="0" distR="0">
            <wp:extent cx="5940425" cy="7161753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71" w:rsidRDefault="00C20A71" w:rsidP="00434F2C">
      <w:pPr>
        <w:jc w:val="both"/>
      </w:pPr>
    </w:p>
    <w:p w:rsidR="00C20A71" w:rsidRDefault="00C20A71">
      <w:r>
        <w:br w:type="page"/>
      </w:r>
    </w:p>
    <w:p w:rsidR="00C20A71" w:rsidRDefault="00C20A71" w:rsidP="00434F2C">
      <w:pPr>
        <w:jc w:val="both"/>
      </w:pPr>
      <w:r w:rsidRPr="00C20A71">
        <w:lastRenderedPageBreak/>
        <w:drawing>
          <wp:inline distT="0" distB="0" distL="0" distR="0">
            <wp:extent cx="5940425" cy="4102461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71" w:rsidRDefault="00C20A71" w:rsidP="00434F2C">
      <w:pPr>
        <w:jc w:val="both"/>
      </w:pPr>
    </w:p>
    <w:p w:rsidR="00C20A71" w:rsidRDefault="00C20A71" w:rsidP="00434F2C">
      <w:pPr>
        <w:jc w:val="both"/>
      </w:pPr>
    </w:p>
    <w:p w:rsidR="00C20A71" w:rsidRDefault="00C20A71" w:rsidP="00434F2C">
      <w:pPr>
        <w:jc w:val="both"/>
      </w:pPr>
    </w:p>
    <w:p w:rsidR="00C20A71" w:rsidRDefault="00C20A71" w:rsidP="00434F2C">
      <w:pPr>
        <w:jc w:val="both"/>
      </w:pPr>
    </w:p>
    <w:p w:rsidR="00C20A71" w:rsidRDefault="00C20A71" w:rsidP="00434F2C">
      <w:pPr>
        <w:jc w:val="both"/>
      </w:pPr>
      <w:r w:rsidRPr="00C20A71">
        <w:drawing>
          <wp:inline distT="0" distB="0" distL="0" distR="0">
            <wp:extent cx="5940425" cy="3743781"/>
            <wp:effectExtent l="0" t="0" r="317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0A71" w:rsidRDefault="00C20A71" w:rsidP="00434F2C">
      <w:pPr>
        <w:jc w:val="both"/>
      </w:pPr>
    </w:p>
    <w:p w:rsidR="00C20A71" w:rsidRDefault="00C20A71" w:rsidP="00434F2C">
      <w:pPr>
        <w:jc w:val="both"/>
      </w:pPr>
    </w:p>
    <w:p w:rsidR="00C20A71" w:rsidRDefault="00C20A71" w:rsidP="00434F2C">
      <w:pPr>
        <w:jc w:val="both"/>
      </w:pPr>
    </w:p>
    <w:p w:rsidR="00C20A71" w:rsidRPr="00742211" w:rsidRDefault="00C20A71" w:rsidP="00434F2C">
      <w:pPr>
        <w:jc w:val="both"/>
      </w:pPr>
    </w:p>
    <w:sectPr w:rsidR="00C20A71" w:rsidRPr="00742211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87" w:rsidRDefault="00BC3887" w:rsidP="00AA67B0">
      <w:r>
        <w:separator/>
      </w:r>
    </w:p>
  </w:endnote>
  <w:endnote w:type="continuationSeparator" w:id="0">
    <w:p w:rsidR="00BC3887" w:rsidRDefault="00BC3887" w:rsidP="00A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87" w:rsidRDefault="00BC3887" w:rsidP="00AA67B0">
      <w:r>
        <w:separator/>
      </w:r>
    </w:p>
  </w:footnote>
  <w:footnote w:type="continuationSeparator" w:id="0">
    <w:p w:rsidR="00BC3887" w:rsidRDefault="00BC3887" w:rsidP="00AA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  <w:color w:val="000000"/>
      </w:rPr>
    </w:lvl>
  </w:abstractNum>
  <w:abstractNum w:abstractNumId="2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7" w15:restartNumberingAfterBreak="0">
    <w:nsid w:val="4D90644D"/>
    <w:multiLevelType w:val="multilevel"/>
    <w:tmpl w:val="149ABCC8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13"/>
  </w:num>
  <w:num w:numId="11">
    <w:abstractNumId w:val="5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1"/>
    <w:rsid w:val="000330BE"/>
    <w:rsid w:val="0004692B"/>
    <w:rsid w:val="00052FBC"/>
    <w:rsid w:val="000579C6"/>
    <w:rsid w:val="00060B14"/>
    <w:rsid w:val="000B66F6"/>
    <w:rsid w:val="000C265F"/>
    <w:rsid w:val="000C3A21"/>
    <w:rsid w:val="000F145C"/>
    <w:rsid w:val="000F5944"/>
    <w:rsid w:val="00122DAA"/>
    <w:rsid w:val="00126F12"/>
    <w:rsid w:val="00137F0E"/>
    <w:rsid w:val="001553E9"/>
    <w:rsid w:val="00167122"/>
    <w:rsid w:val="00167B50"/>
    <w:rsid w:val="001738C5"/>
    <w:rsid w:val="001874BF"/>
    <w:rsid w:val="001A0CA4"/>
    <w:rsid w:val="001B3D9E"/>
    <w:rsid w:val="001B76B6"/>
    <w:rsid w:val="001C7930"/>
    <w:rsid w:val="00236F19"/>
    <w:rsid w:val="002661FF"/>
    <w:rsid w:val="00271634"/>
    <w:rsid w:val="00290A7D"/>
    <w:rsid w:val="002A7E71"/>
    <w:rsid w:val="002D4948"/>
    <w:rsid w:val="002E515D"/>
    <w:rsid w:val="002E5A85"/>
    <w:rsid w:val="002E7C75"/>
    <w:rsid w:val="002F436D"/>
    <w:rsid w:val="003E3EFF"/>
    <w:rsid w:val="003F26E8"/>
    <w:rsid w:val="00434F2C"/>
    <w:rsid w:val="00445663"/>
    <w:rsid w:val="004618C1"/>
    <w:rsid w:val="004775FC"/>
    <w:rsid w:val="00480125"/>
    <w:rsid w:val="00486997"/>
    <w:rsid w:val="004B27BA"/>
    <w:rsid w:val="004B6DCB"/>
    <w:rsid w:val="004E089A"/>
    <w:rsid w:val="00530F64"/>
    <w:rsid w:val="0057658C"/>
    <w:rsid w:val="005942F6"/>
    <w:rsid w:val="005C5BEB"/>
    <w:rsid w:val="005E79A2"/>
    <w:rsid w:val="00602DCC"/>
    <w:rsid w:val="00603B36"/>
    <w:rsid w:val="00626460"/>
    <w:rsid w:val="00631965"/>
    <w:rsid w:val="00637522"/>
    <w:rsid w:val="00653F89"/>
    <w:rsid w:val="00687FA6"/>
    <w:rsid w:val="006B1437"/>
    <w:rsid w:val="006B54A3"/>
    <w:rsid w:val="006D2B4E"/>
    <w:rsid w:val="006D5198"/>
    <w:rsid w:val="006D658C"/>
    <w:rsid w:val="00703437"/>
    <w:rsid w:val="0071235D"/>
    <w:rsid w:val="007310B6"/>
    <w:rsid w:val="00742211"/>
    <w:rsid w:val="00751232"/>
    <w:rsid w:val="0075389A"/>
    <w:rsid w:val="00766A81"/>
    <w:rsid w:val="007714E0"/>
    <w:rsid w:val="00777AE2"/>
    <w:rsid w:val="007A6D7F"/>
    <w:rsid w:val="007D76B0"/>
    <w:rsid w:val="007E175B"/>
    <w:rsid w:val="007E374E"/>
    <w:rsid w:val="008244F8"/>
    <w:rsid w:val="00844BF5"/>
    <w:rsid w:val="00887BC8"/>
    <w:rsid w:val="008F4645"/>
    <w:rsid w:val="0091108C"/>
    <w:rsid w:val="00947DCD"/>
    <w:rsid w:val="0095298F"/>
    <w:rsid w:val="00981D55"/>
    <w:rsid w:val="00991F53"/>
    <w:rsid w:val="009A443D"/>
    <w:rsid w:val="009C2C21"/>
    <w:rsid w:val="009E1DE2"/>
    <w:rsid w:val="009F5B39"/>
    <w:rsid w:val="00A22DF6"/>
    <w:rsid w:val="00A51B27"/>
    <w:rsid w:val="00A5513E"/>
    <w:rsid w:val="00AA67B0"/>
    <w:rsid w:val="00B02239"/>
    <w:rsid w:val="00B20E6A"/>
    <w:rsid w:val="00B23A23"/>
    <w:rsid w:val="00B25B70"/>
    <w:rsid w:val="00B67BF3"/>
    <w:rsid w:val="00B85201"/>
    <w:rsid w:val="00B87BDA"/>
    <w:rsid w:val="00B907AD"/>
    <w:rsid w:val="00BC3887"/>
    <w:rsid w:val="00C021AC"/>
    <w:rsid w:val="00C06C58"/>
    <w:rsid w:val="00C20A71"/>
    <w:rsid w:val="00C26944"/>
    <w:rsid w:val="00C5153C"/>
    <w:rsid w:val="00C57542"/>
    <w:rsid w:val="00C71D96"/>
    <w:rsid w:val="00C818D6"/>
    <w:rsid w:val="00C95783"/>
    <w:rsid w:val="00CA047F"/>
    <w:rsid w:val="00CB25CA"/>
    <w:rsid w:val="00CB5650"/>
    <w:rsid w:val="00CB64B9"/>
    <w:rsid w:val="00CC2661"/>
    <w:rsid w:val="00CD1036"/>
    <w:rsid w:val="00D021B7"/>
    <w:rsid w:val="00D25812"/>
    <w:rsid w:val="00D27EB5"/>
    <w:rsid w:val="00D81DC6"/>
    <w:rsid w:val="00D85607"/>
    <w:rsid w:val="00DC7517"/>
    <w:rsid w:val="00DD152D"/>
    <w:rsid w:val="00E37385"/>
    <w:rsid w:val="00E375F2"/>
    <w:rsid w:val="00E5028A"/>
    <w:rsid w:val="00E63DFC"/>
    <w:rsid w:val="00E7215B"/>
    <w:rsid w:val="00EA5DCF"/>
    <w:rsid w:val="00EA5F62"/>
    <w:rsid w:val="00ED55C2"/>
    <w:rsid w:val="00EE6852"/>
    <w:rsid w:val="00F07770"/>
    <w:rsid w:val="00F12146"/>
    <w:rsid w:val="00F352AC"/>
    <w:rsid w:val="00F85FEE"/>
    <w:rsid w:val="00FB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33C6B-9CD3-4D1F-83ED-FD74923F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rsid w:val="001B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B25CA"/>
    <w:rPr>
      <w:rFonts w:ascii="Arial" w:eastAsia="Times New Roman" w:hAnsi="Arial" w:cs="Arial"/>
      <w:sz w:val="20"/>
      <w:szCs w:val="20"/>
    </w:rPr>
  </w:style>
  <w:style w:type="paragraph" w:customStyle="1" w:styleId="af3">
    <w:name w:val="обычный"/>
    <w:basedOn w:val="a"/>
    <w:rsid w:val="00B87BDA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semiHidden/>
    <w:unhideWhenUsed/>
    <w:rsid w:val="00C818D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18D6"/>
    <w:rPr>
      <w:rFonts w:ascii="Times New Roman" w:eastAsia="Times New Roman" w:hAnsi="Times New Roman"/>
      <w:sz w:val="24"/>
      <w:szCs w:val="24"/>
    </w:rPr>
  </w:style>
  <w:style w:type="paragraph" w:styleId="af6">
    <w:name w:val="Title"/>
    <w:basedOn w:val="a"/>
    <w:next w:val="af7"/>
    <w:link w:val="af8"/>
    <w:qFormat/>
    <w:locked/>
    <w:rsid w:val="00C818D6"/>
    <w:pPr>
      <w:keepLines/>
      <w:widowControl w:val="0"/>
      <w:jc w:val="center"/>
    </w:pPr>
    <w:rPr>
      <w:b/>
      <w:kern w:val="2"/>
      <w:sz w:val="28"/>
      <w:lang w:eastAsia="ar-SA"/>
    </w:rPr>
  </w:style>
  <w:style w:type="character" w:customStyle="1" w:styleId="af8">
    <w:name w:val="Название Знак"/>
    <w:basedOn w:val="a0"/>
    <w:link w:val="af6"/>
    <w:rsid w:val="00C818D6"/>
    <w:rPr>
      <w:rFonts w:ascii="Times New Roman" w:eastAsia="Times New Roman" w:hAnsi="Times New Roman"/>
      <w:b/>
      <w:kern w:val="2"/>
      <w:sz w:val="28"/>
      <w:szCs w:val="24"/>
      <w:lang w:eastAsia="ar-SA"/>
    </w:rPr>
  </w:style>
  <w:style w:type="paragraph" w:customStyle="1" w:styleId="s1">
    <w:name w:val="s_1"/>
    <w:basedOn w:val="a"/>
    <w:rsid w:val="00C818D6"/>
    <w:pPr>
      <w:spacing w:before="100" w:after="100"/>
    </w:pPr>
    <w:rPr>
      <w:lang w:eastAsia="ar-SA"/>
    </w:rPr>
  </w:style>
  <w:style w:type="paragraph" w:styleId="af7">
    <w:name w:val="Subtitle"/>
    <w:basedOn w:val="a"/>
    <w:next w:val="a"/>
    <w:link w:val="af9"/>
    <w:qFormat/>
    <w:locked/>
    <w:rsid w:val="00C818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7"/>
    <w:rsid w:val="00C818D6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D1640-664E-4BD6-ADD1-1040509D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452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2025-05-14T13:51:00Z</cp:lastPrinted>
  <dcterms:created xsi:type="dcterms:W3CDTF">2025-06-25T15:11:00Z</dcterms:created>
  <dcterms:modified xsi:type="dcterms:W3CDTF">2025-06-25T15:40:00Z</dcterms:modified>
</cp:coreProperties>
</file>