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46" w:rsidRPr="00BA53B6" w:rsidRDefault="00EA0AFB" w:rsidP="007C26EE">
      <w:pPr>
        <w:spacing w:line="100" w:lineRule="atLeast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</w:t>
      </w:r>
    </w:p>
    <w:tbl>
      <w:tblPr>
        <w:tblpPr w:leftFromText="180" w:rightFromText="180" w:vertAnchor="text" w:horzAnchor="margin" w:tblpY="4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54146" w:rsidTr="00C54146">
        <w:trPr>
          <w:trHeight w:val="3260"/>
        </w:trPr>
        <w:tc>
          <w:tcPr>
            <w:tcW w:w="10276" w:type="dxa"/>
          </w:tcPr>
          <w:p w:rsidR="00C54146" w:rsidRPr="00C7153C" w:rsidRDefault="00C54146" w:rsidP="00C5414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C7153C">
              <w:rPr>
                <w:b/>
              </w:rPr>
              <w:t xml:space="preserve"> РЕСПУБЛИКА  КАРЕЛИЯ</w:t>
            </w:r>
          </w:p>
          <w:p w:rsidR="00C54146" w:rsidRPr="00C7153C" w:rsidRDefault="00C54146" w:rsidP="00C54146">
            <w:pPr>
              <w:jc w:val="center"/>
              <w:rPr>
                <w:b/>
              </w:rPr>
            </w:pPr>
            <w:r w:rsidRPr="00C7153C">
              <w:rPr>
                <w:b/>
              </w:rPr>
              <w:t xml:space="preserve"> МУНИЦИПАЛЬНОЕ  ОБРАЗОВАНИЕ</w:t>
            </w:r>
          </w:p>
          <w:p w:rsidR="00C54146" w:rsidRDefault="00C54146" w:rsidP="00C54146">
            <w:pPr>
              <w:jc w:val="center"/>
              <w:rPr>
                <w:b/>
              </w:rPr>
            </w:pPr>
            <w:r w:rsidRPr="00C7153C">
              <w:rPr>
                <w:b/>
              </w:rPr>
              <w:t xml:space="preserve"> «</w:t>
            </w:r>
            <w:r w:rsidR="00C759DA">
              <w:rPr>
                <w:b/>
              </w:rPr>
              <w:t>МУЕЗЕРСКИЙ  МУНИЦИПАЛЬНЫЙ  ОКРУГ</w:t>
            </w:r>
            <w:r w:rsidRPr="00C7153C">
              <w:rPr>
                <w:b/>
              </w:rPr>
              <w:t>»</w:t>
            </w:r>
          </w:p>
          <w:p w:rsidR="00C54146" w:rsidRPr="00C7153C" w:rsidRDefault="00C54146" w:rsidP="00C54146">
            <w:pPr>
              <w:rPr>
                <w:b/>
              </w:rPr>
            </w:pPr>
            <w:r>
              <w:rPr>
                <w:b/>
              </w:rPr>
              <w:t xml:space="preserve">       АДМИНИСТРАЦИЯ</w:t>
            </w:r>
            <w:r w:rsidRPr="00C7153C">
              <w:rPr>
                <w:b/>
              </w:rPr>
              <w:t xml:space="preserve">  МУЕЗЕРСКОГО</w:t>
            </w:r>
            <w:r>
              <w:rPr>
                <w:b/>
              </w:rPr>
              <w:t xml:space="preserve"> </w:t>
            </w:r>
            <w:r w:rsidR="00C759DA">
              <w:rPr>
                <w:b/>
              </w:rPr>
              <w:t xml:space="preserve"> МУНИЦИПАЛЬНОГО  ОКРУГА</w:t>
            </w:r>
          </w:p>
          <w:p w:rsidR="00C54146" w:rsidRPr="00C7153C" w:rsidRDefault="00C54146" w:rsidP="00C54146"/>
          <w:p w:rsidR="00C54146" w:rsidRPr="00C7153C" w:rsidRDefault="00C54146" w:rsidP="00C54146"/>
          <w:p w:rsidR="00C54146" w:rsidRPr="00C7153C" w:rsidRDefault="00C54146" w:rsidP="00C54146">
            <w:pPr>
              <w:jc w:val="center"/>
              <w:rPr>
                <w:b/>
              </w:rPr>
            </w:pPr>
            <w:r w:rsidRPr="00C7153C">
              <w:rPr>
                <w:b/>
              </w:rPr>
              <w:t>ПОСТАНОВЛЕНИЕ</w:t>
            </w:r>
          </w:p>
          <w:p w:rsidR="00C54146" w:rsidRPr="00C7153C" w:rsidRDefault="00C54146" w:rsidP="00C54146">
            <w:pPr>
              <w:jc w:val="both"/>
              <w:rPr>
                <w:b/>
              </w:rPr>
            </w:pPr>
          </w:p>
          <w:p w:rsidR="00C54146" w:rsidRPr="00C7153C" w:rsidRDefault="00C54146" w:rsidP="00C54146">
            <w:pPr>
              <w:jc w:val="both"/>
              <w:rPr>
                <w:b/>
              </w:rPr>
            </w:pPr>
          </w:p>
          <w:p w:rsidR="00C54146" w:rsidRPr="00EA0AFB" w:rsidRDefault="00C759DA" w:rsidP="00C54146">
            <w:pPr>
              <w:spacing w:line="360" w:lineRule="auto"/>
              <w:jc w:val="both"/>
            </w:pPr>
            <w:r>
              <w:t xml:space="preserve">от   «  </w:t>
            </w:r>
            <w:r w:rsidR="00B84D49">
              <w:t>24</w:t>
            </w:r>
            <w:r>
              <w:t xml:space="preserve"> »   июля    2026</w:t>
            </w:r>
            <w:r w:rsidR="00C54146" w:rsidRPr="00EA0AFB">
              <w:t xml:space="preserve">г.                                                                         </w:t>
            </w:r>
            <w:r w:rsidR="00C54146">
              <w:t xml:space="preserve">                               </w:t>
            </w:r>
            <w:r w:rsidR="00C54146" w:rsidRPr="00EA0AFB">
              <w:t xml:space="preserve">№  </w:t>
            </w:r>
            <w:r w:rsidR="00B84D49">
              <w:t>344</w:t>
            </w:r>
          </w:p>
          <w:p w:rsidR="00C54146" w:rsidRDefault="00C54146" w:rsidP="00C54146"/>
        </w:tc>
      </w:tr>
    </w:tbl>
    <w:p w:rsidR="007C26EE" w:rsidRPr="00BD3FE4" w:rsidRDefault="007C26EE" w:rsidP="007C26EE">
      <w:pPr>
        <w:spacing w:line="100" w:lineRule="atLeast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 xml:space="preserve">Об утверждении Порядка принятия решения </w:t>
      </w:r>
    </w:p>
    <w:p w:rsidR="007C26EE" w:rsidRPr="00BD3FE4" w:rsidRDefault="007C26EE" w:rsidP="007C26EE">
      <w:pPr>
        <w:spacing w:line="100" w:lineRule="atLeast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 xml:space="preserve">на размещение нестационарных торговых объектов </w:t>
      </w:r>
    </w:p>
    <w:p w:rsidR="007C26EE" w:rsidRPr="00BD3FE4" w:rsidRDefault="007C26EE" w:rsidP="007C26EE">
      <w:pPr>
        <w:spacing w:line="100" w:lineRule="atLeast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 xml:space="preserve">без предоставления земельных участков на территории </w:t>
      </w:r>
    </w:p>
    <w:p w:rsidR="007C26EE" w:rsidRPr="00BD3FE4" w:rsidRDefault="007C26EE" w:rsidP="007C26EE">
      <w:pPr>
        <w:spacing w:line="100" w:lineRule="atLeast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М</w:t>
      </w:r>
      <w:r w:rsidR="00C759DA" w:rsidRPr="00BD3FE4">
        <w:rPr>
          <w:rFonts w:eastAsia="Times New Roman" w:cs="Times New Roman"/>
          <w:bCs/>
          <w:sz w:val="26"/>
          <w:szCs w:val="26"/>
        </w:rPr>
        <w:t>уезерского муниципального округа</w:t>
      </w:r>
    </w:p>
    <w:p w:rsidR="007C26EE" w:rsidRPr="00BD3FE4" w:rsidRDefault="007C26EE" w:rsidP="007C26EE">
      <w:pPr>
        <w:jc w:val="both"/>
        <w:rPr>
          <w:sz w:val="26"/>
          <w:szCs w:val="26"/>
        </w:rPr>
      </w:pPr>
    </w:p>
    <w:p w:rsidR="007C26EE" w:rsidRPr="00BD3FE4" w:rsidRDefault="007C26EE" w:rsidP="007C26EE">
      <w:pPr>
        <w:jc w:val="both"/>
        <w:rPr>
          <w:sz w:val="26"/>
          <w:szCs w:val="26"/>
        </w:rPr>
      </w:pPr>
    </w:p>
    <w:p w:rsidR="007C26EE" w:rsidRPr="00BD3FE4" w:rsidRDefault="007C26EE" w:rsidP="007C26EE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</w:t>
      </w:r>
      <w:r w:rsidR="00321E2F" w:rsidRPr="00BD3FE4">
        <w:rPr>
          <w:rFonts w:eastAsia="Times New Roman" w:cs="Times New Roman"/>
          <w:sz w:val="26"/>
          <w:szCs w:val="26"/>
        </w:rPr>
        <w:t xml:space="preserve">  В целях обеспечения </w:t>
      </w:r>
      <w:r w:rsidRPr="00BD3FE4">
        <w:rPr>
          <w:rFonts w:eastAsia="Times New Roman" w:cs="Times New Roman"/>
          <w:sz w:val="26"/>
          <w:szCs w:val="26"/>
        </w:rPr>
        <w:t xml:space="preserve"> развития нестационарной торговли на территории М</w:t>
      </w:r>
      <w:r w:rsidR="002F36D2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FE2162">
        <w:rPr>
          <w:rFonts w:eastAsia="Times New Roman" w:cs="Times New Roman"/>
          <w:sz w:val="26"/>
          <w:szCs w:val="26"/>
        </w:rPr>
        <w:t>,  в соответствии с п.6  статьи</w:t>
      </w:r>
      <w:r w:rsidRPr="00BD3FE4">
        <w:rPr>
          <w:rFonts w:eastAsia="Times New Roman" w:cs="Times New Roman"/>
          <w:sz w:val="26"/>
          <w:szCs w:val="26"/>
        </w:rPr>
        <w:t xml:space="preserve"> 39.33 Земельного кодекса Российской Федерации, с пунктом 2 части 1 статьи 6 Федерального закона от 28 декабря 2009 года № 381-ФЗ «Об основах государственного регулирования торговой деятельности в Российской Федерации», </w:t>
      </w:r>
      <w:r w:rsidRPr="00D02D2D">
        <w:rPr>
          <w:rFonts w:eastAsia="Times New Roman" w:cs="Times New Roman"/>
          <w:sz w:val="26"/>
          <w:szCs w:val="26"/>
        </w:rPr>
        <w:t xml:space="preserve">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 </w:t>
      </w:r>
      <w:r w:rsidR="009E270C" w:rsidRPr="00BD3FE4">
        <w:rPr>
          <w:rFonts w:eastAsia="Times New Roman" w:cs="Times New Roman"/>
          <w:sz w:val="26"/>
          <w:szCs w:val="26"/>
        </w:rPr>
        <w:t>администрация</w:t>
      </w:r>
      <w:r w:rsidRPr="00BD3FE4">
        <w:rPr>
          <w:rFonts w:eastAsia="Times New Roman" w:cs="Times New Roman"/>
          <w:sz w:val="26"/>
          <w:szCs w:val="26"/>
        </w:rPr>
        <w:t xml:space="preserve">  М</w:t>
      </w:r>
      <w:r w:rsidR="00C759DA" w:rsidRPr="00BD3FE4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</w:t>
      </w:r>
    </w:p>
    <w:p w:rsidR="007C26EE" w:rsidRPr="00BD3FE4" w:rsidRDefault="007C26EE" w:rsidP="007C26EE">
      <w:pPr>
        <w:spacing w:line="100" w:lineRule="atLeast"/>
        <w:rPr>
          <w:rFonts w:eastAsia="Times New Roman" w:cs="Times New Roman"/>
          <w:b/>
          <w:sz w:val="26"/>
          <w:szCs w:val="26"/>
        </w:rPr>
      </w:pPr>
      <w:r w:rsidRPr="00BD3FE4">
        <w:rPr>
          <w:rFonts w:eastAsia="Times New Roman" w:cs="Times New Roman"/>
          <w:b/>
          <w:sz w:val="26"/>
          <w:szCs w:val="26"/>
        </w:rPr>
        <w:t xml:space="preserve">п о с </w:t>
      </w:r>
      <w:proofErr w:type="gramStart"/>
      <w:r w:rsidRPr="00BD3FE4">
        <w:rPr>
          <w:rFonts w:eastAsia="Times New Roman" w:cs="Times New Roman"/>
          <w:b/>
          <w:sz w:val="26"/>
          <w:szCs w:val="26"/>
        </w:rPr>
        <w:t>т</w:t>
      </w:r>
      <w:proofErr w:type="gramEnd"/>
      <w:r w:rsidRPr="00BD3FE4">
        <w:rPr>
          <w:rFonts w:eastAsia="Times New Roman" w:cs="Times New Roman"/>
          <w:b/>
          <w:sz w:val="26"/>
          <w:szCs w:val="26"/>
        </w:rPr>
        <w:t xml:space="preserve"> а н о в л я е т:</w:t>
      </w:r>
    </w:p>
    <w:p w:rsidR="007C26EE" w:rsidRPr="00BD3FE4" w:rsidRDefault="007C26EE" w:rsidP="007C26EE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 Утвердить прилагаемый Порядок </w:t>
      </w:r>
      <w:r w:rsidRPr="00BD3FE4">
        <w:rPr>
          <w:rFonts w:eastAsia="Times New Roman" w:cs="Times New Roman"/>
          <w:bCs/>
          <w:sz w:val="26"/>
          <w:szCs w:val="26"/>
        </w:rPr>
        <w:t>принятия решения на размещение</w:t>
      </w:r>
      <w:r w:rsidRPr="00BD3FE4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BD3FE4">
        <w:rPr>
          <w:rFonts w:eastAsia="Times New Roman" w:cs="Times New Roman"/>
          <w:bCs/>
          <w:sz w:val="26"/>
          <w:szCs w:val="26"/>
        </w:rPr>
        <w:t>нестационарных торговых объектов</w:t>
      </w:r>
      <w:r w:rsidRPr="00BD3FE4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на территории М</w:t>
      </w:r>
      <w:r w:rsidR="000E2FED" w:rsidRPr="00BD3FE4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>.</w:t>
      </w:r>
    </w:p>
    <w:p w:rsidR="007C26EE" w:rsidRPr="00BD3FE4" w:rsidRDefault="007C26EE" w:rsidP="007C26EE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 Отделу экономики  администрации М</w:t>
      </w:r>
      <w:r w:rsidR="000E2FED" w:rsidRPr="00BD3FE4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настоящее постановление опубликовать в официальных средствах массовой информации и разместить на официальном сайте администрации в сети Интернет.</w:t>
      </w:r>
    </w:p>
    <w:p w:rsidR="00AA48C6" w:rsidRDefault="007C26EE" w:rsidP="007C26EE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 Постановление вступает силу с момента его официального опубликования в средствах массовой информации.</w:t>
      </w:r>
    </w:p>
    <w:p w:rsidR="00AA48C6" w:rsidRPr="00AA48C6" w:rsidRDefault="00AA48C6" w:rsidP="007B260D">
      <w:pPr>
        <w:spacing w:line="100" w:lineRule="atLeast"/>
        <w:jc w:val="both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4. </w:t>
      </w:r>
      <w:r w:rsidRPr="00AA48C6">
        <w:rPr>
          <w:rFonts w:eastAsia="Times New Roman" w:cs="Times New Roman"/>
          <w:sz w:val="26"/>
          <w:szCs w:val="26"/>
        </w:rPr>
        <w:t>Постановление</w:t>
      </w:r>
      <w:r w:rsidR="007B260D">
        <w:rPr>
          <w:rFonts w:eastAsia="Times New Roman" w:cs="Times New Roman"/>
          <w:sz w:val="26"/>
          <w:szCs w:val="26"/>
        </w:rPr>
        <w:t xml:space="preserve"> администрации </w:t>
      </w:r>
      <w:r w:rsidRPr="00AA48C6">
        <w:rPr>
          <w:rFonts w:eastAsia="Times New Roman" w:cs="Times New Roman"/>
          <w:sz w:val="26"/>
          <w:szCs w:val="26"/>
        </w:rPr>
        <w:t xml:space="preserve"> от 18.09.2017 г. </w:t>
      </w:r>
      <w:r w:rsidR="007B260D">
        <w:rPr>
          <w:rFonts w:eastAsia="Times New Roman" w:cs="Times New Roman"/>
          <w:sz w:val="26"/>
          <w:szCs w:val="26"/>
        </w:rPr>
        <w:t xml:space="preserve"> № 203 </w:t>
      </w:r>
      <w:r w:rsidRPr="00AA48C6">
        <w:rPr>
          <w:rFonts w:eastAsia="Times New Roman" w:cs="Times New Roman"/>
          <w:sz w:val="26"/>
          <w:szCs w:val="26"/>
        </w:rPr>
        <w:t xml:space="preserve">« </w:t>
      </w:r>
      <w:r w:rsidRPr="00AA48C6">
        <w:rPr>
          <w:rFonts w:eastAsia="Times New Roman" w:cs="Times New Roman"/>
          <w:bCs/>
          <w:sz w:val="26"/>
          <w:szCs w:val="26"/>
        </w:rPr>
        <w:t xml:space="preserve">Об утверждении Порядка принятия решения  на размещение нестационарных торговых объектов  </w:t>
      </w:r>
      <w:r w:rsidR="007B260D">
        <w:rPr>
          <w:rFonts w:eastAsia="Times New Roman" w:cs="Times New Roman"/>
          <w:bCs/>
          <w:sz w:val="26"/>
          <w:szCs w:val="26"/>
        </w:rPr>
        <w:t xml:space="preserve">без предоставления </w:t>
      </w:r>
      <w:r w:rsidRPr="00AA48C6">
        <w:rPr>
          <w:rFonts w:eastAsia="Times New Roman" w:cs="Times New Roman"/>
          <w:bCs/>
          <w:sz w:val="26"/>
          <w:szCs w:val="26"/>
        </w:rPr>
        <w:t xml:space="preserve">земельных участков на территории </w:t>
      </w:r>
      <w:r>
        <w:rPr>
          <w:rFonts w:eastAsia="Times New Roman" w:cs="Times New Roman"/>
          <w:bCs/>
          <w:sz w:val="26"/>
          <w:szCs w:val="26"/>
        </w:rPr>
        <w:t xml:space="preserve"> </w:t>
      </w:r>
      <w:r w:rsidRPr="00AA48C6">
        <w:rPr>
          <w:rFonts w:eastAsia="Times New Roman" w:cs="Times New Roman"/>
          <w:bCs/>
          <w:sz w:val="26"/>
          <w:szCs w:val="26"/>
        </w:rPr>
        <w:t>Муезерского муниципального района</w:t>
      </w:r>
      <w:r>
        <w:rPr>
          <w:rFonts w:eastAsia="Times New Roman" w:cs="Times New Roman"/>
          <w:bCs/>
          <w:sz w:val="26"/>
          <w:szCs w:val="26"/>
        </w:rPr>
        <w:t>» признать утратившим силу.</w:t>
      </w:r>
    </w:p>
    <w:p w:rsidR="005A4ADC" w:rsidRPr="00AA48C6" w:rsidRDefault="005A4ADC" w:rsidP="007B260D">
      <w:pPr>
        <w:spacing w:line="100" w:lineRule="atLeast"/>
        <w:jc w:val="both"/>
        <w:rPr>
          <w:rFonts w:eastAsia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5. </w:t>
      </w:r>
      <w:r w:rsidRPr="00AA48C6">
        <w:rPr>
          <w:rFonts w:eastAsia="Times New Roman" w:cs="Times New Roman"/>
          <w:sz w:val="26"/>
          <w:szCs w:val="26"/>
        </w:rPr>
        <w:t xml:space="preserve">Постановление </w:t>
      </w:r>
      <w:r w:rsidR="007B260D">
        <w:rPr>
          <w:rFonts w:eastAsia="Times New Roman" w:cs="Times New Roman"/>
          <w:sz w:val="26"/>
          <w:szCs w:val="26"/>
        </w:rPr>
        <w:t xml:space="preserve">администрации </w:t>
      </w:r>
      <w:r w:rsidR="00BD3337">
        <w:rPr>
          <w:rFonts w:eastAsia="Times New Roman" w:cs="Times New Roman"/>
          <w:sz w:val="26"/>
          <w:szCs w:val="26"/>
        </w:rPr>
        <w:t>от 12.03.2021</w:t>
      </w:r>
      <w:r w:rsidRPr="00AA48C6">
        <w:rPr>
          <w:rFonts w:eastAsia="Times New Roman" w:cs="Times New Roman"/>
          <w:sz w:val="26"/>
          <w:szCs w:val="26"/>
        </w:rPr>
        <w:t xml:space="preserve"> г.</w:t>
      </w:r>
      <w:r w:rsidR="007B260D">
        <w:rPr>
          <w:rFonts w:eastAsia="Times New Roman" w:cs="Times New Roman"/>
          <w:sz w:val="26"/>
          <w:szCs w:val="26"/>
        </w:rPr>
        <w:t xml:space="preserve"> №56 </w:t>
      </w:r>
      <w:r w:rsidRPr="00AA48C6">
        <w:rPr>
          <w:rFonts w:eastAsia="Times New Roman" w:cs="Times New Roman"/>
          <w:sz w:val="26"/>
          <w:szCs w:val="26"/>
        </w:rPr>
        <w:t xml:space="preserve"> « </w:t>
      </w:r>
      <w:r w:rsidR="007B260D">
        <w:rPr>
          <w:rFonts w:eastAsia="Times New Roman" w:cs="Times New Roman"/>
          <w:bCs/>
          <w:sz w:val="26"/>
          <w:szCs w:val="26"/>
        </w:rPr>
        <w:t xml:space="preserve">О внесении изменений в постановление администрации Муезерского муниципального района от 18.09.2017 №203 </w:t>
      </w:r>
      <w:r>
        <w:rPr>
          <w:rFonts w:eastAsia="Times New Roman" w:cs="Times New Roman"/>
          <w:bCs/>
          <w:sz w:val="26"/>
          <w:szCs w:val="26"/>
        </w:rPr>
        <w:t>» признать утратившим силу.</w:t>
      </w:r>
    </w:p>
    <w:p w:rsidR="00BD3337" w:rsidRDefault="00BD3337" w:rsidP="00BD3337">
      <w:pPr>
        <w:spacing w:line="100" w:lineRule="atLeast"/>
        <w:jc w:val="both"/>
        <w:rPr>
          <w:rFonts w:eastAsia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6. </w:t>
      </w:r>
      <w:r w:rsidRPr="00AA48C6">
        <w:rPr>
          <w:rFonts w:eastAsia="Times New Roman" w:cs="Times New Roman"/>
          <w:sz w:val="26"/>
          <w:szCs w:val="26"/>
        </w:rPr>
        <w:t xml:space="preserve">Постановление </w:t>
      </w:r>
      <w:r>
        <w:rPr>
          <w:rFonts w:eastAsia="Times New Roman" w:cs="Times New Roman"/>
          <w:sz w:val="26"/>
          <w:szCs w:val="26"/>
        </w:rPr>
        <w:t>администрации от 14.01.2022</w:t>
      </w:r>
      <w:r w:rsidRPr="00AA48C6">
        <w:rPr>
          <w:rFonts w:eastAsia="Times New Roman" w:cs="Times New Roman"/>
          <w:sz w:val="26"/>
          <w:szCs w:val="26"/>
        </w:rPr>
        <w:t xml:space="preserve"> г.</w:t>
      </w:r>
      <w:r>
        <w:rPr>
          <w:rFonts w:eastAsia="Times New Roman" w:cs="Times New Roman"/>
          <w:sz w:val="26"/>
          <w:szCs w:val="26"/>
        </w:rPr>
        <w:t xml:space="preserve"> №11 </w:t>
      </w:r>
      <w:r w:rsidRPr="00AA48C6">
        <w:rPr>
          <w:rFonts w:eastAsia="Times New Roman" w:cs="Times New Roman"/>
          <w:sz w:val="26"/>
          <w:szCs w:val="26"/>
        </w:rPr>
        <w:t xml:space="preserve"> « </w:t>
      </w:r>
      <w:r>
        <w:rPr>
          <w:rFonts w:eastAsia="Times New Roman" w:cs="Times New Roman"/>
          <w:bCs/>
          <w:sz w:val="26"/>
          <w:szCs w:val="26"/>
        </w:rPr>
        <w:t>О внесении изменений в постановление администрации Муезерского муниципального района от 18.09.2017 №203 » признать утратившим силу.</w:t>
      </w:r>
    </w:p>
    <w:p w:rsidR="007C26EE" w:rsidRPr="00842CDA" w:rsidRDefault="00842CDA" w:rsidP="00842CDA">
      <w:pPr>
        <w:spacing w:line="100" w:lineRule="atLeast"/>
        <w:jc w:val="both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lastRenderedPageBreak/>
        <w:t>7.</w:t>
      </w:r>
      <w:r w:rsidRPr="00842CDA">
        <w:rPr>
          <w:rFonts w:eastAsia="Times New Roman" w:cs="Times New Roman"/>
          <w:sz w:val="26"/>
          <w:szCs w:val="26"/>
        </w:rPr>
        <w:t xml:space="preserve"> </w:t>
      </w:r>
      <w:r w:rsidRPr="00AA48C6">
        <w:rPr>
          <w:rFonts w:eastAsia="Times New Roman" w:cs="Times New Roman"/>
          <w:sz w:val="26"/>
          <w:szCs w:val="26"/>
        </w:rPr>
        <w:t xml:space="preserve">Постановление </w:t>
      </w:r>
      <w:r>
        <w:rPr>
          <w:rFonts w:eastAsia="Times New Roman" w:cs="Times New Roman"/>
          <w:sz w:val="26"/>
          <w:szCs w:val="26"/>
        </w:rPr>
        <w:t>администрации от 20.03.2024</w:t>
      </w:r>
      <w:r w:rsidRPr="00AA48C6">
        <w:rPr>
          <w:rFonts w:eastAsia="Times New Roman" w:cs="Times New Roman"/>
          <w:sz w:val="26"/>
          <w:szCs w:val="26"/>
        </w:rPr>
        <w:t xml:space="preserve"> г.</w:t>
      </w:r>
      <w:r w:rsidR="00333AB7">
        <w:rPr>
          <w:rFonts w:eastAsia="Times New Roman" w:cs="Times New Roman"/>
          <w:sz w:val="26"/>
          <w:szCs w:val="26"/>
        </w:rPr>
        <w:t xml:space="preserve"> №69 </w:t>
      </w:r>
      <w:bookmarkStart w:id="0" w:name="_GoBack"/>
      <w:bookmarkEnd w:id="0"/>
      <w:r w:rsidR="00333AB7">
        <w:rPr>
          <w:rFonts w:eastAsia="Times New Roman" w:cs="Times New Roman"/>
          <w:sz w:val="26"/>
          <w:szCs w:val="26"/>
        </w:rPr>
        <w:t>«</w:t>
      </w:r>
      <w:r>
        <w:rPr>
          <w:rFonts w:eastAsia="Times New Roman" w:cs="Times New Roman"/>
          <w:bCs/>
          <w:sz w:val="26"/>
          <w:szCs w:val="26"/>
        </w:rPr>
        <w:t>О внесении изменений в постановление администрации Муезерского муниципал</w:t>
      </w:r>
      <w:r w:rsidR="00333AB7">
        <w:rPr>
          <w:rFonts w:eastAsia="Times New Roman" w:cs="Times New Roman"/>
          <w:bCs/>
          <w:sz w:val="26"/>
          <w:szCs w:val="26"/>
        </w:rPr>
        <w:t>ьного района от 18.09.2017 №203</w:t>
      </w:r>
      <w:r>
        <w:rPr>
          <w:rFonts w:eastAsia="Times New Roman" w:cs="Times New Roman"/>
          <w:bCs/>
          <w:sz w:val="26"/>
          <w:szCs w:val="26"/>
        </w:rPr>
        <w:t>» признать утратившим силу.</w:t>
      </w:r>
    </w:p>
    <w:p w:rsidR="007C26EE" w:rsidRPr="00BD3FE4" w:rsidRDefault="00842CDA" w:rsidP="00842CDA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B769B" w:rsidRPr="00BD3FE4">
        <w:rPr>
          <w:sz w:val="26"/>
          <w:szCs w:val="26"/>
        </w:rPr>
        <w:t xml:space="preserve">. Контроль за данным постановлением возложить на </w:t>
      </w:r>
      <w:r w:rsidR="000E2FED" w:rsidRPr="00BD3FE4">
        <w:rPr>
          <w:sz w:val="26"/>
          <w:szCs w:val="26"/>
        </w:rPr>
        <w:t xml:space="preserve">Первого </w:t>
      </w:r>
      <w:r w:rsidR="004B769B" w:rsidRPr="00BD3FE4">
        <w:rPr>
          <w:sz w:val="26"/>
          <w:szCs w:val="26"/>
        </w:rPr>
        <w:t>заместителя Главы администрации М</w:t>
      </w:r>
      <w:r w:rsidR="000E2FED" w:rsidRPr="00BD3FE4">
        <w:rPr>
          <w:sz w:val="26"/>
          <w:szCs w:val="26"/>
        </w:rPr>
        <w:t>уезерского муниципального округа</w:t>
      </w:r>
      <w:r w:rsidR="004B769B" w:rsidRPr="00BD3FE4">
        <w:rPr>
          <w:sz w:val="26"/>
          <w:szCs w:val="26"/>
        </w:rPr>
        <w:t xml:space="preserve"> Кириллова Д.И.</w:t>
      </w:r>
    </w:p>
    <w:p w:rsidR="007C26EE" w:rsidRPr="00BD3FE4" w:rsidRDefault="007C26EE" w:rsidP="007C26EE">
      <w:pPr>
        <w:ind w:firstLine="540"/>
        <w:jc w:val="both"/>
        <w:rPr>
          <w:sz w:val="26"/>
          <w:szCs w:val="26"/>
        </w:rPr>
      </w:pPr>
    </w:p>
    <w:p w:rsidR="007C26EE" w:rsidRPr="00BD3FE4" w:rsidRDefault="007C26EE" w:rsidP="007C26EE">
      <w:pPr>
        <w:jc w:val="both"/>
        <w:rPr>
          <w:sz w:val="26"/>
          <w:szCs w:val="26"/>
        </w:rPr>
      </w:pPr>
    </w:p>
    <w:p w:rsidR="007C26EE" w:rsidRPr="00BD3FE4" w:rsidRDefault="007C26EE" w:rsidP="007C26EE">
      <w:pPr>
        <w:jc w:val="both"/>
        <w:rPr>
          <w:sz w:val="26"/>
          <w:szCs w:val="26"/>
        </w:rPr>
      </w:pPr>
      <w:r w:rsidRPr="00BD3FE4">
        <w:rPr>
          <w:sz w:val="26"/>
          <w:szCs w:val="26"/>
        </w:rPr>
        <w:t>Глава</w:t>
      </w:r>
      <w:r w:rsidR="000E2FED" w:rsidRPr="00BD3FE4">
        <w:rPr>
          <w:sz w:val="26"/>
          <w:szCs w:val="26"/>
        </w:rPr>
        <w:t xml:space="preserve"> Муезерского</w:t>
      </w:r>
      <w:r w:rsidRPr="00BD3FE4">
        <w:rPr>
          <w:sz w:val="26"/>
          <w:szCs w:val="26"/>
        </w:rPr>
        <w:t xml:space="preserve"> </w:t>
      </w:r>
    </w:p>
    <w:p w:rsidR="00871947" w:rsidRDefault="000E2FED" w:rsidP="00236871">
      <w:pPr>
        <w:jc w:val="both"/>
        <w:rPr>
          <w:sz w:val="26"/>
          <w:szCs w:val="26"/>
        </w:rPr>
      </w:pPr>
      <w:r w:rsidRPr="00BD3FE4">
        <w:rPr>
          <w:sz w:val="26"/>
          <w:szCs w:val="26"/>
        </w:rPr>
        <w:t>муниципального округа</w:t>
      </w:r>
      <w:r w:rsidR="007C26EE" w:rsidRPr="00BD3FE4">
        <w:rPr>
          <w:sz w:val="26"/>
          <w:szCs w:val="26"/>
        </w:rPr>
        <w:t xml:space="preserve">                            </w:t>
      </w:r>
      <w:r w:rsidR="007C26EE" w:rsidRPr="00BD3FE4">
        <w:rPr>
          <w:sz w:val="26"/>
          <w:szCs w:val="26"/>
        </w:rPr>
        <w:tab/>
      </w:r>
      <w:r w:rsidR="007C26EE" w:rsidRPr="00BD3FE4">
        <w:rPr>
          <w:sz w:val="26"/>
          <w:szCs w:val="26"/>
        </w:rPr>
        <w:tab/>
        <w:t xml:space="preserve">               </w:t>
      </w:r>
      <w:r w:rsidR="009E270C" w:rsidRPr="00BD3FE4">
        <w:rPr>
          <w:sz w:val="26"/>
          <w:szCs w:val="26"/>
        </w:rPr>
        <w:t xml:space="preserve">            </w:t>
      </w:r>
      <w:r w:rsidR="00CF1A89">
        <w:rPr>
          <w:sz w:val="26"/>
          <w:szCs w:val="26"/>
        </w:rPr>
        <w:t xml:space="preserve">    </w:t>
      </w:r>
      <w:r w:rsidR="00B54C57" w:rsidRPr="00BD3FE4">
        <w:rPr>
          <w:sz w:val="26"/>
          <w:szCs w:val="26"/>
        </w:rPr>
        <w:t xml:space="preserve"> </w:t>
      </w:r>
      <w:r w:rsidR="009E270C" w:rsidRPr="00BD3FE4">
        <w:rPr>
          <w:sz w:val="26"/>
          <w:szCs w:val="26"/>
        </w:rPr>
        <w:t xml:space="preserve"> </w:t>
      </w:r>
      <w:r w:rsidR="00236871">
        <w:rPr>
          <w:sz w:val="26"/>
          <w:szCs w:val="26"/>
        </w:rPr>
        <w:t xml:space="preserve">С.С. </w:t>
      </w:r>
      <w:proofErr w:type="spellStart"/>
      <w:r w:rsidR="00236871">
        <w:rPr>
          <w:sz w:val="26"/>
          <w:szCs w:val="26"/>
        </w:rPr>
        <w:t>Стуга</w:t>
      </w:r>
      <w:r w:rsidR="00CF1A89">
        <w:rPr>
          <w:sz w:val="26"/>
          <w:szCs w:val="26"/>
        </w:rPr>
        <w:t>рев</w:t>
      </w:r>
      <w:proofErr w:type="spellEnd"/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Default="003E1779" w:rsidP="00236871">
      <w:pPr>
        <w:jc w:val="both"/>
        <w:rPr>
          <w:sz w:val="26"/>
          <w:szCs w:val="26"/>
        </w:rPr>
      </w:pPr>
    </w:p>
    <w:p w:rsidR="003E1779" w:rsidRPr="00236871" w:rsidRDefault="003E1779" w:rsidP="00236871">
      <w:pPr>
        <w:jc w:val="both"/>
        <w:rPr>
          <w:sz w:val="26"/>
          <w:szCs w:val="26"/>
        </w:rPr>
      </w:pPr>
    </w:p>
    <w:p w:rsidR="00FF251A" w:rsidRDefault="00FF251A" w:rsidP="00FF251A">
      <w:pPr>
        <w:spacing w:line="100" w:lineRule="atLeast"/>
        <w:ind w:left="567"/>
        <w:rPr>
          <w:rFonts w:eastAsia="Times New Roman" w:cs="Times New Roman"/>
          <w:sz w:val="26"/>
          <w:szCs w:val="26"/>
        </w:rPr>
      </w:pPr>
    </w:p>
    <w:p w:rsidR="00FF251A" w:rsidRDefault="00FF251A" w:rsidP="00FF251A">
      <w:pPr>
        <w:spacing w:line="100" w:lineRule="atLeast"/>
        <w:ind w:left="567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567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Утвержден </w:t>
      </w:r>
    </w:p>
    <w:p w:rsidR="00EA0AFB" w:rsidRPr="00BD3FE4" w:rsidRDefault="00E75FA2">
      <w:pPr>
        <w:spacing w:line="100" w:lineRule="atLeast"/>
        <w:ind w:left="567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постановлением администрации</w:t>
      </w:r>
    </w:p>
    <w:p w:rsidR="00EA0AFB" w:rsidRPr="00BD3FE4" w:rsidRDefault="00E75FA2">
      <w:pPr>
        <w:spacing w:line="100" w:lineRule="atLeast"/>
        <w:ind w:left="567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М</w:t>
      </w:r>
      <w:r w:rsidR="0039352D">
        <w:rPr>
          <w:rFonts w:eastAsia="Times New Roman" w:cs="Times New Roman"/>
          <w:sz w:val="26"/>
          <w:szCs w:val="26"/>
        </w:rPr>
        <w:t>уезерского муниципального округа</w:t>
      </w:r>
    </w:p>
    <w:p w:rsidR="00EA0AFB" w:rsidRPr="00BD3FE4" w:rsidRDefault="001D767E" w:rsidP="001D767E">
      <w:pPr>
        <w:spacing w:line="100" w:lineRule="atLeast"/>
        <w:ind w:left="567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</w:t>
      </w:r>
      <w:r w:rsidR="00097590">
        <w:rPr>
          <w:rFonts w:eastAsia="Times New Roman" w:cs="Times New Roman"/>
          <w:sz w:val="26"/>
          <w:szCs w:val="26"/>
        </w:rPr>
        <w:t xml:space="preserve">                  </w:t>
      </w:r>
      <w:r w:rsidR="006C24C1" w:rsidRPr="00BD3FE4">
        <w:rPr>
          <w:rFonts w:eastAsia="Times New Roman" w:cs="Times New Roman"/>
          <w:sz w:val="26"/>
          <w:szCs w:val="26"/>
        </w:rPr>
        <w:t xml:space="preserve">  </w:t>
      </w:r>
      <w:r w:rsidRPr="00BD3FE4">
        <w:rPr>
          <w:rFonts w:eastAsia="Times New Roman" w:cs="Times New Roman"/>
          <w:sz w:val="26"/>
          <w:szCs w:val="26"/>
        </w:rPr>
        <w:t xml:space="preserve">от   </w:t>
      </w:r>
      <w:r w:rsidR="00097590">
        <w:rPr>
          <w:rFonts w:eastAsia="Times New Roman" w:cs="Times New Roman"/>
          <w:sz w:val="26"/>
          <w:szCs w:val="26"/>
        </w:rPr>
        <w:t>24</w:t>
      </w:r>
      <w:r w:rsidRPr="00BD3FE4">
        <w:rPr>
          <w:rFonts w:eastAsia="Times New Roman" w:cs="Times New Roman"/>
          <w:sz w:val="26"/>
          <w:szCs w:val="26"/>
        </w:rPr>
        <w:t xml:space="preserve">     июля  2026 года № </w:t>
      </w:r>
      <w:r w:rsidR="00097590">
        <w:rPr>
          <w:rFonts w:eastAsia="Times New Roman" w:cs="Times New Roman"/>
          <w:sz w:val="26"/>
          <w:szCs w:val="26"/>
        </w:rPr>
        <w:t>344</w:t>
      </w:r>
    </w:p>
    <w:p w:rsidR="00D014C9" w:rsidRPr="00BD3FE4" w:rsidRDefault="00D014C9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</w:p>
    <w:p w:rsidR="00B22C0B" w:rsidRDefault="00B22C0B">
      <w:pPr>
        <w:spacing w:line="100" w:lineRule="atLeast"/>
        <w:ind w:firstLine="426"/>
        <w:jc w:val="center"/>
        <w:rPr>
          <w:rFonts w:eastAsia="Times New Roman" w:cs="Times New Roman"/>
          <w:bCs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Порядок принятия решения на  размещение нестационарных торговых объектов без предоставления земе</w:t>
      </w:r>
      <w:r w:rsidR="00D014C9" w:rsidRPr="00BD3FE4">
        <w:rPr>
          <w:rFonts w:eastAsia="Times New Roman" w:cs="Times New Roman"/>
          <w:bCs/>
          <w:sz w:val="26"/>
          <w:szCs w:val="26"/>
        </w:rPr>
        <w:t>льных участков на территории М</w:t>
      </w:r>
      <w:r w:rsidR="006C24C1" w:rsidRPr="00BD3FE4">
        <w:rPr>
          <w:rFonts w:eastAsia="Times New Roman" w:cs="Times New Roman"/>
          <w:bCs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bCs/>
          <w:sz w:val="26"/>
          <w:szCs w:val="26"/>
        </w:rPr>
        <w:t xml:space="preserve"> </w:t>
      </w: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bCs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Глава 1. Общие положения.</w:t>
      </w: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bCs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 xml:space="preserve">1. </w:t>
      </w:r>
      <w:r w:rsidR="00C759DA" w:rsidRPr="00BD3FE4">
        <w:rPr>
          <w:rStyle w:val="2"/>
          <w:color w:val="000000"/>
          <w:sz w:val="26"/>
          <w:szCs w:val="26"/>
        </w:rPr>
        <w:t>Порядок разработки и утверждения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 (далее - Порядок), установлен во исполнение требований части 1 статьи 39.36 Земельного кодекса Российской Федерации, Градостроительного кодекса Российской Федерации,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28 декабря 2009 года №381-ФЗ «Об основах государственного регулирования торговой деятельности в Российской Федерации» (далее - Закон о торговле), постановления Правительства Российской Федерации от 29 сентября 2010 года №772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 Порядок регламентирует отношения, связанные с размещением нестационарных торговых объектов ( далее –НТО) на земельных участках,   собственность на которые не разграничена, а также находящихся в муниципальн</w:t>
      </w:r>
      <w:r w:rsidR="002C5F65" w:rsidRPr="00BD3FE4">
        <w:rPr>
          <w:rFonts w:eastAsia="Times New Roman" w:cs="Times New Roman"/>
          <w:sz w:val="26"/>
          <w:szCs w:val="26"/>
        </w:rPr>
        <w:t>ой собственности М</w:t>
      </w:r>
      <w:r w:rsidR="00C7575E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в соответствии со схемой размещения нестационарных торговых объектов на территор</w:t>
      </w:r>
      <w:r w:rsidR="002C5F65" w:rsidRPr="00BD3FE4">
        <w:rPr>
          <w:rFonts w:eastAsia="Times New Roman" w:cs="Times New Roman"/>
          <w:sz w:val="26"/>
          <w:szCs w:val="26"/>
        </w:rPr>
        <w:t>ии муниципального образования</w:t>
      </w:r>
      <w:r w:rsidR="00C7575E">
        <w:rPr>
          <w:rFonts w:eastAsia="Times New Roman" w:cs="Times New Roman"/>
          <w:sz w:val="26"/>
          <w:szCs w:val="26"/>
        </w:rPr>
        <w:t xml:space="preserve"> «Муезерский муниципальный округ</w:t>
      </w:r>
      <w:r w:rsidRPr="00BD3FE4">
        <w:rPr>
          <w:rFonts w:eastAsia="Times New Roman" w:cs="Times New Roman"/>
          <w:sz w:val="26"/>
          <w:szCs w:val="26"/>
        </w:rPr>
        <w:t>»</w:t>
      </w:r>
      <w:r w:rsidR="008E7D58" w:rsidRPr="00BD3FE4">
        <w:rPr>
          <w:rFonts w:eastAsia="Times New Roman" w:cs="Times New Roman"/>
          <w:sz w:val="26"/>
          <w:szCs w:val="26"/>
        </w:rPr>
        <w:t xml:space="preserve"> ( далее - Схема) утвержденной </w:t>
      </w:r>
      <w:r w:rsidR="00B54C57" w:rsidRPr="00BD3FE4">
        <w:rPr>
          <w:rFonts w:eastAsia="Times New Roman" w:cs="Times New Roman"/>
          <w:sz w:val="26"/>
          <w:szCs w:val="26"/>
        </w:rPr>
        <w:t>постановлением</w:t>
      </w:r>
      <w:r w:rsidR="008E7D58" w:rsidRPr="00BD3FE4">
        <w:rPr>
          <w:rFonts w:eastAsia="Times New Roman" w:cs="Times New Roman"/>
          <w:sz w:val="26"/>
          <w:szCs w:val="26"/>
        </w:rPr>
        <w:t xml:space="preserve"> администрации Муезерс</w:t>
      </w:r>
      <w:r w:rsidR="007C6432">
        <w:rPr>
          <w:rFonts w:eastAsia="Times New Roman" w:cs="Times New Roman"/>
          <w:sz w:val="26"/>
          <w:szCs w:val="26"/>
        </w:rPr>
        <w:t>кого муниципальн</w:t>
      </w:r>
      <w:r w:rsidR="007607B0">
        <w:rPr>
          <w:rFonts w:eastAsia="Times New Roman" w:cs="Times New Roman"/>
          <w:sz w:val="26"/>
          <w:szCs w:val="26"/>
        </w:rPr>
        <w:t>ого округа</w:t>
      </w:r>
      <w:r w:rsidR="00BE23A0">
        <w:rPr>
          <w:rFonts w:eastAsia="Times New Roman" w:cs="Times New Roman"/>
          <w:sz w:val="26"/>
          <w:szCs w:val="26"/>
        </w:rPr>
        <w:t xml:space="preserve"> от 14.07.2026г. № 324</w:t>
      </w:r>
      <w:r w:rsidRPr="00BD3FE4">
        <w:rPr>
          <w:rFonts w:eastAsia="Times New Roman" w:cs="Times New Roman"/>
          <w:sz w:val="26"/>
          <w:szCs w:val="26"/>
        </w:rPr>
        <w:t>. Размещение нестационарных торговых объектов на указанных земельных участках осуществляется на основании разрешения на размещение нестационарных торговых объектов, без их предоставления и установления сервитута (далее – Соглашение).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 Настоящий Порядок не распространяется на правоотношения, связанные с размещением нестационарных торговых объектов: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 территориях розничных рынков;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 проведении выставок, ярмарок;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стационарных объектах </w:t>
      </w:r>
      <w:proofErr w:type="gramStart"/>
      <w:r w:rsidRPr="00BD3FE4">
        <w:rPr>
          <w:rFonts w:eastAsia="Times New Roman" w:cs="Times New Roman"/>
          <w:sz w:val="26"/>
          <w:szCs w:val="26"/>
        </w:rPr>
        <w:t>( в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том числе неспециализированных для торговли в зданиях  сооружениях);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при проведении праздничных, общественно-политических, культурно-массовых и спортивных мероприятий.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 Соглашение не дает право на размещение и (или) реконструкцию объектов, не </w:t>
      </w:r>
      <w:r w:rsidRPr="00BD3FE4">
        <w:rPr>
          <w:rFonts w:eastAsia="Times New Roman" w:cs="Times New Roman"/>
          <w:sz w:val="26"/>
          <w:szCs w:val="26"/>
        </w:rPr>
        <w:lastRenderedPageBreak/>
        <w:t>указанных в разрешении.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5. Термины и определения используемые </w:t>
      </w:r>
      <w:proofErr w:type="gramStart"/>
      <w:r w:rsidRPr="00BD3FE4">
        <w:rPr>
          <w:rFonts w:eastAsia="Times New Roman" w:cs="Times New Roman"/>
          <w:sz w:val="26"/>
          <w:szCs w:val="26"/>
        </w:rPr>
        <w:t>в  Порядке</w:t>
      </w:r>
      <w:proofErr w:type="gramEnd"/>
      <w:r w:rsidRPr="00BD3FE4">
        <w:rPr>
          <w:rFonts w:eastAsia="Times New Roman" w:cs="Times New Roman"/>
          <w:sz w:val="26"/>
          <w:szCs w:val="26"/>
        </w:rPr>
        <w:t>:</w:t>
      </w:r>
    </w:p>
    <w:p w:rsidR="00C6677E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</w:t>
      </w:r>
      <w:r w:rsidRPr="005F7A0E">
        <w:rPr>
          <w:rFonts w:eastAsia="Times New Roman" w:cs="Times New Roman"/>
          <w:b/>
          <w:sz w:val="26"/>
          <w:szCs w:val="26"/>
        </w:rPr>
        <w:t>нестационарный торговый объект</w:t>
      </w:r>
      <w:r w:rsidRPr="00BD3FE4">
        <w:rPr>
          <w:rFonts w:eastAsia="Times New Roman" w:cs="Times New Roman"/>
          <w:sz w:val="26"/>
          <w:szCs w:val="26"/>
        </w:rPr>
        <w:t xml:space="preserve"> (далее – НТО) </w:t>
      </w:r>
      <w:r w:rsidR="00C6677E">
        <w:rPr>
          <w:rFonts w:eastAsia="Times New Roman" w:cs="Times New Roman"/>
          <w:sz w:val="26"/>
          <w:szCs w:val="26"/>
        </w:rPr>
        <w:t>–</w:t>
      </w:r>
      <w:r w:rsidRPr="00BD3FE4">
        <w:rPr>
          <w:rFonts w:eastAsia="Times New Roman" w:cs="Times New Roman"/>
          <w:sz w:val="26"/>
          <w:szCs w:val="26"/>
        </w:rPr>
        <w:t xml:space="preserve"> </w:t>
      </w:r>
      <w:r w:rsidR="00C6677E">
        <w:rPr>
          <w:rFonts w:eastAsia="Times New Roman" w:cs="Times New Roman"/>
          <w:sz w:val="26"/>
          <w:szCs w:val="26"/>
        </w:rPr>
        <w:t xml:space="preserve">торговый </w:t>
      </w:r>
      <w:r w:rsidRPr="00BD3FE4">
        <w:rPr>
          <w:rFonts w:eastAsia="Times New Roman" w:cs="Times New Roman"/>
          <w:sz w:val="26"/>
          <w:szCs w:val="26"/>
        </w:rPr>
        <w:t>объект, представляющий</w:t>
      </w:r>
      <w:r w:rsidR="00C6677E">
        <w:rPr>
          <w:rFonts w:eastAsia="Times New Roman" w:cs="Times New Roman"/>
          <w:sz w:val="26"/>
          <w:szCs w:val="26"/>
        </w:rPr>
        <w:t xml:space="preserve"> собой временное сооружение, </w:t>
      </w:r>
      <w:proofErr w:type="gramStart"/>
      <w:r w:rsidR="00C6677E">
        <w:rPr>
          <w:rFonts w:eastAsia="Times New Roman" w:cs="Times New Roman"/>
          <w:sz w:val="26"/>
          <w:szCs w:val="26"/>
        </w:rPr>
        <w:t>временное  строение</w:t>
      </w:r>
      <w:proofErr w:type="gramEnd"/>
      <w:r w:rsidR="00C6677E">
        <w:rPr>
          <w:rFonts w:eastAsia="Times New Roman" w:cs="Times New Roman"/>
          <w:sz w:val="26"/>
          <w:szCs w:val="26"/>
        </w:rPr>
        <w:t xml:space="preserve"> или  временную конструкцию, не связанные</w:t>
      </w:r>
      <w:r w:rsidRPr="00BD3FE4">
        <w:rPr>
          <w:rFonts w:eastAsia="Times New Roman" w:cs="Times New Roman"/>
          <w:sz w:val="26"/>
          <w:szCs w:val="26"/>
        </w:rPr>
        <w:t xml:space="preserve">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</w:t>
      </w:r>
      <w:r w:rsidR="00C6677E">
        <w:rPr>
          <w:rFonts w:eastAsia="Times New Roman" w:cs="Times New Roman"/>
          <w:sz w:val="26"/>
          <w:szCs w:val="26"/>
        </w:rPr>
        <w:t>(</w:t>
      </w:r>
      <w:r w:rsidRPr="00BD3FE4">
        <w:rPr>
          <w:rFonts w:eastAsia="Times New Roman" w:cs="Times New Roman"/>
          <w:sz w:val="26"/>
          <w:szCs w:val="26"/>
        </w:rPr>
        <w:t>в том числе передвижное сооружение</w:t>
      </w:r>
      <w:r w:rsidR="00C6677E">
        <w:rPr>
          <w:rFonts w:eastAsia="Times New Roman" w:cs="Times New Roman"/>
          <w:sz w:val="26"/>
          <w:szCs w:val="26"/>
        </w:rPr>
        <w:t>), либо мобильный торговый объект»</w:t>
      </w:r>
      <w:r w:rsidRPr="00BD3FE4">
        <w:rPr>
          <w:rFonts w:eastAsia="Times New Roman" w:cs="Times New Roman"/>
          <w:sz w:val="26"/>
          <w:szCs w:val="26"/>
        </w:rPr>
        <w:t>;</w:t>
      </w:r>
    </w:p>
    <w:p w:rsidR="00EA0AFB" w:rsidRPr="00BD3FE4" w:rsidRDefault="00C6677E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- </w:t>
      </w:r>
      <w:r w:rsidRPr="005F7A0E">
        <w:rPr>
          <w:rFonts w:eastAsia="Times New Roman" w:cs="Times New Roman"/>
          <w:b/>
          <w:sz w:val="26"/>
          <w:szCs w:val="26"/>
        </w:rPr>
        <w:t>мобильный торговый объект</w:t>
      </w:r>
      <w:r>
        <w:rPr>
          <w:rFonts w:eastAsia="Times New Roman" w:cs="Times New Roman"/>
          <w:sz w:val="26"/>
          <w:szCs w:val="26"/>
        </w:rPr>
        <w:t xml:space="preserve">- нестационарный торговый объект, представляющий собой транспортное средство, включая механическое транспортное средство или транспортное средство, предназначенное </w:t>
      </w:r>
      <w:proofErr w:type="gramStart"/>
      <w:r>
        <w:rPr>
          <w:rFonts w:eastAsia="Times New Roman" w:cs="Times New Roman"/>
          <w:sz w:val="26"/>
          <w:szCs w:val="26"/>
        </w:rPr>
        <w:t>для  движения</w:t>
      </w:r>
      <w:proofErr w:type="gramEnd"/>
      <w:r>
        <w:rPr>
          <w:rFonts w:eastAsia="Times New Roman" w:cs="Times New Roman"/>
          <w:sz w:val="26"/>
          <w:szCs w:val="26"/>
        </w:rPr>
        <w:t xml:space="preserve"> в составе с механическим транспортным средством (в  том числе автолавка, автомагазин, автоприцеп, автоцистерна);</w:t>
      </w:r>
      <w:r w:rsidR="00EA0AFB" w:rsidRPr="00BD3FE4">
        <w:rPr>
          <w:rFonts w:eastAsia="Times New Roman" w:cs="Times New Roman"/>
          <w:sz w:val="26"/>
          <w:szCs w:val="26"/>
        </w:rPr>
        <w:t xml:space="preserve">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</w:t>
      </w:r>
      <w:r w:rsidRPr="005F7A0E">
        <w:rPr>
          <w:rFonts w:eastAsia="Times New Roman" w:cs="Times New Roman"/>
          <w:b/>
          <w:sz w:val="26"/>
          <w:szCs w:val="26"/>
        </w:rPr>
        <w:t>развозная торговля</w:t>
      </w:r>
      <w:r w:rsidRPr="00BD3FE4">
        <w:rPr>
          <w:rFonts w:eastAsia="Times New Roman" w:cs="Times New Roman"/>
          <w:sz w:val="26"/>
          <w:szCs w:val="26"/>
        </w:rPr>
        <w:t xml:space="preserve">:  розничная торговля, осуществляемая вне стационарной розничной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с транспортным средством. К данному виду торговли относится торговля с использованием автомобиля, автолавки, автомагазина, автоприцепа, передвижного торгового автомата;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</w:t>
      </w:r>
      <w:r w:rsidRPr="005F7A0E">
        <w:rPr>
          <w:rFonts w:eastAsia="Times New Roman" w:cs="Times New Roman"/>
          <w:b/>
          <w:sz w:val="26"/>
          <w:szCs w:val="26"/>
        </w:rPr>
        <w:t>разносная торговля</w:t>
      </w:r>
      <w:r w:rsidRPr="00BD3FE4">
        <w:rPr>
          <w:rFonts w:eastAsia="Times New Roman" w:cs="Times New Roman"/>
          <w:sz w:val="26"/>
          <w:szCs w:val="26"/>
        </w:rPr>
        <w:t xml:space="preserve">: розничная торговля, осуществляемая вне стационарной розничной сети путем непосредственного контакта продавца с покупателем в организациях, на транспорте, на дому или на улице. К данному виду торговли относится торговля с рук, прилавков, лотков, из корзин, ручных тележек;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 </w:t>
      </w:r>
      <w:r w:rsidRPr="005F7A0E">
        <w:rPr>
          <w:rFonts w:eastAsia="Times New Roman" w:cs="Times New Roman"/>
          <w:b/>
          <w:sz w:val="26"/>
          <w:szCs w:val="26"/>
        </w:rPr>
        <w:t>перспективное место размещения НТО</w:t>
      </w:r>
      <w:r w:rsidRPr="00BD3FE4">
        <w:rPr>
          <w:rFonts w:eastAsia="Times New Roman" w:cs="Times New Roman"/>
          <w:sz w:val="26"/>
          <w:szCs w:val="26"/>
        </w:rPr>
        <w:t xml:space="preserve">: место размещения НТО, определенное в целях восполнения недостатка оказания услуг розничной торговли, удовлетворения потребности населения в доступности продовольственных и непродовольственных товаров;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   </w:t>
      </w:r>
      <w:r w:rsidRPr="005F7A0E">
        <w:rPr>
          <w:rFonts w:eastAsia="Times New Roman" w:cs="Times New Roman"/>
          <w:b/>
          <w:sz w:val="26"/>
          <w:szCs w:val="26"/>
        </w:rPr>
        <w:t>компенсационное место размещения НТО</w:t>
      </w:r>
      <w:r w:rsidRPr="00BD3FE4">
        <w:rPr>
          <w:rFonts w:eastAsia="Times New Roman" w:cs="Times New Roman"/>
          <w:sz w:val="26"/>
          <w:szCs w:val="26"/>
        </w:rPr>
        <w:t xml:space="preserve"> - альтернативное, свободное место размещения НТО (равноценное по оживленности территории для осуществления торговой деятельности соответствующими товарами и плате за размещение), используемое в случае расторжения Договора  на размещение НТО в одностороннем порядке;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   специализация НТО;  торговая деятельность, при которой восемьдесят и более процентов всех предлагаемых к продаже товаров (услуг) от их общего количества составляют товары (услуги) одной группы.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6. Перечень НТО на которые распространяется действие настоящего Порядка: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 торговый павильон: НТО,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 (минимальная площадь, необходимая для размещения НТО – 100 кв.м. на одно место).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(Примечание – Павильон может иметь помещения для хранения товарного запаса);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автомагазин (торговый автофургон, автолавка): нестационарный передвижной торговый объект, представляющий собой автотранспортное или транспортное средство </w:t>
      </w:r>
      <w:proofErr w:type="gramStart"/>
      <w:r w:rsidRPr="00BD3FE4">
        <w:rPr>
          <w:rFonts w:eastAsia="Times New Roman" w:cs="Times New Roman"/>
          <w:sz w:val="26"/>
          <w:szCs w:val="26"/>
        </w:rPr>
        <w:t>( прицеп</w:t>
      </w:r>
      <w:proofErr w:type="gramEnd"/>
      <w:r w:rsidRPr="00BD3FE4">
        <w:rPr>
          <w:rFonts w:eastAsia="Times New Roman" w:cs="Times New Roman"/>
          <w:sz w:val="26"/>
          <w:szCs w:val="26"/>
        </w:rPr>
        <w:t>, полуприцеп) с размещенным в кузове торговым оборудованием, при условии образования в результате его остановки  одного или нескольких торговых мест продавцов, на котором  осуществляют предложения товаров, их отпуск и расчет с покупателями (минимальная площадь, необходимая для размещения НТО – 20 кв.м. на одно место);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- </w:t>
      </w:r>
      <w:proofErr w:type="spellStart"/>
      <w:r w:rsidR="00EA0AFB" w:rsidRPr="00BD3FE4">
        <w:rPr>
          <w:rFonts w:eastAsia="Times New Roman" w:cs="Times New Roman"/>
          <w:sz w:val="26"/>
          <w:szCs w:val="26"/>
        </w:rPr>
        <w:t>бахчевый</w:t>
      </w:r>
      <w:proofErr w:type="spellEnd"/>
      <w:r w:rsidR="00EA0AFB" w:rsidRPr="00BD3FE4">
        <w:rPr>
          <w:rFonts w:eastAsia="Times New Roman" w:cs="Times New Roman"/>
          <w:sz w:val="26"/>
          <w:szCs w:val="26"/>
        </w:rPr>
        <w:t xml:space="preserve"> развал: нестационарный  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 (минимальная площадь, необходимая для размещения НТО – 20 кв.м. на одно место);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>елочный базар: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 (минимальная площадь, необходимая для размещения НТО – 100 кв.м. на одно место);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>торговая тележка: нестационарный торговый объект,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 (минимальная площадь, необходимая для размещения НТО – 4 кв.м. на одно место);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  киоск: нестационарный торговый объект, представляющий собой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 (минимальная площадь, необходимая для размещения НТО – 40 кв.м. на одно место); 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>торговая палатка: нестационарный торговый объект, представляющий собой оснащенную прилавком легковозводимую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товарного запаса на один день торговли (минимальная площадь, необходимая для размещения НТО – 20 кв.м. на одно место);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торговля с рук, прилавков, лотков, из корзин (минимальная площадь, необходимая для размещения НТО – 2 кв.м. на одно место);  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 xml:space="preserve">сезонное кафе: нестационарный торговый объект, оборудованный в соответствии с утвержденными требованиями, предназначенный для дополнительного оказания услуг общественного питания и отдыха населения, примыкающий к стационарной организации общественного питания (минимальная площадь, необходимая для размещения НТО – 100 кв.м. на одно место); 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 xml:space="preserve">торговая галерея: нестационарный торговый объект, выполненный в едином архитектурном стиле, состоящий из совокупности (но не менее четырех и не более восьми в одном ряду) специализированных павильонов или киосков, симметрично расположенных напротив друг друга, обеспечивающих беспрепятственный проход для покупателей, объединенных под единой временной </w:t>
      </w:r>
      <w:proofErr w:type="spellStart"/>
      <w:r w:rsidR="00EA0AFB" w:rsidRPr="00BD3FE4">
        <w:rPr>
          <w:rFonts w:eastAsia="Times New Roman" w:cs="Times New Roman"/>
          <w:sz w:val="26"/>
          <w:szCs w:val="26"/>
        </w:rPr>
        <w:t>светопрозрачной</w:t>
      </w:r>
      <w:proofErr w:type="spellEnd"/>
      <w:r w:rsidR="00EA0AFB" w:rsidRPr="00BD3FE4">
        <w:rPr>
          <w:rFonts w:eastAsia="Times New Roman" w:cs="Times New Roman"/>
          <w:sz w:val="26"/>
          <w:szCs w:val="26"/>
        </w:rPr>
        <w:t xml:space="preserve"> кровлей, не несущей теплоизоляционную функцию (минимальная площадь, необходимая для размещения НТО – 200 кв.м. на одно место); 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>торговый (</w:t>
      </w:r>
      <w:proofErr w:type="spellStart"/>
      <w:r w:rsidR="00EA0AFB" w:rsidRPr="00BD3FE4">
        <w:rPr>
          <w:rFonts w:eastAsia="Times New Roman" w:cs="Times New Roman"/>
          <w:sz w:val="26"/>
          <w:szCs w:val="26"/>
        </w:rPr>
        <w:t>вендинговый</w:t>
      </w:r>
      <w:proofErr w:type="spellEnd"/>
      <w:r w:rsidR="00EA0AFB" w:rsidRPr="00BD3FE4">
        <w:rPr>
          <w:rFonts w:eastAsia="Times New Roman" w:cs="Times New Roman"/>
          <w:sz w:val="26"/>
          <w:szCs w:val="26"/>
        </w:rPr>
        <w:t xml:space="preserve">) автомат: нестационарный торговый объект,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в месте нахождения устройства без участия продавца (минимальная площадь, необходимая для размещения НТО – 4 кв.м. на одно место); 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</w:t>
      </w:r>
      <w:r w:rsidR="00EA0AFB" w:rsidRPr="00BD3FE4">
        <w:rPr>
          <w:rFonts w:eastAsia="Times New Roman" w:cs="Times New Roman"/>
          <w:sz w:val="26"/>
          <w:szCs w:val="26"/>
        </w:rPr>
        <w:t xml:space="preserve">автоцистерна: нестационарный передвижной торговый объект, представляющий собой изотермическую емкость, установленную на базе </w:t>
      </w:r>
      <w:proofErr w:type="gramStart"/>
      <w:r w:rsidR="00EA0AFB" w:rsidRPr="00BD3FE4">
        <w:rPr>
          <w:rFonts w:eastAsia="Times New Roman" w:cs="Times New Roman"/>
          <w:sz w:val="26"/>
          <w:szCs w:val="26"/>
        </w:rPr>
        <w:t>автотранспортного  прицепа</w:t>
      </w:r>
      <w:proofErr w:type="gramEnd"/>
      <w:r w:rsidR="00EA0AFB" w:rsidRPr="00BD3FE4">
        <w:rPr>
          <w:rFonts w:eastAsia="Times New Roman" w:cs="Times New Roman"/>
          <w:sz w:val="26"/>
          <w:szCs w:val="26"/>
        </w:rPr>
        <w:t xml:space="preserve"> </w:t>
      </w:r>
      <w:r w:rsidR="00EA0AFB" w:rsidRPr="00BD3FE4">
        <w:rPr>
          <w:rFonts w:eastAsia="Times New Roman" w:cs="Times New Roman"/>
          <w:sz w:val="26"/>
          <w:szCs w:val="26"/>
        </w:rPr>
        <w:lastRenderedPageBreak/>
        <w:t>(полуприцепа), предназначенную для   осуществления развозной торговли жидкими товарами в розлив (молоком, квасом), живой рыбой и другими гидробионтами (ракообразными, моллюсками и пр.) (минимальная площадь, необходимая для размещения НТО – 40 кв.м. на одно место).</w:t>
      </w:r>
    </w:p>
    <w:p w:rsidR="008E7D58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7. Круг лиц, имеющих право на обращение с заявлением о размещении нестационарных торговых объектов: юридические лица, индивидуальные предприниматели, КФХ имеющие право на осуществление торговой деятельности.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Глава 2. Порядок принятия Решения на размещение нестационарных торговых</w:t>
      </w:r>
      <w:r w:rsidRPr="00BD3FE4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BD3FE4">
        <w:rPr>
          <w:rFonts w:eastAsia="Times New Roman" w:cs="Times New Roman"/>
          <w:bCs/>
          <w:sz w:val="26"/>
          <w:szCs w:val="26"/>
        </w:rPr>
        <w:t>объектов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1070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 Общие требования к  размещению нестационарных торговых объектов   </w:t>
      </w:r>
    </w:p>
    <w:p w:rsidR="00EA0AFB" w:rsidRPr="00BD3FE4" w:rsidRDefault="00EA0AFB">
      <w:pPr>
        <w:spacing w:line="100" w:lineRule="atLeast"/>
        <w:ind w:left="927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B54C57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1.1 </w:t>
      </w:r>
      <w:r w:rsidR="00EA0AFB" w:rsidRPr="00BD3FE4">
        <w:rPr>
          <w:rFonts w:eastAsia="Times New Roman" w:cs="Times New Roman"/>
          <w:sz w:val="26"/>
          <w:szCs w:val="26"/>
        </w:rPr>
        <w:t>Размещение нестационарных торговых об</w:t>
      </w:r>
      <w:r w:rsidR="00F41890" w:rsidRPr="00BD3FE4">
        <w:rPr>
          <w:rFonts w:eastAsia="Times New Roman" w:cs="Times New Roman"/>
          <w:sz w:val="26"/>
          <w:szCs w:val="26"/>
        </w:rPr>
        <w:t>ъектов на территории М</w:t>
      </w:r>
      <w:r w:rsidR="00B80DB4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осуществляется только в местах, предусмотренных схемой размещения нестационарных торговых объектов, по результатам торгов на выдачу разрешения на размещение нестационарного торгового объекта (далее – Разрешение) и заключению соглашения на размещение нестационарного торгового объекта (далее –Соглашение) на территории </w:t>
      </w:r>
      <w:r w:rsidR="00F41890" w:rsidRPr="00BD3FE4">
        <w:rPr>
          <w:rFonts w:eastAsia="Times New Roman" w:cs="Times New Roman"/>
          <w:sz w:val="26"/>
          <w:szCs w:val="26"/>
        </w:rPr>
        <w:t>М</w:t>
      </w:r>
      <w:r w:rsidR="00B80DB4">
        <w:rPr>
          <w:rFonts w:eastAsia="Times New Roman" w:cs="Times New Roman"/>
          <w:sz w:val="26"/>
          <w:szCs w:val="26"/>
        </w:rPr>
        <w:t>уезерского муницип</w:t>
      </w:r>
      <w:r w:rsidR="00117E71">
        <w:rPr>
          <w:rFonts w:eastAsia="Times New Roman" w:cs="Times New Roman"/>
          <w:sz w:val="26"/>
          <w:szCs w:val="26"/>
        </w:rPr>
        <w:t>ального ок</w:t>
      </w:r>
      <w:r w:rsidR="00B80DB4">
        <w:rPr>
          <w:rFonts w:eastAsia="Times New Roman" w:cs="Times New Roman"/>
          <w:sz w:val="26"/>
          <w:szCs w:val="26"/>
        </w:rPr>
        <w:t>р</w:t>
      </w:r>
      <w:r w:rsidR="00117E71">
        <w:rPr>
          <w:rFonts w:eastAsia="Times New Roman" w:cs="Times New Roman"/>
          <w:sz w:val="26"/>
          <w:szCs w:val="26"/>
        </w:rPr>
        <w:t>у</w:t>
      </w:r>
      <w:r w:rsidR="00B80DB4">
        <w:rPr>
          <w:rFonts w:eastAsia="Times New Roman" w:cs="Times New Roman"/>
          <w:sz w:val="26"/>
          <w:szCs w:val="26"/>
        </w:rPr>
        <w:t>га</w:t>
      </w:r>
      <w:r w:rsidR="00EA0AFB" w:rsidRPr="00BD3FE4">
        <w:rPr>
          <w:rFonts w:eastAsia="Times New Roman" w:cs="Times New Roman"/>
          <w:sz w:val="26"/>
          <w:szCs w:val="26"/>
        </w:rPr>
        <w:t xml:space="preserve">, либо, в случаях предусмотренных настоящим Порядком, без проведения торгов. Один лот включает в себя право на размещение одного нестационарного торгового объекта.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proofErr w:type="gramStart"/>
      <w:r w:rsidRPr="00BD3FE4">
        <w:rPr>
          <w:rFonts w:eastAsia="Times New Roman" w:cs="Times New Roman"/>
          <w:sz w:val="26"/>
          <w:szCs w:val="26"/>
        </w:rPr>
        <w:t>1.2  В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случае дополнения схемы размещения местами размещения нестационарных торговых объектов</w:t>
      </w:r>
      <w:r w:rsidR="00F41890" w:rsidRPr="00BD3FE4">
        <w:rPr>
          <w:rFonts w:eastAsia="Times New Roman" w:cs="Times New Roman"/>
          <w:sz w:val="26"/>
          <w:szCs w:val="26"/>
        </w:rPr>
        <w:t xml:space="preserve"> по инициативе администрации М</w:t>
      </w:r>
      <w:r w:rsidR="0096779D">
        <w:rPr>
          <w:rFonts w:eastAsia="Times New Roman" w:cs="Times New Roman"/>
          <w:sz w:val="26"/>
          <w:szCs w:val="26"/>
        </w:rPr>
        <w:t xml:space="preserve">уезерского муниципального </w:t>
      </w:r>
      <w:proofErr w:type="spellStart"/>
      <w:r w:rsidR="0096779D">
        <w:rPr>
          <w:rFonts w:eastAsia="Times New Roman" w:cs="Times New Roman"/>
          <w:sz w:val="26"/>
          <w:szCs w:val="26"/>
        </w:rPr>
        <w:t>окурга</w:t>
      </w:r>
      <w:proofErr w:type="spellEnd"/>
      <w:r w:rsidRPr="00BD3FE4">
        <w:rPr>
          <w:rFonts w:eastAsia="Times New Roman" w:cs="Times New Roman"/>
          <w:sz w:val="26"/>
          <w:szCs w:val="26"/>
        </w:rPr>
        <w:t xml:space="preserve">, предоставление места размещения производится с проведением торгов.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1.3 </w:t>
      </w:r>
      <w:proofErr w:type="gramStart"/>
      <w:r w:rsidRPr="00BD3FE4">
        <w:rPr>
          <w:rFonts w:eastAsia="Times New Roman" w:cs="Times New Roman"/>
          <w:sz w:val="26"/>
          <w:szCs w:val="26"/>
        </w:rPr>
        <w:t>В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случае дополнения схемы размещения местами размещения по инициативе субъекта торговли предоставление места размещения производится в порядке предусмотренном п.3 настоящего положения.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proofErr w:type="gramStart"/>
      <w:r w:rsidRPr="00BD3FE4">
        <w:rPr>
          <w:rFonts w:eastAsia="Times New Roman" w:cs="Times New Roman"/>
          <w:sz w:val="26"/>
          <w:szCs w:val="26"/>
        </w:rPr>
        <w:t>1.4  Без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проведения торгов разрешение на размещение нестационарного торгового объекта в местах, определенных Схемой, выдается в следующих случаях: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1.4.1  размещение на новый срок нестационарного торгового объекта, ранее размещенного в том же месте, предусмотренном Схемой, хозяйствующим субъектом, надлежащим образом, исполнившим свои обязанности по Соглашению на размещение указанного НТО;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1.4.2 размещение временных сооружений, предназначенных для размещения летних кафе, предприятием общественного питания на срок до 180 календарных дней в течение 12 последовательных календарных месяцев, в случае их размещения на земельном участке, смежном с земельным участком под зданием, строением или сооружением, в помещениях которого располагается указанное предприятие общественного питания;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1.4.3  размещение нестационарного торгового объекта в целях оказания бытовых услуг;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1.4.4 за выдачей Разрешения обратились казенные или унитарные предприятия, учредителями которых являются органы   государственной власти или органы местного самоуправления Республики Карелия.</w:t>
      </w:r>
    </w:p>
    <w:p w:rsidR="00EA0AFB" w:rsidRPr="00BD3FE4" w:rsidRDefault="00EA0AFB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1.4.5 предоставление компенсационного места для размещения нестационарного </w:t>
      </w:r>
      <w:r w:rsidRPr="00BD3FE4">
        <w:rPr>
          <w:rFonts w:eastAsia="Times New Roman" w:cs="Times New Roman"/>
          <w:sz w:val="26"/>
          <w:szCs w:val="26"/>
        </w:rPr>
        <w:lastRenderedPageBreak/>
        <w:t>торгового объекта.</w:t>
      </w:r>
    </w:p>
    <w:p w:rsidR="00E519FB" w:rsidRPr="00BD3FE4" w:rsidRDefault="00E519FB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sz w:val="26"/>
          <w:szCs w:val="26"/>
        </w:rPr>
        <w:t>1.4.6. За выдачей разрешения обратился глава КФХ или член КФХ, а также гражданин, ведущий личное подсобное хозяйство.</w:t>
      </w:r>
    </w:p>
    <w:p w:rsidR="00642816" w:rsidRPr="00BD3FE4" w:rsidRDefault="00642816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sz w:val="26"/>
          <w:szCs w:val="26"/>
        </w:rPr>
        <w:t xml:space="preserve">1.4.7. За выдачей разрешения обратился </w:t>
      </w:r>
      <w:proofErr w:type="spellStart"/>
      <w:r w:rsidRPr="00BD3FE4">
        <w:rPr>
          <w:sz w:val="26"/>
          <w:szCs w:val="26"/>
        </w:rPr>
        <w:t>сельхозтоваропроизводитель</w:t>
      </w:r>
      <w:proofErr w:type="spellEnd"/>
      <w:r w:rsidRPr="00BD3FE4">
        <w:rPr>
          <w:sz w:val="26"/>
          <w:szCs w:val="26"/>
        </w:rPr>
        <w:t>.</w:t>
      </w:r>
    </w:p>
    <w:p w:rsidR="001C2D93" w:rsidRPr="00BD3FE4" w:rsidRDefault="001C2D93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sz w:val="26"/>
          <w:szCs w:val="26"/>
        </w:rPr>
        <w:t>1.4.8.За выдачей разрешения обратился субъект малого и среднего предпринимательства, включенный в перечень субъектов малого и среднего предпринимательства, имеющего статус социального предприятия, формируемый в соответствии с приказом Министерства экономического развития Российской Федерации от 29 ноября 2019 года №773 «Об утверждении Порядка признания субъекта малого и среднего предпринимательства социальным предприятием и Порядка формирования перечня субъектов малого и среднего предпринимательства, имеющих с</w:t>
      </w:r>
      <w:r w:rsidR="00D1009D" w:rsidRPr="00BD3FE4">
        <w:rPr>
          <w:sz w:val="26"/>
          <w:szCs w:val="26"/>
        </w:rPr>
        <w:t>татус социального предприятия».</w:t>
      </w:r>
    </w:p>
    <w:p w:rsidR="00EA0AFB" w:rsidRPr="00BD3FE4" w:rsidRDefault="00EA0AFB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2552"/>
        </w:tabs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2. Порядок обращения на выдачу  разрешения на размещение нестационарных торговых объектов</w:t>
      </w: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5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2.1 Юридические лица, индивидуальные предприниматели, КФХ осуществляющие торговую деятельность (далее – хозяйствующие субъекты), для получения разрешения </w:t>
      </w:r>
      <w:r w:rsidR="00F41890" w:rsidRPr="00BD3FE4">
        <w:rPr>
          <w:rFonts w:eastAsia="Times New Roman" w:cs="Times New Roman"/>
          <w:sz w:val="26"/>
          <w:szCs w:val="26"/>
        </w:rPr>
        <w:t>обращаются в   администрацию М</w:t>
      </w:r>
      <w:r w:rsidR="00475A47">
        <w:rPr>
          <w:rFonts w:eastAsia="Times New Roman" w:cs="Times New Roman"/>
          <w:sz w:val="26"/>
          <w:szCs w:val="26"/>
        </w:rPr>
        <w:t xml:space="preserve">уезерского муниципального </w:t>
      </w:r>
      <w:proofErr w:type="gramStart"/>
      <w:r w:rsidR="00475A47">
        <w:rPr>
          <w:rFonts w:eastAsia="Times New Roman" w:cs="Times New Roman"/>
          <w:sz w:val="26"/>
          <w:szCs w:val="26"/>
        </w:rPr>
        <w:t>округа</w:t>
      </w:r>
      <w:r w:rsidRPr="00BD3FE4">
        <w:rPr>
          <w:rFonts w:eastAsia="Times New Roman" w:cs="Times New Roman"/>
          <w:sz w:val="26"/>
          <w:szCs w:val="26"/>
        </w:rPr>
        <w:t xml:space="preserve">  с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заявлением о выдаче Разрешения   в котором указываются: </w:t>
      </w:r>
    </w:p>
    <w:p w:rsidR="00EA0AFB" w:rsidRPr="00BD3FE4" w:rsidRDefault="00EA0AFB">
      <w:pPr>
        <w:spacing w:line="100" w:lineRule="atLeast"/>
        <w:ind w:firstLine="425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фамилия, имя и (при наличии) отчество, место жительства, реквизиты документа, удостоверяющего личность, а также сведения о государственной регистрации заявителя в Едином государственном реестре индивидуальных предпринимателей - в случае, если заявление подается индивидуальным предпринимателем или КФХ;</w:t>
      </w:r>
    </w:p>
    <w:p w:rsidR="00EA0AFB" w:rsidRPr="00BD3FE4" w:rsidRDefault="00EA0AFB">
      <w:pPr>
        <w:spacing w:line="100" w:lineRule="atLeast"/>
        <w:ind w:firstLine="425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фамилия, имя и (при наличии) отчество представителя заявителя, реквизиты документа, подтверждающего его полномочия, - в случае, если заявление подается представителем заявителя;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почтовый адрес, адрес электронной почты, номер телефона для связи с заявителем (его представителем);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наименование объекта с указанием его индивидуализирующих характеристик, а также площадь земельного участка (части земельного участка), на котором предполагается размещение объекта;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срок действия разрешения, на который хозяйствующие субъекты планируют его получить;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сведения о включении объекта в схему размещения объектов.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Заявление подписывается заявителем либо его представителем.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proofErr w:type="gramStart"/>
      <w:r w:rsidRPr="00BD3FE4">
        <w:rPr>
          <w:rFonts w:eastAsia="Times New Roman" w:cs="Times New Roman"/>
          <w:sz w:val="26"/>
          <w:szCs w:val="26"/>
        </w:rPr>
        <w:t>2.2  К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заявлению прилагаются следующие документы: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копия документа, удостоверяющего личность заявителя – в случае, если заявление подается индивидуальным предпринимателем, копия доверенности, подтверждающей </w:t>
      </w:r>
      <w:r w:rsidRPr="00BD3FE4">
        <w:rPr>
          <w:rFonts w:eastAsia="Times New Roman" w:cs="Times New Roman"/>
          <w:sz w:val="26"/>
          <w:szCs w:val="26"/>
        </w:rPr>
        <w:lastRenderedPageBreak/>
        <w:t>полномочия представителя физического лица;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копия документа, подтверждающего полномочия лица на представление интересов заявителя (копия документа об избрании (назначении) на соответствующую должность для лиц, действующих без доверенности; копия доверенности и копия документа, подтверждающего полномочия лица, подписавшего данную доверенность для иных лиц);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эскизный проект объекта, сог</w:t>
      </w:r>
      <w:r w:rsidR="00F41890" w:rsidRPr="00BD3FE4">
        <w:rPr>
          <w:rFonts w:eastAsia="Times New Roman" w:cs="Times New Roman"/>
          <w:sz w:val="26"/>
          <w:szCs w:val="26"/>
        </w:rPr>
        <w:t>ласованный с администрацией М</w:t>
      </w:r>
      <w:r w:rsidR="00117E71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 (в случае если заявитель обращается с заявлением о выдаче разрешения на размещение объекта, включенного в схему размещения после вступления в силу настоящего Порядка);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схема границ  предполагаемых к использованию земель или части земельного участка на кадастровом плане территории;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2.3 К заявлению могут быть приложены: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выписка из единого государственного реестра индивидуальных предпринимателей – в случае, если заявление подается индивидуальным предпринимателем;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выписка из единого государственного реестра юридических лиц – в случае, если заявление подается юридическим лицом.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 случае, если указанные документы не представлены заявителем самостоятельно, администрация запрашивает их в порядке межведомственного информационного взаимодействия.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   Основанием для отказа в приеме документов является: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тексты документов написаны неразборчиво, в документах имеются подчистки, приписки, не оговоренные исправления;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документы имеют серьезные повреждения, наличие которых не позволяет однозначно истолковать их содержание;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- документы не соответствуют требованиям, установленным законодательством Российской Федерации.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2.5  Решение об отказе в выдаче разрешения принимается в случае, если: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в отношении объекта ранее выдано Разрешение;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b/>
          <w:bCs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в заявлении указаны объекты, не включенные в схему размещения.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A0AFB" w:rsidRPr="00BD3FE4" w:rsidRDefault="00EA0AFB">
      <w:pPr>
        <w:spacing w:line="100" w:lineRule="atLeast"/>
        <w:ind w:left="1430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3. Порядок выдачи разрешения на размещение нестационарных тор</w:t>
      </w:r>
      <w:r w:rsidR="00F41890" w:rsidRPr="00BD3FE4">
        <w:rPr>
          <w:rFonts w:eastAsia="Times New Roman" w:cs="Times New Roman"/>
          <w:bCs/>
          <w:sz w:val="26"/>
          <w:szCs w:val="26"/>
        </w:rPr>
        <w:t>говых объектов на территории М</w:t>
      </w:r>
      <w:r w:rsidR="00A92DB7">
        <w:rPr>
          <w:rFonts w:eastAsia="Times New Roman" w:cs="Times New Roman"/>
          <w:bCs/>
          <w:sz w:val="26"/>
          <w:szCs w:val="26"/>
        </w:rPr>
        <w:t>уезерского муниципального округа</w:t>
      </w:r>
    </w:p>
    <w:p w:rsidR="00EA0AFB" w:rsidRPr="00BD3FE4" w:rsidRDefault="00EA0AFB">
      <w:pPr>
        <w:spacing w:line="100" w:lineRule="atLeast"/>
        <w:ind w:left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B54C57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3.1 </w:t>
      </w:r>
      <w:r w:rsidR="00EA0AFB" w:rsidRPr="00BD3FE4">
        <w:rPr>
          <w:rFonts w:eastAsia="Times New Roman" w:cs="Times New Roman"/>
          <w:sz w:val="26"/>
          <w:szCs w:val="26"/>
        </w:rPr>
        <w:t>Размещение нестационарных тор</w:t>
      </w:r>
      <w:r w:rsidR="00F41890" w:rsidRPr="00BD3FE4">
        <w:rPr>
          <w:rFonts w:eastAsia="Times New Roman" w:cs="Times New Roman"/>
          <w:sz w:val="26"/>
          <w:szCs w:val="26"/>
        </w:rPr>
        <w:t>говых объектов на территории М</w:t>
      </w:r>
      <w:r w:rsidR="00A92DB7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осуществляется   по результатам торгов на выдачу разрешения на размещение нестационарного тор</w:t>
      </w:r>
      <w:r w:rsidR="00F41890" w:rsidRPr="00BD3FE4">
        <w:rPr>
          <w:rFonts w:eastAsia="Times New Roman" w:cs="Times New Roman"/>
          <w:sz w:val="26"/>
          <w:szCs w:val="26"/>
        </w:rPr>
        <w:t>гового объекта на территории М</w:t>
      </w:r>
      <w:r w:rsidR="00A92DB7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, либо, </w:t>
      </w:r>
      <w:proofErr w:type="gramStart"/>
      <w:r w:rsidR="00EA0AFB" w:rsidRPr="00BD3FE4">
        <w:rPr>
          <w:rFonts w:eastAsia="Times New Roman" w:cs="Times New Roman"/>
          <w:sz w:val="26"/>
          <w:szCs w:val="26"/>
        </w:rPr>
        <w:t>в случаях</w:t>
      </w:r>
      <w:proofErr w:type="gramEnd"/>
      <w:r w:rsidR="00EA0AFB" w:rsidRPr="00BD3FE4">
        <w:rPr>
          <w:rFonts w:eastAsia="Times New Roman" w:cs="Times New Roman"/>
          <w:sz w:val="26"/>
          <w:szCs w:val="26"/>
        </w:rPr>
        <w:t xml:space="preserve"> предусмотренных настоящим Порядком, без проведения торгов, по результатам чего заключается соглашение на выдачу разрешения на размещение нестационарного тор</w:t>
      </w:r>
      <w:r w:rsidR="00F41890" w:rsidRPr="00BD3FE4">
        <w:rPr>
          <w:rFonts w:eastAsia="Times New Roman" w:cs="Times New Roman"/>
          <w:sz w:val="26"/>
          <w:szCs w:val="26"/>
        </w:rPr>
        <w:t>гового объекта на территории М</w:t>
      </w:r>
      <w:r w:rsidR="00A92DB7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. Один лот включает в себя право на размещение одного нестационарного торгового объекта.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3.2 </w:t>
      </w:r>
      <w:proofErr w:type="gramStart"/>
      <w:r w:rsidRPr="00BD3FE4">
        <w:rPr>
          <w:rFonts w:eastAsia="Times New Roman" w:cs="Times New Roman"/>
          <w:sz w:val="26"/>
          <w:szCs w:val="26"/>
        </w:rPr>
        <w:t>В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случае дополнения схемы размещения местами размещения нестационарных </w:t>
      </w:r>
      <w:r w:rsidRPr="00BD3FE4">
        <w:rPr>
          <w:rFonts w:eastAsia="Times New Roman" w:cs="Times New Roman"/>
          <w:sz w:val="26"/>
          <w:szCs w:val="26"/>
        </w:rPr>
        <w:lastRenderedPageBreak/>
        <w:t>торговых объектов</w:t>
      </w:r>
      <w:r w:rsidR="00BD13D2" w:rsidRPr="00BD3FE4">
        <w:rPr>
          <w:rFonts w:eastAsia="Times New Roman" w:cs="Times New Roman"/>
          <w:sz w:val="26"/>
          <w:szCs w:val="26"/>
        </w:rPr>
        <w:t xml:space="preserve"> по инициативе администрации М</w:t>
      </w:r>
      <w:r w:rsidR="00A92DB7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, предоставление места размещения производится с проведением торгов, в соответствии с п.4 настоящей статьи.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случае, если торги признаны несостоявшимися по причине подачи единственной заявки на участие в торгах  либо признания участником торгов только одного заявителя, с лицом, подавшим единственную заявку на участие в торгах, в случае, если указанная заявка соответствует требованиям и условиям, предусмотренным документацией о торгах, а также с лицом, признанным единственным участником торгов, организатор торгов обязан заключить Соглашение на условиях и по цене, которые предусмотрены заявкой на участие в торгах и соответствующей документацией, но по начальной цене  (лота), указанной в извещении о проведении торгов.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3.3 </w:t>
      </w:r>
      <w:proofErr w:type="gramStart"/>
      <w:r w:rsidRPr="00BD3FE4">
        <w:rPr>
          <w:rFonts w:eastAsia="Times New Roman" w:cs="Times New Roman"/>
          <w:sz w:val="26"/>
          <w:szCs w:val="26"/>
        </w:rPr>
        <w:t>В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случае дополнения схемы размещения местами размещения по инициативе субъекта торговли предоставление места размещения производится в следующем порядке.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 течение 10 календарных дней после опубликования изменений в схему размещения, предусматривающих дополнение схемы размещения новыми местами размещения, администрац</w:t>
      </w:r>
      <w:r w:rsidR="00BD13D2" w:rsidRPr="00BD3FE4">
        <w:rPr>
          <w:rFonts w:eastAsia="Times New Roman" w:cs="Times New Roman"/>
          <w:sz w:val="26"/>
          <w:szCs w:val="26"/>
        </w:rPr>
        <w:t>ия М</w:t>
      </w:r>
      <w:r w:rsidR="0065206F">
        <w:rPr>
          <w:rFonts w:eastAsia="Times New Roman" w:cs="Times New Roman"/>
          <w:sz w:val="26"/>
          <w:szCs w:val="26"/>
        </w:rPr>
        <w:t xml:space="preserve">уезерского муниципального </w:t>
      </w:r>
      <w:proofErr w:type="spellStart"/>
      <w:r w:rsidR="0065206F">
        <w:rPr>
          <w:rFonts w:eastAsia="Times New Roman" w:cs="Times New Roman"/>
          <w:sz w:val="26"/>
          <w:szCs w:val="26"/>
        </w:rPr>
        <w:t>окурга</w:t>
      </w:r>
      <w:proofErr w:type="spellEnd"/>
      <w:r w:rsidRPr="00BD3FE4">
        <w:rPr>
          <w:rFonts w:eastAsia="Times New Roman" w:cs="Times New Roman"/>
          <w:sz w:val="26"/>
          <w:szCs w:val="26"/>
        </w:rPr>
        <w:t xml:space="preserve"> осуществляет публикацию в официальных средствах массовой информации и на официальном сайте в сети Интернет информацию о планируемом предоставлении места размещения.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 случае, если в течение 10 календарных дней после официального опубликования информации о предстоящем предоставлении места размещения не поступают заявления от иных субъектов торговли, не являющихся инициаторами включения места размещения в схему размещения, о намерении претендовать на право размещения нестационарного торгового объекта на соответствующем месте размещения, в течение 5 рабочих дней принимается и направляется решение органа местного самоуправления о предоставлении заявителю, инициировавшему внесение изменений в схему размещения, места размещения нестационарного торгового объекта и выдача разрешения  на размещение нестационарного торгового объекта без торгов по начальной цене, указанной в сообщении.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Решение о предоставлении места размещения заявителю без торгов подлежит публикации   в официальных средствах массовой информации и разм</w:t>
      </w:r>
      <w:r w:rsidR="00F70573" w:rsidRPr="00BD3FE4">
        <w:rPr>
          <w:rFonts w:eastAsia="Times New Roman" w:cs="Times New Roman"/>
          <w:sz w:val="26"/>
          <w:szCs w:val="26"/>
        </w:rPr>
        <w:t>ещается на официальном сайте М</w:t>
      </w:r>
      <w:r w:rsidR="0065206F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в информационно-телекоммуникационной сети "Интернет" в течение десяти рабочих дней, следующих за днем принятия данного решения.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b/>
          <w:bCs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случае поступления в указанный во втором абзаце настоящего пункта срок письменных заявлений хозяйствующих субъектов, осуществляющих торговую деятельность, о желании претендовать на право размещения нестационарного торгового объекта в рассматриваемом месте размещения, администрация </w:t>
      </w:r>
      <w:r w:rsidR="0081732B" w:rsidRPr="00BD3FE4">
        <w:rPr>
          <w:rFonts w:eastAsia="Times New Roman" w:cs="Times New Roman"/>
          <w:sz w:val="26"/>
          <w:szCs w:val="26"/>
        </w:rPr>
        <w:t>М</w:t>
      </w:r>
      <w:r w:rsidR="0065206F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в течение 5 календарных дней объявляет торги, предметом которых является право на заключение Соглашения на размещение. Торги проводятся в следующем порядке. </w:t>
      </w:r>
    </w:p>
    <w:p w:rsidR="00EA0AFB" w:rsidRPr="00BD3FE4" w:rsidRDefault="00EA0AFB">
      <w:pPr>
        <w:spacing w:line="100" w:lineRule="atLeast"/>
        <w:ind w:firstLine="567"/>
        <w:jc w:val="center"/>
        <w:rPr>
          <w:rFonts w:eastAsia="Times New Roman" w:cs="Times New Roman"/>
          <w:b/>
          <w:bCs/>
          <w:sz w:val="26"/>
          <w:szCs w:val="26"/>
        </w:rPr>
      </w:pPr>
    </w:p>
    <w:p w:rsidR="00EA0AFB" w:rsidRPr="00BD3FE4" w:rsidRDefault="00EA0AFB">
      <w:pPr>
        <w:spacing w:line="100" w:lineRule="atLeast"/>
        <w:ind w:left="1430" w:hanging="720"/>
        <w:jc w:val="center"/>
        <w:rPr>
          <w:rFonts w:eastAsia="Times New Roman" w:cs="Times New Roman"/>
          <w:bCs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4. Порядок проведения торгов:</w:t>
      </w:r>
    </w:p>
    <w:p w:rsidR="00AB1B95" w:rsidRPr="00BD3FE4" w:rsidRDefault="00AB1B95">
      <w:pPr>
        <w:spacing w:line="100" w:lineRule="atLeast"/>
        <w:ind w:left="1430" w:hanging="72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>В случае поступивших от заинтересованных лиц заявлений о намерении участвовать в аукционе по продаже права на выдачу разрешения и заключению соглашения, администрация   в течение 3 рабочих дней после истечения срока для подачи заинтересованными лицами заявлений готовит и направляет на согласование проект</w:t>
      </w:r>
      <w:r w:rsidR="00C32AD9" w:rsidRPr="00BD3FE4">
        <w:rPr>
          <w:rFonts w:eastAsia="Times New Roman" w:cs="Times New Roman"/>
          <w:sz w:val="26"/>
          <w:szCs w:val="26"/>
        </w:rPr>
        <w:t xml:space="preserve"> постановления администрации М</w:t>
      </w:r>
      <w:r w:rsidR="00553B3A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об организации и проведении аукциона на выдачу Разрешения. В течение 5 рабочих дней с даты подписания </w:t>
      </w:r>
      <w:proofErr w:type="gramStart"/>
      <w:r w:rsidRPr="00BD3FE4">
        <w:rPr>
          <w:rFonts w:eastAsia="Times New Roman" w:cs="Times New Roman"/>
          <w:sz w:val="26"/>
          <w:szCs w:val="26"/>
        </w:rPr>
        <w:t>решения  о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торгах администрация уведомляет о принятом решении заинтересованных в проведении аукциона лиц.  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Организатором аукциона выступае</w:t>
      </w:r>
      <w:r w:rsidR="0076218A" w:rsidRPr="00BD3FE4">
        <w:rPr>
          <w:rFonts w:eastAsia="Times New Roman" w:cs="Times New Roman"/>
          <w:sz w:val="26"/>
          <w:szCs w:val="26"/>
        </w:rPr>
        <w:t>т администрация М</w:t>
      </w:r>
      <w:r w:rsidR="00553B3A">
        <w:rPr>
          <w:rFonts w:eastAsia="Times New Roman" w:cs="Times New Roman"/>
          <w:sz w:val="26"/>
          <w:szCs w:val="26"/>
        </w:rPr>
        <w:t xml:space="preserve">уезерского муниципального </w:t>
      </w:r>
      <w:proofErr w:type="gramStart"/>
      <w:r w:rsidR="00553B3A">
        <w:rPr>
          <w:rFonts w:eastAsia="Times New Roman" w:cs="Times New Roman"/>
          <w:sz w:val="26"/>
          <w:szCs w:val="26"/>
        </w:rPr>
        <w:t>округа</w:t>
      </w:r>
      <w:r w:rsidRPr="00BD3FE4">
        <w:rPr>
          <w:rFonts w:eastAsia="Times New Roman" w:cs="Times New Roman"/>
          <w:sz w:val="26"/>
          <w:szCs w:val="26"/>
        </w:rPr>
        <w:t xml:space="preserve"> .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В целях организации </w:t>
      </w:r>
      <w:r w:rsidR="00A86FE5" w:rsidRPr="00BD3FE4">
        <w:rPr>
          <w:rFonts w:eastAsia="Times New Roman" w:cs="Times New Roman"/>
          <w:sz w:val="26"/>
          <w:szCs w:val="26"/>
        </w:rPr>
        <w:t>и проведения аукциона  администрация Муезерс</w:t>
      </w:r>
      <w:r w:rsidR="00553B3A">
        <w:rPr>
          <w:rFonts w:eastAsia="Times New Roman" w:cs="Times New Roman"/>
          <w:sz w:val="26"/>
          <w:szCs w:val="26"/>
        </w:rPr>
        <w:t>кого муниципального округа</w:t>
      </w:r>
      <w:r w:rsidR="00A86FE5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 xml:space="preserve"> создает аукционную комиссию. </w:t>
      </w:r>
    </w:p>
    <w:p w:rsidR="00EA0AFB" w:rsidRPr="00BD3FE4" w:rsidRDefault="00EA0AFB">
      <w:pPr>
        <w:spacing w:line="100" w:lineRule="atLeast"/>
        <w:ind w:firstLine="502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Утверждение ау</w:t>
      </w:r>
      <w:r w:rsidR="00A86FE5" w:rsidRPr="00BD3FE4">
        <w:rPr>
          <w:rFonts w:eastAsia="Times New Roman" w:cs="Times New Roman"/>
          <w:sz w:val="26"/>
          <w:szCs w:val="26"/>
        </w:rPr>
        <w:t xml:space="preserve">кционной документации </w:t>
      </w:r>
      <w:r w:rsidR="00B54C57" w:rsidRPr="00BD3FE4">
        <w:rPr>
          <w:rFonts w:eastAsia="Times New Roman" w:cs="Times New Roman"/>
          <w:sz w:val="26"/>
          <w:szCs w:val="26"/>
        </w:rPr>
        <w:t xml:space="preserve"> осуществляет в </w:t>
      </w:r>
      <w:r w:rsidRPr="00BD3FE4">
        <w:rPr>
          <w:rFonts w:eastAsia="Times New Roman" w:cs="Times New Roman"/>
          <w:sz w:val="26"/>
          <w:szCs w:val="26"/>
        </w:rPr>
        <w:t xml:space="preserve">форме решения, которое должно содержать информацию: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1) о предмете аукциона, в том числе о месте размещения НТО, о площади и специализации планируемого к размещению НТО;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2) о месте, порядке и сроках подачи заявок на участие в аукционе и дате проведения аукциона, а также форме заявки на участие в аукционе;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срок подачи заявок на участие в аукционе   составляет   десять рабочих дней с официального опубликования в средствах массовой информации;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3) о начальной цене предмета аукциона, о величине повышения начальной цены предмета аукциона ("шаге аукциона"). "Шаг аукциона" устанавливается в размере  пяти процентов от начальной цены предмета аукциона;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4) о размере, задатка, сроках и порядке его внесения, реквизиты счета для его перечисления. При этом задаток устанавливается в размере ста процентов от начальной цены предмета аукциона;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5) об официальном сайте торгов, на котором размещена документация об аукционе;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6) о сроке, в течение которого по результатам аукциона должен быть заключен Соглашение. </w:t>
      </w:r>
    </w:p>
    <w:p w:rsidR="00EA0AFB" w:rsidRPr="00BD3FE4" w:rsidRDefault="00EA0AFB">
      <w:pPr>
        <w:spacing w:line="100" w:lineRule="atLeast"/>
        <w:ind w:firstLine="709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Обязательными приложениями к аукционной документации  является  расчет начальной цены, проект Решения и Соглашения   на размещение НТО.           Извещени</w:t>
      </w:r>
      <w:r w:rsidR="00A86FE5" w:rsidRPr="00BD3FE4">
        <w:rPr>
          <w:rFonts w:eastAsia="Times New Roman" w:cs="Times New Roman"/>
          <w:sz w:val="26"/>
          <w:szCs w:val="26"/>
        </w:rPr>
        <w:t>е о проведении торгов администрация М</w:t>
      </w:r>
      <w:r w:rsidR="00553B3A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размещает в официальных средствах массовой информации и   на официальном сайте администрации в сети Интернет не менее чем за пятнадцать рабочих дней до дня проведения аукциона по продаже права на выдачу Разрешения и заключению соглашения. Указанное извещение должно быть доступно для ознакомления всем заинтересованным лицам без взимания платы. </w:t>
      </w:r>
    </w:p>
    <w:p w:rsidR="00EA0AFB" w:rsidRPr="00BD3FE4" w:rsidRDefault="00EA0AFB">
      <w:pPr>
        <w:spacing w:line="100" w:lineRule="atLeast"/>
        <w:ind w:firstLine="348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Извещение о проведении аукциона должно содержать сведения: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1) об организаторе аукциона;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2) о предмете аукциона, в том числе о месте размещения НТО, о площади и специализации планируемого к размещению НТО;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3) об уполномоченном </w:t>
      </w:r>
      <w:proofErr w:type="gramStart"/>
      <w:r w:rsidRPr="00BD3FE4">
        <w:rPr>
          <w:rFonts w:eastAsia="Times New Roman" w:cs="Times New Roman"/>
          <w:sz w:val="26"/>
          <w:szCs w:val="26"/>
        </w:rPr>
        <w:t>органе  и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о реквизитах решения о проведении аукциона;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4) о форме заявки на участие в аукционе, порядке ее приема, о месте, датах начала и окончания срока подачи заявок на участие в аукционе и дате проведения аукциона;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5) о начальной цене предмета аукциона, "шаге" аукциона, размере задатка;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6) об официальном сайте, на котором размещена документация об аукционе;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7) о сроке, в течение которого по результатам аукциона должно быть выдано решение;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8)  проект решения на размещение нестационарного торгового объекта;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9)  проект соглашения на размещение НТО.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Для участия в </w:t>
      </w:r>
      <w:proofErr w:type="gramStart"/>
      <w:r w:rsidRPr="00BD3FE4">
        <w:rPr>
          <w:rFonts w:eastAsia="Times New Roman" w:cs="Times New Roman"/>
          <w:sz w:val="26"/>
          <w:szCs w:val="26"/>
        </w:rPr>
        <w:t>аукционе  заявители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представляют в установленный в извещении о проведении аукциона срок следующие документы: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1) заявка на участие в аукционе по установленной в извещении о проведении аукциона форме с указанием банковских реквизитов счета для возврата задатка;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2) документы, подтверждающие внесение задатка.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Прием документов прекращается не ранее чем за пять дней до дня проведения аукциона.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Заявитель не допускается к участию в аукционе в следующих случаях: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2) не</w:t>
      </w:r>
      <w:r w:rsidR="00B172D7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поступление задатка на дату рассмотрения заявок на участие в аукционе;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3) подача заявки на участие в аукционе лицом, которое в соответствии с настоящим Порядком не имеет права быть участником конкретного аукциона;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4) 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информация о которых размещена в реестре недобросовестных участников аукциона.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</w:t>
      </w:r>
      <w:r w:rsidR="00A86FE5" w:rsidRPr="00BD3FE4">
        <w:rPr>
          <w:rFonts w:eastAsia="Times New Roman" w:cs="Times New Roman"/>
          <w:sz w:val="26"/>
          <w:szCs w:val="26"/>
        </w:rPr>
        <w:t>ещается на официальном сайте М</w:t>
      </w:r>
      <w:r w:rsidR="00553B3A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не позднее чем на следующий день после дня подписания протокола.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</w:t>
      </w:r>
      <w:r w:rsidRPr="00BD3FE4">
        <w:rPr>
          <w:rFonts w:eastAsia="Times New Roman" w:cs="Times New Roman"/>
          <w:sz w:val="26"/>
          <w:szCs w:val="26"/>
        </w:rPr>
        <w:lastRenderedPageBreak/>
        <w:t>победившим в нем.</w:t>
      </w:r>
    </w:p>
    <w:p w:rsidR="00EA0AFB" w:rsidRPr="00BD3FE4" w:rsidRDefault="00A86FE5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Администрация Муезерско</w:t>
      </w:r>
      <w:r w:rsidR="00553B3A">
        <w:rPr>
          <w:rFonts w:eastAsia="Times New Roman" w:cs="Times New Roman"/>
          <w:sz w:val="26"/>
          <w:szCs w:val="26"/>
        </w:rPr>
        <w:t>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</w:t>
      </w:r>
      <w:r w:rsidR="00EA0AFB" w:rsidRPr="00BD3FE4">
        <w:rPr>
          <w:rFonts w:eastAsia="Times New Roman" w:cs="Times New Roman"/>
          <w:sz w:val="26"/>
          <w:szCs w:val="26"/>
        </w:rPr>
        <w:t xml:space="preserve"> вправе отказаться от проведения аукциона не менее чем за пять рабочих дней до окончания срока подачи заявок на участие в аукционе. Извещение об отказе в проведении аукциона в течение двух рабочих дней размещается организатором аукциона на официальном сайте. Организатор аукциона в течение двух рабочих дней обязан известить лиц, подавших заявки на участие в аукционе, о своем отказе от проведения аукциона и в течение пяти рабочих дней возвратить внесенные ими задатки. </w:t>
      </w:r>
    </w:p>
    <w:p w:rsidR="00EA0AFB" w:rsidRPr="00BD3FE4" w:rsidRDefault="00EA0AFB">
      <w:pPr>
        <w:spacing w:line="100" w:lineRule="atLeast"/>
        <w:ind w:left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Аукцион является открытым по составу участников.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 В случае,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заявителя, с лицом, подавшим единственную заявку на участие в торгах, в случае, если указанная заявка соответствует требованиям и условиям, предусмотренным документацией о торгах, а также с лицом, признанным единственным участником торгов, организатор торгов обязан подготовить Соглашение на условиях и по цене, которые предусмотрены заявкой на участие в торгах и соответствующей документацией, но по цене,   начальной (минимальной) цены  лота , указанной в извещении о проведении торгов. 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5. Соглашение должно содержать: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а) фамилию, имя и (при наличии) отчество, место жительства заявителя и реквизиты документа, удостоверяющего личность, а также сведения о государственной регистрации заявителя в Едином государственном реестре  индивидуальных предпринимателей - в случае, если Разрешение выдается индивидуальному предпринимателю;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наименование, место нахождения, организационно-правовую форму и сведения о государственной регистрации заявителя в Едином государственном реестре юридических лиц - в случае, если Разрешение выдается юридическому лицу;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в) место размещения, адрес объекта;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г) площадь земельного участка (части земельного участка) и его адрес;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д) специализацию объекта;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е) срок действия разрешения с указанием даты начала и окончания его действия.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ж) обязанности заявителя.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7. Разрешение выдается на срок до двух лет.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8. Размещение объекта осуществляется за плату, размер которой определяется по результатам аукциона.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Начальный размер платы за выдачу разрешения уст</w:t>
      </w:r>
      <w:r w:rsidR="00A86FE5" w:rsidRPr="00BD3FE4">
        <w:rPr>
          <w:rFonts w:eastAsia="Times New Roman" w:cs="Times New Roman"/>
          <w:sz w:val="26"/>
          <w:szCs w:val="26"/>
        </w:rPr>
        <w:t xml:space="preserve">анавливается администрацией Муезерского муниципального района </w:t>
      </w:r>
      <w:r w:rsidRPr="00BD3FE4">
        <w:rPr>
          <w:rFonts w:eastAsia="Times New Roman" w:cs="Times New Roman"/>
          <w:sz w:val="26"/>
          <w:szCs w:val="26"/>
        </w:rPr>
        <w:t>исходя из срока предоставления разрешения, вида деятельности и месторасположения объекта.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Размер   платы устанавливается   за один месяц. 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9. Размер начальной (минимальной) цены договора (лота) при проведении торгов, а также платы по договору на размещение НТО, заключаемому без проведения торгов.</w:t>
      </w: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sz w:val="26"/>
          <w:szCs w:val="26"/>
        </w:rPr>
      </w:pPr>
      <w:proofErr w:type="spellStart"/>
      <w:r w:rsidRPr="00BD3FE4">
        <w:rPr>
          <w:rFonts w:eastAsia="Times New Roman" w:cs="Times New Roman"/>
          <w:sz w:val="26"/>
          <w:szCs w:val="26"/>
        </w:rPr>
        <w:t>Пр</w:t>
      </w:r>
      <w:proofErr w:type="spellEnd"/>
      <w:proofErr w:type="gramStart"/>
      <w:r w:rsidRPr="00BD3FE4">
        <w:rPr>
          <w:rFonts w:eastAsia="Times New Roman" w:cs="Times New Roman"/>
          <w:sz w:val="26"/>
          <w:szCs w:val="26"/>
        </w:rPr>
        <w:t>=  УПКСЗ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х  S  / 12, где:</w:t>
      </w:r>
    </w:p>
    <w:p w:rsidR="00EA0AFB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proofErr w:type="spellStart"/>
      <w:r w:rsidRPr="00BD3FE4">
        <w:rPr>
          <w:rFonts w:eastAsia="Times New Roman" w:cs="Times New Roman"/>
          <w:sz w:val="26"/>
          <w:szCs w:val="26"/>
        </w:rPr>
        <w:t>Пр</w:t>
      </w:r>
      <w:proofErr w:type="spellEnd"/>
      <w:r w:rsidRPr="00BD3FE4">
        <w:rPr>
          <w:rFonts w:eastAsia="Times New Roman" w:cs="Times New Roman"/>
          <w:sz w:val="26"/>
          <w:szCs w:val="26"/>
        </w:rPr>
        <w:t xml:space="preserve"> – размер месячной платы за размещение;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УПКСЗ – средневзвешенный удельный показатель кадастровой стоимости земель для </w:t>
      </w:r>
      <w:r w:rsidRPr="00BD3FE4">
        <w:rPr>
          <w:rFonts w:eastAsia="Times New Roman" w:cs="Times New Roman"/>
          <w:sz w:val="26"/>
          <w:szCs w:val="26"/>
        </w:rPr>
        <w:lastRenderedPageBreak/>
        <w:t>кадастрового квартала в соответствии с видом разрешенного использования.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S – площадь участка необходимого для эксплуатации НТО. 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10. Заявитель имеет право на продление срока действия разрешения при наличии в совокупности следующих условий: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заявление о продлении срока действия разрешения подано заявителем до дня истечения срока действия ранее выданного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в) на момент принятия решения о продлении срока действия разрешения у уполномоченного органа отсутствует информация о выявленных и не</w:t>
      </w:r>
      <w:r w:rsidR="00A86FE5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устраненных нарушениях законодательства Российской Федерации или Республики Карелия при использовании объекта на основании разрешения.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 продление срока действия разрешения взимается плата в размере платы за размещение объекта.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11.    Лицо, которому выдано Разрешение обязано: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разместить объект по адресу, указанному в разрешении, в течение одного месяца со дня его получения. При размещении объектов должен быть предусмотрен удобный подъезд автотранспорта, не создающий помех для участников дорожного движения;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в течение пяти календарных дней со дня размещения объекта заключить Соглашение на вывоз твердых коммунальных отходов, Соглашение энергоснабжения (при необходимости) в установленном законодательством порядке. При этом не допускается осуществлять складирование товара, упаковок, мусора на прилегающей к объекту территории;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в) использовать объект в соответствии со специализацией, указанной в разрешении;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г) соблюдать при использовании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нормативов, требования утвержденных соответствующими органами местного самоуправления правил благоустройства территорий;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е) по окончании срока действия разрешения осуществить демонтаж объекта.</w:t>
      </w:r>
    </w:p>
    <w:p w:rsidR="00EA0AFB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12. В течение десяти дней со дня выдачи разрешения на использование земель или земельного участка, находящихся в государственной или муниципальной собственности, администрация направляет копию этого разрешения в федеральный орган исполнительной власти, уполномоченный на осуществление государственного земельного надзора.</w:t>
      </w:r>
    </w:p>
    <w:p w:rsidR="00075E78" w:rsidRPr="00075E78" w:rsidRDefault="00075E78" w:rsidP="00075E78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 w:rsidRPr="00075E78">
        <w:rPr>
          <w:rFonts w:eastAsia="Times New Roman" w:cs="Times New Roman"/>
          <w:kern w:val="0"/>
          <w:lang w:eastAsia="ru-RU" w:bidi="ar-SA"/>
        </w:rPr>
        <w:t>В случае предоставления компенсационного места для размещения</w:t>
      </w:r>
    </w:p>
    <w:p w:rsidR="00075E78" w:rsidRPr="00075E78" w:rsidRDefault="00075E78" w:rsidP="00075E78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13. </w:t>
      </w:r>
      <w:r w:rsidRPr="00547867">
        <w:rPr>
          <w:rFonts w:eastAsia="Times New Roman" w:cs="Times New Roman"/>
          <w:kern w:val="0"/>
          <w:sz w:val="26"/>
          <w:szCs w:val="26"/>
          <w:lang w:eastAsia="ru-RU" w:bidi="ar-SA"/>
        </w:rPr>
        <w:t>НТО (вместо ранее предоставленного на основании договора на размещение НТО или иных разрешительных документов в местах, предусмотренных Схемой, исходя из Требований к размещению) Соглашение  на размещение НТО переоформляется органом местного самоуправления без проведения торгов на оставшийся срок действия предыдущего Соглашения на размещение НТО.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 xml:space="preserve">Глава 3  Прекращение действия разрешения на  размещение нестационарного торгового </w:t>
      </w:r>
      <w:r w:rsidRPr="00BD3FE4">
        <w:rPr>
          <w:rFonts w:eastAsia="Times New Roman" w:cs="Times New Roman"/>
          <w:bCs/>
          <w:sz w:val="26"/>
          <w:szCs w:val="26"/>
        </w:rPr>
        <w:lastRenderedPageBreak/>
        <w:t>объекта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1.    Действие разрешения прекращается: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со дня ликвидации (признания несостоятельным (банкротом) заявителя – в случае если Разрешение выдано юридическому лицу;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со дня признания заявителя несостоятельным (банкротом) – в случае если Разрешение выдано индивидуальному предпринимателю, КФХ;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в) в случае прекращения заявителем торговой деятельности;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г) в случае ограничения на осуществление деятельности заявителем;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д) по истечении срока действия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е) в случае исключения объекта из схемы размещения;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ж) при отказе заявителя от использования объекта на основании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з) в сл</w:t>
      </w:r>
      <w:r w:rsidR="00A86FE5" w:rsidRPr="00BD3FE4">
        <w:rPr>
          <w:rFonts w:eastAsia="Times New Roman" w:cs="Times New Roman"/>
          <w:sz w:val="26"/>
          <w:szCs w:val="26"/>
        </w:rPr>
        <w:t>учае принятия администрацией М</w:t>
      </w:r>
      <w:r w:rsidR="003F701E">
        <w:rPr>
          <w:rFonts w:eastAsia="Times New Roman" w:cs="Times New Roman"/>
          <w:sz w:val="26"/>
          <w:szCs w:val="26"/>
        </w:rPr>
        <w:t xml:space="preserve">уезерского муниципального  округа </w:t>
      </w:r>
      <w:r w:rsidRPr="00BD3FE4">
        <w:rPr>
          <w:rFonts w:eastAsia="Times New Roman" w:cs="Times New Roman"/>
          <w:sz w:val="26"/>
          <w:szCs w:val="26"/>
        </w:rPr>
        <w:t>решения о досрочном прекращении действия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и) по решению суда, вступившему в законную силу;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к) по соглашению заявителя и уполномоченного органа.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случае отказа заявителя от использования объекта на основании разрешения действие разрешения прекращается со </w:t>
      </w:r>
      <w:r w:rsidR="00A86FE5" w:rsidRPr="00BD3FE4">
        <w:rPr>
          <w:rFonts w:eastAsia="Times New Roman" w:cs="Times New Roman"/>
          <w:sz w:val="26"/>
          <w:szCs w:val="26"/>
        </w:rPr>
        <w:t>дня получения администрацие</w:t>
      </w:r>
      <w:r w:rsidR="00553B3A">
        <w:rPr>
          <w:rFonts w:eastAsia="Times New Roman" w:cs="Times New Roman"/>
          <w:sz w:val="26"/>
          <w:szCs w:val="26"/>
        </w:rPr>
        <w:t>й Муезерского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заявления об отказе от разрешения.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 Соглашение может быть досроч</w:t>
      </w:r>
      <w:r w:rsidR="00A86FE5" w:rsidRPr="00BD3FE4">
        <w:rPr>
          <w:rFonts w:eastAsia="Times New Roman" w:cs="Times New Roman"/>
          <w:sz w:val="26"/>
          <w:szCs w:val="26"/>
        </w:rPr>
        <w:t>но прекращено администрацией  Муезерск</w:t>
      </w:r>
      <w:r w:rsidR="00EB3610">
        <w:rPr>
          <w:rFonts w:eastAsia="Times New Roman" w:cs="Times New Roman"/>
          <w:sz w:val="26"/>
          <w:szCs w:val="26"/>
        </w:rPr>
        <w:t>ого муниципального окуга</w:t>
      </w:r>
      <w:r w:rsidRPr="00BD3FE4">
        <w:rPr>
          <w:rFonts w:eastAsia="Times New Roman" w:cs="Times New Roman"/>
          <w:sz w:val="26"/>
          <w:szCs w:val="26"/>
        </w:rPr>
        <w:t xml:space="preserve"> в случаях: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если использование объекта осуществляется с нарушением требований законодательства Российской Федерации или Республики Карелия, в том числе в случае несоответствия использования объекта специализации, указанной в разрешении.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условии, если в указанный срок заявитель не устранил эти нарушения;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если принято решение об изъятии земельного участка (части земельного участка), на котором размещен объект, для государственных или муниципальных нужд. В этом случае решение о досрочном прекращении действия разрешени</w:t>
      </w:r>
      <w:r w:rsidR="00A86FE5" w:rsidRPr="00BD3FE4">
        <w:rPr>
          <w:rFonts w:eastAsia="Times New Roman" w:cs="Times New Roman"/>
          <w:sz w:val="26"/>
          <w:szCs w:val="26"/>
        </w:rPr>
        <w:t>я принимается администрацией М</w:t>
      </w:r>
      <w:r w:rsidR="00553B3A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на основании обращения органа исполнительной власти Республики Карелия или органа местного самоуправления, уполномоченного на принятие решения об изъятии земельного участка, в течение тридцати дней со дня поступления такого обращения. При этом лицу, которому выдано Разрешение, в соответствии со схемой размещения предоставляется иной равноценный земельный участок (часть земельного участка) для размещения объекта.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Решение о досрочном прекращении действия разрешения направляется заявителю заказным письмом либо вручается заявителю или его уполномоченному представителю.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67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Cs/>
          <w:sz w:val="26"/>
          <w:szCs w:val="26"/>
        </w:rPr>
        <w:t>Глава 4. Демонтаж нестационарных торговых объектов</w:t>
      </w:r>
    </w:p>
    <w:p w:rsidR="00EA0AFB" w:rsidRPr="00BD3FE4" w:rsidRDefault="00EA0AFB">
      <w:pPr>
        <w:spacing w:line="100" w:lineRule="atLeast"/>
        <w:ind w:firstLine="567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 Демонтаж нестационарных торговых объектов осуществляется субъектом торговли в случаях: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1.1 самовольной установки нестационарного торгового объекта;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1.2 истечение срока действия разрешения; </w:t>
      </w:r>
    </w:p>
    <w:p w:rsidR="00EA0AFB" w:rsidRPr="00BD3FE4" w:rsidRDefault="00056A09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1.3 принятия </w:t>
      </w:r>
      <w:r w:rsidR="00B54C57" w:rsidRPr="00BD3FE4">
        <w:rPr>
          <w:rFonts w:eastAsia="Times New Roman" w:cs="Times New Roman"/>
          <w:sz w:val="26"/>
          <w:szCs w:val="26"/>
        </w:rPr>
        <w:t>администрацией</w:t>
      </w:r>
      <w:r w:rsidR="00A86FE5" w:rsidRPr="00BD3FE4">
        <w:rPr>
          <w:rFonts w:eastAsia="Times New Roman" w:cs="Times New Roman"/>
          <w:sz w:val="26"/>
          <w:szCs w:val="26"/>
        </w:rPr>
        <w:t xml:space="preserve"> М</w:t>
      </w:r>
      <w:r w:rsidR="00553B3A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решений, указанных в части 2 параграфа III настоящего Положения.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2. Демонтаж нестационарных торговых объектов осуществляется в течение 5 календарных дней с момента: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- получения уведомления о прекращении права на размещение нестационарного торгового объекта/демонтаже нестационарного торгового объекта от Уполномоченного органа;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- размещения уведомления о демонтаже нестационарного торгового объекта на официальном са</w:t>
      </w:r>
      <w:r w:rsidR="00A86FE5" w:rsidRPr="00BD3FE4">
        <w:rPr>
          <w:rFonts w:eastAsia="Times New Roman" w:cs="Times New Roman"/>
          <w:sz w:val="26"/>
          <w:szCs w:val="26"/>
        </w:rPr>
        <w:t>йте муниципального образовани</w:t>
      </w:r>
      <w:r w:rsidR="00553B3A">
        <w:rPr>
          <w:rFonts w:eastAsia="Times New Roman" w:cs="Times New Roman"/>
          <w:sz w:val="26"/>
          <w:szCs w:val="26"/>
        </w:rPr>
        <w:t xml:space="preserve">я Муезерский муниципальный округа </w:t>
      </w:r>
      <w:r w:rsidRPr="00BD3FE4">
        <w:rPr>
          <w:rFonts w:eastAsia="Times New Roman" w:cs="Times New Roman"/>
          <w:sz w:val="26"/>
          <w:szCs w:val="26"/>
        </w:rPr>
        <w:t xml:space="preserve">и публикации в официальных средствах массовой информации - в случае отсутствия у Уполномоченного органа информации о субъекте торговли.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Демонтаж (перемещение) нестационарного торгового объекта осуществляется субъектом торговли за свой счет. После демонтажа нестационарного торгового объекта субъект торговли обязан восстановить нарушенное благоустройство. 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При неисполнении субъектом торговли обязанности по демонтажу нестационарного торгового объекта в срок, установленный настоящим параграфом, осуществляется принудительный демонтаж в соответствии с федеральным законодательством Российской Федерации. </w:t>
      </w: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8092"/>
        </w:tabs>
        <w:spacing w:line="100" w:lineRule="atLeast"/>
        <w:ind w:left="720"/>
        <w:jc w:val="right"/>
        <w:rPr>
          <w:rFonts w:eastAsia="Times New Roman" w:cs="Times New Roman"/>
          <w:sz w:val="26"/>
          <w:szCs w:val="26"/>
        </w:rPr>
      </w:pPr>
    </w:p>
    <w:p w:rsidR="00A26B98" w:rsidRDefault="00A26B98">
      <w:pPr>
        <w:tabs>
          <w:tab w:val="left" w:pos="7372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A26B98" w:rsidRPr="00BD3FE4" w:rsidRDefault="00A26B98">
      <w:pPr>
        <w:tabs>
          <w:tab w:val="left" w:pos="7372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7A2B6B" w:rsidRPr="00BD3FE4" w:rsidRDefault="00EA0AFB">
      <w:pPr>
        <w:tabs>
          <w:tab w:val="left" w:pos="7372"/>
        </w:tabs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="00BA53B6" w:rsidRPr="00BD3FE4">
        <w:rPr>
          <w:rFonts w:eastAsia="Times New Roman" w:cs="Times New Roman"/>
          <w:sz w:val="26"/>
          <w:szCs w:val="26"/>
        </w:rPr>
        <w:t xml:space="preserve">                              </w:t>
      </w:r>
    </w:p>
    <w:p w:rsidR="00EA0AFB" w:rsidRPr="00BD3FE4" w:rsidRDefault="00BA53B6" w:rsidP="007A2B6B">
      <w:pPr>
        <w:tabs>
          <w:tab w:val="left" w:pos="7372"/>
        </w:tabs>
        <w:spacing w:line="100" w:lineRule="atLeast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     </w:t>
      </w:r>
      <w:r w:rsidR="00EA0AFB" w:rsidRPr="00BD3FE4">
        <w:rPr>
          <w:rFonts w:eastAsia="Times New Roman" w:cs="Times New Roman"/>
          <w:sz w:val="26"/>
          <w:szCs w:val="26"/>
        </w:rPr>
        <w:t xml:space="preserve"> Приложение 1</w:t>
      </w: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B172D7" w:rsidRPr="00BD3FE4" w:rsidRDefault="00A26B98" w:rsidP="00B172D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Главе  Муезерского</w:t>
      </w:r>
    </w:p>
    <w:p w:rsidR="00EA0AFB" w:rsidRPr="00BD3FE4" w:rsidRDefault="00A26B98" w:rsidP="00B172D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Заявление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 выдачу разрешения на размещение нестационарных торговых объектов   в месте, установленном согласно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Схеме размещения нестационарных торговых объектов   на территории</w:t>
      </w:r>
    </w:p>
    <w:p w:rsidR="00EA0AFB" w:rsidRPr="00BD3FE4" w:rsidRDefault="00B172D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 .Заявитель__________________________________________________________ </w:t>
      </w:r>
    </w:p>
    <w:p w:rsidR="00097424" w:rsidRPr="00BD3FE4" w:rsidRDefault="00097424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Паспорт_____________№______________________выдан___________________</w:t>
      </w:r>
    </w:p>
    <w:p w:rsidR="00097424" w:rsidRPr="00BD3FE4" w:rsidRDefault="00097424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</w:t>
      </w:r>
    </w:p>
    <w:p w:rsidR="00890E50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2.Адрес заявителя _______________</w:t>
      </w:r>
      <w:r w:rsidR="00890E50" w:rsidRPr="00BD3FE4">
        <w:rPr>
          <w:rFonts w:eastAsia="Times New Roman" w:cs="Times New Roman"/>
          <w:sz w:val="26"/>
          <w:szCs w:val="26"/>
        </w:rPr>
        <w:t>_______________________________________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_____________________________________________________________________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3.Организационно-правовая форма_______________________________________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4.Регистрационное свидетельство (ЕГРИП или ЕГРЮЛ) N___________________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Дата выдачи____________________________________________________________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5.Наименование объекта_________________________________________________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(палатка, лоток, развал, тележка, торговый автомат, трейлер, палатка-павильон и т.д.)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6.Вид деятельности_______________________________________________________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7.Адрес установки объекта (по схеме)_______________________________________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8.Общая площадь_______________________ Торговая площадь_________________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9.Срок действия разрешения, на который субъекты хотят его полоучить_______________________________________________________________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10.Режим работы_________________________________________________________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11 .Планируемый ассортимент____________________________________________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Дата подачи______________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Подпись заявителя______________________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Даю согласие на обработку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 ____________________________</w:t>
      </w:r>
    </w:p>
    <w:p w:rsidR="00EA0AFB" w:rsidRPr="00BD3FE4" w:rsidRDefault="00EA0AFB" w:rsidP="003420E5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BA53B6" w:rsidRPr="00BD3FE4" w:rsidRDefault="00BA53B6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B54C57" w:rsidRPr="00BD3FE4" w:rsidRDefault="00B54C5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Приложение 2</w:t>
      </w:r>
    </w:p>
    <w:p w:rsidR="00EA0AFB" w:rsidRPr="00BD3FE4" w:rsidRDefault="00A26B98" w:rsidP="00B172D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Главе  Муезерского</w:t>
      </w:r>
    </w:p>
    <w:p w:rsidR="00B172D7" w:rsidRPr="00BD3FE4" w:rsidRDefault="00A26B98" w:rsidP="00B172D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муниципального округа</w:t>
      </w:r>
    </w:p>
    <w:p w:rsidR="00B172D7" w:rsidRPr="00BD3FE4" w:rsidRDefault="00B172D7" w:rsidP="00B172D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Заявление</w:t>
      </w:r>
    </w:p>
    <w:p w:rsidR="00EA0AFB" w:rsidRPr="00BD3FE4" w:rsidRDefault="00B54C5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</w:t>
      </w:r>
      <w:r w:rsidR="00EA0AFB" w:rsidRPr="00BD3FE4">
        <w:rPr>
          <w:rFonts w:eastAsia="Times New Roman" w:cs="Times New Roman"/>
          <w:sz w:val="26"/>
          <w:szCs w:val="26"/>
        </w:rPr>
        <w:t>а выдачу разрешения на размещение нестационарных торговых объектов   в месте, не установленном согласно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Схеме размещения нестационарных торговых   на территории</w:t>
      </w:r>
    </w:p>
    <w:p w:rsidR="00EA0AFB" w:rsidRPr="00BD3FE4" w:rsidRDefault="00B172D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 .Заявитель__________________________________________________________ </w:t>
      </w:r>
    </w:p>
    <w:p w:rsidR="008C58B4" w:rsidRPr="00BD3FE4" w:rsidRDefault="008C58B4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Паспорт ____________№_______________________выдан____________________</w:t>
      </w:r>
    </w:p>
    <w:p w:rsidR="008C58B4" w:rsidRPr="00BD3FE4" w:rsidRDefault="008C58B4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2.Адрес заявителя ______________________________________________</w:t>
      </w:r>
      <w:r w:rsidR="00097424" w:rsidRPr="00BD3FE4">
        <w:rPr>
          <w:rFonts w:eastAsia="Times New Roman" w:cs="Times New Roman"/>
          <w:sz w:val="26"/>
          <w:szCs w:val="26"/>
        </w:rPr>
        <w:t>________</w:t>
      </w:r>
      <w:r w:rsidRPr="00BD3FE4">
        <w:rPr>
          <w:rFonts w:eastAsia="Times New Roman" w:cs="Times New Roman"/>
          <w:sz w:val="26"/>
          <w:szCs w:val="26"/>
        </w:rPr>
        <w:t xml:space="preserve">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_____________________________________________________________________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3.Организационно-правовая форма_______________________________________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4.Регистрационное свидетельство (ЕГРИП или ЕГРЮЛ) N___________________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Дата выдачи____________________________________________________________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5.Наименование объекта_________________________________________________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(палатка, лоток, развал, тележка, торговый автомат, трейлер, палатка-павильон и т.д.)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6.Вид деятельности_______________________________________________________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7.Адрес установки объекта (по схеме)_______________________________________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8.Общая площадь_______________________ Торговая площадь_________________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9.Срок действия разрешения, на который субъекты хотят его полоучить_______________________________________________________________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10.Режим работы_________________________________________________________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11 .Планируемый ассортимент____________________________________________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Дата подачи______________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Подпись заявителя______________________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Даю согласие на обработку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EA0AFB" w:rsidRPr="003420E5" w:rsidRDefault="00EA0AFB" w:rsidP="003420E5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</w:t>
      </w:r>
      <w:r w:rsidR="003420E5">
        <w:rPr>
          <w:rFonts w:eastAsia="Times New Roman" w:cs="Times New Roman"/>
          <w:sz w:val="26"/>
          <w:szCs w:val="26"/>
        </w:rPr>
        <w:t>___ ___________________________</w:t>
      </w:r>
    </w:p>
    <w:p w:rsidR="00EA0AFB" w:rsidRPr="00BD3FE4" w:rsidRDefault="00EA0AFB" w:rsidP="00C54146">
      <w:pPr>
        <w:spacing w:line="100" w:lineRule="atLeast"/>
        <w:jc w:val="right"/>
        <w:rPr>
          <w:rFonts w:eastAsia="Times New Roman" w:cs="Times New Roman"/>
          <w:iCs/>
          <w:sz w:val="26"/>
          <w:szCs w:val="26"/>
        </w:rPr>
      </w:pPr>
    </w:p>
    <w:p w:rsidR="00B54C57" w:rsidRPr="00BD3FE4" w:rsidRDefault="00B54C57" w:rsidP="00B54C57">
      <w:pPr>
        <w:spacing w:line="100" w:lineRule="atLeast"/>
        <w:rPr>
          <w:rFonts w:eastAsia="Times New Roman" w:cs="Times New Roman"/>
          <w:i/>
          <w:iCs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Приложение 3</w:t>
      </w: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B172D7" w:rsidRPr="00BD3FE4" w:rsidRDefault="00A107D2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Главе </w:t>
      </w:r>
      <w:r w:rsidR="00B172D7" w:rsidRPr="00BD3FE4">
        <w:rPr>
          <w:rFonts w:eastAsia="Times New Roman" w:cs="Times New Roman"/>
          <w:sz w:val="26"/>
          <w:szCs w:val="26"/>
        </w:rPr>
        <w:t>Муезерского муниципального</w:t>
      </w:r>
      <w:r>
        <w:rPr>
          <w:rFonts w:eastAsia="Times New Roman" w:cs="Times New Roman"/>
          <w:sz w:val="26"/>
          <w:szCs w:val="26"/>
        </w:rPr>
        <w:t xml:space="preserve"> округа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от _____________________________________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адрес: 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ИНН __________________________________</w:t>
      </w:r>
    </w:p>
    <w:p w:rsidR="00EA0AFB" w:rsidRPr="00BD3FE4" w:rsidRDefault="00EA0AFB">
      <w:pPr>
        <w:spacing w:line="100" w:lineRule="atLeast"/>
        <w:ind w:left="3969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тел.  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 w:rsidP="00B54C57">
      <w:pPr>
        <w:spacing w:line="100" w:lineRule="atLeast"/>
        <w:jc w:val="center"/>
        <w:rPr>
          <w:rFonts w:eastAsia="Times New Roman" w:cs="Times New Roman"/>
          <w:sz w:val="26"/>
          <w:szCs w:val="26"/>
          <w:u w:val="single"/>
        </w:rPr>
      </w:pPr>
      <w:r w:rsidRPr="00BD3FE4">
        <w:rPr>
          <w:rFonts w:eastAsia="Times New Roman" w:cs="Times New Roman"/>
          <w:sz w:val="26"/>
          <w:szCs w:val="26"/>
          <w:u w:val="single"/>
        </w:rPr>
        <w:t>Заявка на участие в аукционе на</w:t>
      </w:r>
    </w:p>
    <w:p w:rsidR="00EA0AFB" w:rsidRPr="00BD3FE4" w:rsidRDefault="00EA0AFB" w:rsidP="00B54C5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  <w:u w:val="single"/>
        </w:rPr>
        <w:t>право получения разрешение на</w:t>
      </w:r>
    </w:p>
    <w:p w:rsidR="00EA0AFB" w:rsidRPr="00BD3FE4" w:rsidRDefault="00EA0AFB" w:rsidP="00B54C5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размещение НТО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Рассмотрев условия аукциона, объявленного путем опубликования в газете «___________________»  №_________  от «________» _____________  20 _______ года по продаже права на соглашения на размещение нестационарного торгового объекта    площадью  ____________ кв.м., расположенного по адресу:  ______________ ___________________________________________________________________, лот №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прошу зарегистрировать      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(наименование юридического лица либо ФИО индивидуального предпринимателя, </w:t>
      </w:r>
      <w:proofErr w:type="gramStart"/>
      <w:r w:rsidRPr="00BD3FE4">
        <w:rPr>
          <w:rFonts w:eastAsia="Times New Roman" w:cs="Times New Roman"/>
          <w:sz w:val="26"/>
          <w:szCs w:val="26"/>
        </w:rPr>
        <w:t>КФХ )</w:t>
      </w:r>
      <w:proofErr w:type="gramEnd"/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 качестве участника торгов.</w:t>
      </w: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Задаток, внесенный для участия в торгах в сумме ___________ руб.  прошу вернуть  по реквизитам (в случаях установленных порядком):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</w:t>
      </w:r>
    </w:p>
    <w:p w:rsidR="00EA0AFB" w:rsidRPr="00BD3FE4" w:rsidRDefault="00EA0AFB">
      <w:pPr>
        <w:spacing w:line="100" w:lineRule="atLeast"/>
        <w:ind w:firstLine="425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Приложение:  документы по описи.</w:t>
      </w:r>
    </w:p>
    <w:p w:rsidR="00EA0AFB" w:rsidRPr="00BD3FE4" w:rsidRDefault="00EA0AFB">
      <w:pPr>
        <w:spacing w:line="100" w:lineRule="atLeast"/>
        <w:ind w:left="5103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</w:t>
      </w:r>
    </w:p>
    <w:p w:rsidR="00EA0AFB" w:rsidRPr="00BD3FE4" w:rsidRDefault="00EA0AFB">
      <w:pPr>
        <w:spacing w:line="100" w:lineRule="atLeast"/>
        <w:ind w:left="5103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_____________________________ </w:t>
      </w:r>
    </w:p>
    <w:p w:rsidR="00EA0AFB" w:rsidRPr="00BD3FE4" w:rsidRDefault="00EA0AFB">
      <w:pPr>
        <w:spacing w:line="100" w:lineRule="atLeast"/>
        <w:ind w:left="5103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(дата, подпись, расшифровка подписи)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-709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_______________________________________________________________________________________________________________________________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B172D7" w:rsidRPr="00BD3FE4" w:rsidRDefault="00B172D7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B172D7" w:rsidRPr="00BD3FE4" w:rsidRDefault="00B172D7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B54C57" w:rsidRPr="00BD3FE4" w:rsidRDefault="00B54C57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B54C57" w:rsidRPr="00BD3FE4" w:rsidRDefault="00B54C57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Опись документов </w:t>
      </w:r>
    </w:p>
    <w:p w:rsidR="00B172D7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к заявке на участие в аукционе по продаже</w:t>
      </w:r>
    </w:p>
    <w:p w:rsidR="00B172D7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</w:t>
      </w:r>
    </w:p>
    <w:p w:rsidR="00B172D7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B172D7" w:rsidRPr="00BD3FE4">
        <w:rPr>
          <w:rFonts w:eastAsia="Times New Roman" w:cs="Times New Roman"/>
          <w:sz w:val="26"/>
          <w:szCs w:val="26"/>
        </w:rPr>
        <w:t>________________________</w:t>
      </w:r>
    </w:p>
    <w:p w:rsidR="00B172D7" w:rsidRPr="00BD3FE4" w:rsidRDefault="00B172D7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________________________________________________________________________________</w:t>
      </w: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</w:t>
      </w:r>
      <w:r w:rsidR="00B172D7" w:rsidRPr="00BD3FE4">
        <w:rPr>
          <w:rFonts w:eastAsia="Times New Roman" w:cs="Times New Roman"/>
          <w:sz w:val="26"/>
          <w:szCs w:val="26"/>
        </w:rPr>
        <w:t>________________________________________________________________________________</w:t>
      </w:r>
    </w:p>
    <w:p w:rsidR="00EA0AFB" w:rsidRPr="00BD3FE4" w:rsidRDefault="00B172D7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</w:t>
      </w:r>
    </w:p>
    <w:p w:rsidR="00EA0AFB" w:rsidRPr="00BD3FE4" w:rsidRDefault="00EA0AFB">
      <w:pPr>
        <w:spacing w:line="100" w:lineRule="atLeast"/>
        <w:ind w:left="426"/>
        <w:jc w:val="both"/>
        <w:rPr>
          <w:rFonts w:eastAsia="Times New Roman" w:cs="Times New Roman"/>
          <w:sz w:val="26"/>
          <w:szCs w:val="26"/>
        </w:rPr>
      </w:pPr>
    </w:p>
    <w:p w:rsidR="00B172D7" w:rsidRPr="00BD3FE4" w:rsidRDefault="00B172D7">
      <w:pPr>
        <w:spacing w:line="100" w:lineRule="atLeast"/>
        <w:ind w:left="426"/>
        <w:jc w:val="both"/>
        <w:rPr>
          <w:rFonts w:eastAsia="Times New Roman" w:cs="Times New Roman"/>
          <w:sz w:val="26"/>
          <w:szCs w:val="26"/>
        </w:rPr>
      </w:pPr>
    </w:p>
    <w:p w:rsidR="00B172D7" w:rsidRPr="00BD3FE4" w:rsidRDefault="00B172D7">
      <w:pPr>
        <w:spacing w:line="100" w:lineRule="atLeast"/>
        <w:ind w:left="426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__________________________________</w:t>
      </w:r>
    </w:p>
    <w:p w:rsidR="00EA0AFB" w:rsidRPr="00BD3FE4" w:rsidRDefault="00EA0AFB">
      <w:pPr>
        <w:spacing w:line="100" w:lineRule="atLeast"/>
        <w:ind w:left="5387" w:hanging="4678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_____________                                                    __________________________________ </w:t>
      </w:r>
    </w:p>
    <w:p w:rsidR="00EA0AFB" w:rsidRPr="00BD3FE4" w:rsidRDefault="00EA0AFB">
      <w:pPr>
        <w:spacing w:line="100" w:lineRule="atLeast"/>
        <w:ind w:left="5387" w:hanging="4111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(дата)                                                                                             __________________________________ </w:t>
      </w:r>
    </w:p>
    <w:p w:rsidR="00EA0AFB" w:rsidRPr="00BD3FE4" w:rsidRDefault="00EA0AFB">
      <w:pPr>
        <w:spacing w:line="100" w:lineRule="atLeast"/>
        <w:ind w:left="5387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(подпись, расшифровка подписи)</w:t>
      </w:r>
    </w:p>
    <w:p w:rsidR="00EA0AFB" w:rsidRPr="00BD3FE4" w:rsidRDefault="00EA0AFB">
      <w:pPr>
        <w:spacing w:line="100" w:lineRule="atLeast"/>
        <w:ind w:left="5387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5387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510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Документы принял: _____________________</w:t>
      </w:r>
    </w:p>
    <w:p w:rsidR="00EA0AFB" w:rsidRPr="00BD3FE4" w:rsidRDefault="00EA0AFB">
      <w:pPr>
        <w:tabs>
          <w:tab w:val="left" w:pos="5103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</w:t>
      </w:r>
    </w:p>
    <w:p w:rsidR="00EA0AFB" w:rsidRPr="00BD3FE4" w:rsidRDefault="00EA0AFB">
      <w:pPr>
        <w:tabs>
          <w:tab w:val="left" w:pos="5103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5103"/>
        </w:tabs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М.П. </w:t>
      </w:r>
    </w:p>
    <w:p w:rsidR="00E64BF7" w:rsidRPr="00BD3FE4" w:rsidRDefault="00EA0AFB" w:rsidP="00E64BF7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64BF7" w:rsidRPr="00BD3FE4" w:rsidRDefault="00E64BF7" w:rsidP="00E64BF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tabs>
          <w:tab w:val="center" w:pos="4677"/>
          <w:tab w:val="right" w:pos="9355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tabs>
          <w:tab w:val="center" w:pos="4678"/>
          <w:tab w:val="right" w:pos="9355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Заявка с приложением документов на ____ л. принята ___________ 20___ г. в _______ час.</w:t>
      </w: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Присвоен регистрационный номер ________</w:t>
      </w: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Принял: _____________________________</w:t>
      </w: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_____________________________</w:t>
      </w: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(должность, Ф.И.О., подпись)</w:t>
      </w:r>
    </w:p>
    <w:p w:rsidR="00E64BF7" w:rsidRPr="00BD3FE4" w:rsidRDefault="00E64BF7" w:rsidP="00E64BF7">
      <w:pPr>
        <w:tabs>
          <w:tab w:val="left" w:pos="4395"/>
          <w:tab w:val="left" w:pos="5388"/>
          <w:tab w:val="left" w:pos="5529"/>
        </w:tabs>
        <w:spacing w:line="100" w:lineRule="atLeast"/>
        <w:ind w:left="426" w:hanging="36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М.П. </w:t>
      </w:r>
    </w:p>
    <w:p w:rsidR="00E64BF7" w:rsidRPr="00BD3FE4" w:rsidRDefault="00E64BF7" w:rsidP="00E64BF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E64BF7" w:rsidRPr="00BD3FE4" w:rsidRDefault="00E64BF7" w:rsidP="00E64BF7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i/>
          <w:iCs/>
          <w:sz w:val="26"/>
          <w:szCs w:val="26"/>
        </w:rPr>
        <w:t>(Заполняется представителем Организатора торгов)</w:t>
      </w:r>
    </w:p>
    <w:p w:rsidR="00E64BF7" w:rsidRPr="00BD3FE4" w:rsidRDefault="00E64BF7" w:rsidP="00E64BF7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№ п/п</w:t>
      </w:r>
    </w:p>
    <w:p w:rsidR="00E64BF7" w:rsidRPr="00BD3FE4" w:rsidRDefault="00E64BF7" w:rsidP="00E64BF7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Наименование документа</w:t>
      </w:r>
    </w:p>
    <w:p w:rsidR="00B172D7" w:rsidRPr="00BD3FE4" w:rsidRDefault="003420E5" w:rsidP="003420E5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Количество листов</w:t>
      </w:r>
    </w:p>
    <w:p w:rsidR="00EA0AFB" w:rsidRPr="00BD3FE4" w:rsidRDefault="00EA0AFB" w:rsidP="00C54146">
      <w:pPr>
        <w:spacing w:line="100" w:lineRule="atLeast"/>
        <w:ind w:firstLine="426"/>
        <w:jc w:val="right"/>
        <w:rPr>
          <w:rFonts w:eastAsia="Times New Roman" w:cs="Times New Roman"/>
          <w:sz w:val="26"/>
          <w:szCs w:val="26"/>
        </w:rPr>
      </w:pPr>
    </w:p>
    <w:p w:rsidR="00B54C57" w:rsidRPr="00BD3FE4" w:rsidRDefault="00EA0AFB">
      <w:pPr>
        <w:spacing w:line="100" w:lineRule="atLeast"/>
        <w:ind w:firstLine="426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 xml:space="preserve">                                                                     </w:t>
      </w:r>
      <w:r w:rsidR="00B172D7" w:rsidRPr="00BD3FE4">
        <w:rPr>
          <w:rFonts w:eastAsia="Times New Roman" w:cs="Times New Roman"/>
          <w:sz w:val="26"/>
          <w:szCs w:val="26"/>
        </w:rPr>
        <w:t xml:space="preserve">                                                </w:t>
      </w:r>
    </w:p>
    <w:p w:rsidR="00B54C57" w:rsidRPr="00BD3FE4" w:rsidRDefault="00B54C57">
      <w:pPr>
        <w:spacing w:line="100" w:lineRule="atLeast"/>
        <w:ind w:firstLine="426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B172D7" w:rsidP="00B54C57">
      <w:pPr>
        <w:spacing w:line="100" w:lineRule="atLeast"/>
        <w:ind w:firstLine="426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</w:t>
      </w:r>
      <w:r w:rsidR="00EA0AFB" w:rsidRPr="00BD3FE4">
        <w:rPr>
          <w:rFonts w:eastAsia="Times New Roman" w:cs="Times New Roman"/>
          <w:sz w:val="26"/>
          <w:szCs w:val="26"/>
        </w:rPr>
        <w:t>Приложение 4</w:t>
      </w:r>
    </w:p>
    <w:p w:rsidR="00EA0AFB" w:rsidRPr="00BD3FE4" w:rsidRDefault="00EA0AFB" w:rsidP="00B172D7">
      <w:pPr>
        <w:tabs>
          <w:tab w:val="left" w:pos="5103"/>
        </w:tabs>
        <w:spacing w:line="100" w:lineRule="atLeast"/>
        <w:ind w:firstLine="426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 w:rsidR="00B172D7" w:rsidRPr="00BD3FE4" w:rsidRDefault="00B172D7">
      <w:pPr>
        <w:spacing w:line="100" w:lineRule="atLeast"/>
        <w:ind w:firstLine="360"/>
        <w:rPr>
          <w:rFonts w:eastAsia="Times New Roman" w:cs="Times New Roman"/>
          <w:b/>
          <w:bCs/>
          <w:sz w:val="26"/>
          <w:szCs w:val="26"/>
        </w:rPr>
      </w:pPr>
    </w:p>
    <w:p w:rsidR="00B172D7" w:rsidRPr="00BD3FE4" w:rsidRDefault="00B172D7" w:rsidP="00B172D7">
      <w:pPr>
        <w:jc w:val="center"/>
        <w:rPr>
          <w:b/>
          <w:sz w:val="26"/>
          <w:szCs w:val="26"/>
        </w:rPr>
      </w:pPr>
      <w:r w:rsidRPr="00BD3FE4">
        <w:rPr>
          <w:b/>
          <w:sz w:val="26"/>
          <w:szCs w:val="26"/>
        </w:rPr>
        <w:t xml:space="preserve">  РЕСПУБЛИКА  КАРЕЛИЯ</w:t>
      </w:r>
    </w:p>
    <w:p w:rsidR="00B172D7" w:rsidRPr="00BD3FE4" w:rsidRDefault="00B172D7" w:rsidP="00B172D7">
      <w:pPr>
        <w:jc w:val="center"/>
        <w:rPr>
          <w:b/>
          <w:sz w:val="26"/>
          <w:szCs w:val="26"/>
        </w:rPr>
      </w:pPr>
      <w:r w:rsidRPr="00BD3FE4">
        <w:rPr>
          <w:b/>
          <w:sz w:val="26"/>
          <w:szCs w:val="26"/>
        </w:rPr>
        <w:t xml:space="preserve"> МУНИЦИПАЛЬНОЕ  ОБРАЗОВАНИЕ</w:t>
      </w:r>
    </w:p>
    <w:p w:rsidR="00B172D7" w:rsidRPr="00BD3FE4" w:rsidRDefault="00B172D7" w:rsidP="00B172D7">
      <w:pPr>
        <w:jc w:val="center"/>
        <w:rPr>
          <w:b/>
          <w:sz w:val="26"/>
          <w:szCs w:val="26"/>
        </w:rPr>
      </w:pPr>
      <w:r w:rsidRPr="00BD3FE4">
        <w:rPr>
          <w:b/>
          <w:sz w:val="26"/>
          <w:szCs w:val="26"/>
        </w:rPr>
        <w:t xml:space="preserve"> «МУЕЗЕРСКИЙ  М</w:t>
      </w:r>
      <w:r w:rsidR="00A26B98">
        <w:rPr>
          <w:b/>
          <w:sz w:val="26"/>
          <w:szCs w:val="26"/>
        </w:rPr>
        <w:t>УНИЦИПАЛЬНЫЙ  ОКРУГ</w:t>
      </w:r>
      <w:r w:rsidRPr="00BD3FE4">
        <w:rPr>
          <w:b/>
          <w:sz w:val="26"/>
          <w:szCs w:val="26"/>
        </w:rPr>
        <w:t>»</w:t>
      </w:r>
    </w:p>
    <w:p w:rsidR="00B172D7" w:rsidRPr="00BD3FE4" w:rsidRDefault="00B172D7" w:rsidP="00B172D7">
      <w:pPr>
        <w:rPr>
          <w:b/>
          <w:sz w:val="26"/>
          <w:szCs w:val="26"/>
        </w:rPr>
      </w:pPr>
      <w:r w:rsidRPr="00BD3FE4">
        <w:rPr>
          <w:b/>
          <w:sz w:val="26"/>
          <w:szCs w:val="26"/>
        </w:rPr>
        <w:t xml:space="preserve">       АДМИНИСТРАЦИЯ  МУЕ</w:t>
      </w:r>
      <w:r w:rsidR="00A26B98">
        <w:rPr>
          <w:b/>
          <w:sz w:val="26"/>
          <w:szCs w:val="26"/>
        </w:rPr>
        <w:t>ЗЕРСКОГО  МУНИЦИПАЛЬНОГО  ОКРУГА</w:t>
      </w:r>
    </w:p>
    <w:p w:rsidR="00B172D7" w:rsidRPr="00BD3FE4" w:rsidRDefault="00B172D7" w:rsidP="00B172D7">
      <w:pPr>
        <w:rPr>
          <w:sz w:val="26"/>
          <w:szCs w:val="26"/>
        </w:rPr>
      </w:pPr>
    </w:p>
    <w:p w:rsidR="00B172D7" w:rsidRPr="00BD3FE4" w:rsidRDefault="00B172D7" w:rsidP="00B172D7">
      <w:pPr>
        <w:rPr>
          <w:sz w:val="26"/>
          <w:szCs w:val="26"/>
        </w:rPr>
      </w:pPr>
    </w:p>
    <w:p w:rsidR="00B172D7" w:rsidRPr="00BD3FE4" w:rsidRDefault="00B172D7" w:rsidP="00B172D7">
      <w:pPr>
        <w:jc w:val="center"/>
        <w:rPr>
          <w:b/>
          <w:sz w:val="26"/>
          <w:szCs w:val="26"/>
        </w:rPr>
      </w:pPr>
      <w:r w:rsidRPr="00BD3FE4">
        <w:rPr>
          <w:b/>
          <w:sz w:val="26"/>
          <w:szCs w:val="26"/>
        </w:rPr>
        <w:t>РАСПОРЯЖЕНИЕ</w:t>
      </w:r>
    </w:p>
    <w:p w:rsidR="00B172D7" w:rsidRPr="00BD3FE4" w:rsidRDefault="00B172D7" w:rsidP="00B172D7">
      <w:pPr>
        <w:jc w:val="both"/>
        <w:rPr>
          <w:b/>
          <w:sz w:val="26"/>
          <w:szCs w:val="26"/>
        </w:rPr>
      </w:pPr>
    </w:p>
    <w:p w:rsidR="00B172D7" w:rsidRPr="00BD3FE4" w:rsidRDefault="00B172D7" w:rsidP="00B172D7">
      <w:pPr>
        <w:jc w:val="both"/>
        <w:rPr>
          <w:b/>
          <w:sz w:val="26"/>
          <w:szCs w:val="26"/>
        </w:rPr>
      </w:pPr>
    </w:p>
    <w:p w:rsidR="00B172D7" w:rsidRPr="00BD3FE4" w:rsidRDefault="00B172D7" w:rsidP="00B172D7">
      <w:pPr>
        <w:spacing w:line="360" w:lineRule="auto"/>
        <w:jc w:val="both"/>
        <w:rPr>
          <w:sz w:val="26"/>
          <w:szCs w:val="26"/>
        </w:rPr>
      </w:pPr>
      <w:r w:rsidRPr="00BD3FE4">
        <w:rPr>
          <w:sz w:val="26"/>
          <w:szCs w:val="26"/>
        </w:rPr>
        <w:t xml:space="preserve">от  </w:t>
      </w:r>
      <w:r w:rsidR="00F036D7">
        <w:rPr>
          <w:sz w:val="26"/>
          <w:szCs w:val="26"/>
        </w:rPr>
        <w:t xml:space="preserve"> «     »               20 ___</w:t>
      </w:r>
      <w:r w:rsidRPr="00BD3FE4">
        <w:rPr>
          <w:sz w:val="26"/>
          <w:szCs w:val="26"/>
        </w:rPr>
        <w:t xml:space="preserve">г.                                                                         </w:t>
      </w:r>
      <w:r w:rsidR="00F036D7">
        <w:rPr>
          <w:sz w:val="26"/>
          <w:szCs w:val="26"/>
        </w:rPr>
        <w:t xml:space="preserve">                         </w:t>
      </w:r>
      <w:r w:rsidR="00B54C57" w:rsidRPr="00BD3FE4">
        <w:rPr>
          <w:sz w:val="26"/>
          <w:szCs w:val="26"/>
        </w:rPr>
        <w:t xml:space="preserve">    </w:t>
      </w:r>
      <w:r w:rsidRPr="00BD3FE4">
        <w:rPr>
          <w:sz w:val="26"/>
          <w:szCs w:val="26"/>
        </w:rPr>
        <w:t xml:space="preserve">№ 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О выдаче разрешения на  размещение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нестационарного торгового объекта </w:t>
      </w:r>
    </w:p>
    <w:p w:rsidR="00B172D7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 терр</w:t>
      </w:r>
      <w:r w:rsidR="00B172D7" w:rsidRPr="00BD3FE4">
        <w:rPr>
          <w:rFonts w:eastAsia="Times New Roman" w:cs="Times New Roman"/>
          <w:sz w:val="26"/>
          <w:szCs w:val="26"/>
        </w:rPr>
        <w:t>итории Муезерского муниципального</w:t>
      </w:r>
    </w:p>
    <w:p w:rsidR="00EA0AFB" w:rsidRPr="00BD3FE4" w:rsidRDefault="00A26B98">
      <w:pPr>
        <w:spacing w:line="100" w:lineRule="atLeas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округа</w:t>
      </w:r>
      <w:r w:rsidR="00B172D7" w:rsidRPr="00BD3FE4">
        <w:rPr>
          <w:rFonts w:eastAsia="Times New Roman" w:cs="Times New Roman"/>
          <w:sz w:val="26"/>
          <w:szCs w:val="26"/>
        </w:rPr>
        <w:t xml:space="preserve"> </w:t>
      </w: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b/>
          <w:bCs/>
          <w:i/>
          <w:iCs/>
          <w:sz w:val="26"/>
          <w:szCs w:val="26"/>
        </w:rPr>
        <w:t xml:space="preserve">          </w:t>
      </w:r>
    </w:p>
    <w:p w:rsidR="00EA0AFB" w:rsidRPr="00BD3FE4" w:rsidRDefault="00B172D7">
      <w:pPr>
        <w:spacing w:line="100" w:lineRule="atLeast"/>
        <w:ind w:firstLine="709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целях обеспечения </w:t>
      </w:r>
      <w:r w:rsidR="00EA0AFB" w:rsidRPr="00BD3FE4">
        <w:rPr>
          <w:rFonts w:eastAsia="Times New Roman" w:cs="Times New Roman"/>
          <w:sz w:val="26"/>
          <w:szCs w:val="26"/>
        </w:rPr>
        <w:t xml:space="preserve"> развития нестацион</w:t>
      </w:r>
      <w:r w:rsidRPr="00BD3FE4">
        <w:rPr>
          <w:rFonts w:eastAsia="Times New Roman" w:cs="Times New Roman"/>
          <w:sz w:val="26"/>
          <w:szCs w:val="26"/>
        </w:rPr>
        <w:t>арной торговли на территории 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>, в соответствии с пунктом 2 части 1 статьи 6 Федерального закона от 28 декабря 2009 года № 381-ФЗ «Об основах государственного регулирования торговой деятельности в Российской Федерации», статьей 39.33 Земельного кодекса Российской Федерации,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 Порядком принятия решения на размещения нестационарных торг</w:t>
      </w:r>
      <w:r w:rsidR="00F00BAA" w:rsidRPr="00BD3FE4">
        <w:rPr>
          <w:rFonts w:eastAsia="Times New Roman" w:cs="Times New Roman"/>
          <w:sz w:val="26"/>
          <w:szCs w:val="26"/>
        </w:rPr>
        <w:t xml:space="preserve">овых объектов на территории Муезерского муниципального района, </w:t>
      </w:r>
      <w:r w:rsidR="00EA0AFB" w:rsidRPr="00BD3FE4">
        <w:rPr>
          <w:rFonts w:eastAsia="Times New Roman" w:cs="Times New Roman"/>
          <w:sz w:val="26"/>
          <w:szCs w:val="26"/>
        </w:rPr>
        <w:t xml:space="preserve">утвержденным </w:t>
      </w:r>
      <w:r w:rsidR="00B54C57" w:rsidRPr="00BD3FE4">
        <w:rPr>
          <w:rFonts w:eastAsia="Times New Roman" w:cs="Times New Roman"/>
          <w:sz w:val="26"/>
          <w:szCs w:val="26"/>
        </w:rPr>
        <w:t>постановлением</w:t>
      </w:r>
      <w:r w:rsidR="00F00BAA" w:rsidRPr="00BD3FE4">
        <w:rPr>
          <w:rFonts w:eastAsia="Times New Roman" w:cs="Times New Roman"/>
          <w:sz w:val="26"/>
          <w:szCs w:val="26"/>
        </w:rPr>
        <w:t xml:space="preserve"> администрации 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от ______________ года №______.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1.     По </w:t>
      </w:r>
      <w:proofErr w:type="gramStart"/>
      <w:r w:rsidRPr="00BD3FE4">
        <w:rPr>
          <w:rFonts w:eastAsia="Times New Roman" w:cs="Times New Roman"/>
          <w:sz w:val="26"/>
          <w:szCs w:val="26"/>
        </w:rPr>
        <w:t>результатам  открытого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 конкурса  на право получения  разрешения на  размещение  нестационарного  торгового  объекта   </w:t>
      </w:r>
      <w:r w:rsidR="00F00BAA" w:rsidRPr="00BD3FE4">
        <w:rPr>
          <w:rFonts w:eastAsia="Times New Roman" w:cs="Times New Roman"/>
          <w:sz w:val="26"/>
          <w:szCs w:val="26"/>
        </w:rPr>
        <w:t>на территории М</w:t>
      </w:r>
      <w:r w:rsidR="00490A94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 (протокол                № __________ от «___» _____________ 201__ г.)     предоставить _____________________________ право разместить   нестационарный торговый объект,  не  являющийся  объектом  недвижимого имущества по адресу: ____________________________________ в  соответствии  со схемой  размещения  нестационарных  торговых  объектов, в том  числе  объектов  по  оказ</w:t>
      </w:r>
      <w:r w:rsidR="00F00BAA" w:rsidRPr="00BD3FE4">
        <w:rPr>
          <w:rFonts w:eastAsia="Times New Roman" w:cs="Times New Roman"/>
          <w:sz w:val="26"/>
          <w:szCs w:val="26"/>
        </w:rPr>
        <w:t>анию  услуг,  на территории  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F00BAA" w:rsidRPr="00BD3FE4">
        <w:rPr>
          <w:rFonts w:eastAsia="Times New Roman" w:cs="Times New Roman"/>
          <w:sz w:val="26"/>
          <w:szCs w:val="26"/>
        </w:rPr>
        <w:t xml:space="preserve">, утвержденным </w:t>
      </w:r>
      <w:r w:rsidR="00B54C57" w:rsidRPr="00BD3FE4">
        <w:rPr>
          <w:rFonts w:eastAsia="Times New Roman" w:cs="Times New Roman"/>
          <w:sz w:val="26"/>
          <w:szCs w:val="26"/>
        </w:rPr>
        <w:t>постановлением</w:t>
      </w:r>
      <w:r w:rsidR="00F00BAA" w:rsidRPr="00BD3FE4">
        <w:rPr>
          <w:rFonts w:eastAsia="Times New Roman" w:cs="Times New Roman"/>
          <w:sz w:val="26"/>
          <w:szCs w:val="26"/>
        </w:rPr>
        <w:t xml:space="preserve"> администрации М</w:t>
      </w:r>
      <w:r w:rsidR="00A26B98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от «___» ___________ 201__ г. № ___   номер в Схеме ______, по цене, предложенной   на конкурсе, в размере: ______________________________ (_______) рублей в год.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>2. Технические характеристики Объекта: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тип Объекта ________________________________________________________;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(киоск, т.п.)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площадь Объекта _______________ кв. м;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площадь территории для размещения Объекта и благоустройства __ кв. м;</w:t>
      </w:r>
    </w:p>
    <w:p w:rsidR="00EA0AFB" w:rsidRPr="00BD3FE4" w:rsidRDefault="00EA0AFB">
      <w:pPr>
        <w:tabs>
          <w:tab w:val="left" w:pos="9923"/>
        </w:tabs>
        <w:spacing w:line="100" w:lineRule="atLeas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прочее _______________________________________________________.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Специализация Объекта ___________________________________________.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Ассортимент реализуемых товаров (услуг) _______________________________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__________________________________________________________________________.</w:t>
      </w:r>
    </w:p>
    <w:p w:rsidR="00EA0AFB" w:rsidRPr="00BD3FE4" w:rsidRDefault="00EA0AFB">
      <w:pPr>
        <w:spacing w:line="100" w:lineRule="atLeast"/>
        <w:ind w:firstLine="709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 </w:t>
      </w:r>
      <w:r w:rsidR="00B54C57" w:rsidRPr="00BD3FE4">
        <w:rPr>
          <w:rFonts w:eastAsia="Times New Roman" w:cs="Times New Roman"/>
          <w:sz w:val="26"/>
          <w:szCs w:val="26"/>
        </w:rPr>
        <w:t xml:space="preserve">  </w:t>
      </w:r>
      <w:r w:rsidRPr="00BD3FE4">
        <w:rPr>
          <w:rFonts w:eastAsia="Times New Roman" w:cs="Times New Roman"/>
          <w:sz w:val="26"/>
          <w:szCs w:val="26"/>
        </w:rPr>
        <w:t>Срок действия разрешения составляет ____________ месяцев (дней).</w:t>
      </w:r>
    </w:p>
    <w:p w:rsidR="00EA0AFB" w:rsidRPr="00BD3FE4" w:rsidRDefault="00B54C57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 </w:t>
      </w:r>
      <w:r w:rsidR="00EA0AFB" w:rsidRPr="00BD3FE4">
        <w:rPr>
          <w:rFonts w:eastAsia="Times New Roman" w:cs="Times New Roman"/>
          <w:sz w:val="26"/>
          <w:szCs w:val="26"/>
        </w:rPr>
        <w:t xml:space="preserve">Отношения сторон регламентируются Соглашением, являющимся неотъемлемой частью Разрешения.          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A26B98" w:rsidRDefault="00A26B98">
      <w:pPr>
        <w:spacing w:line="100" w:lineRule="atLeas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Глава Муезерского</w:t>
      </w:r>
      <w:r w:rsidR="00F00BAA" w:rsidRPr="00BD3FE4">
        <w:rPr>
          <w:rFonts w:eastAsia="Times New Roman" w:cs="Times New Roman"/>
          <w:sz w:val="26"/>
          <w:szCs w:val="26"/>
        </w:rPr>
        <w:t xml:space="preserve"> </w:t>
      </w:r>
    </w:p>
    <w:p w:rsidR="00F00BAA" w:rsidRDefault="00A26B98" w:rsidP="00A26B98">
      <w:pPr>
        <w:spacing w:line="100" w:lineRule="atLeas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муниципального  округа</w:t>
      </w:r>
      <w:r w:rsidR="00F00BAA"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</w:t>
      </w:r>
      <w:r w:rsidR="00B54C57" w:rsidRPr="00BD3FE4">
        <w:rPr>
          <w:rFonts w:eastAsia="Times New Roman" w:cs="Times New Roman"/>
          <w:sz w:val="26"/>
          <w:szCs w:val="26"/>
        </w:rPr>
        <w:t xml:space="preserve">                        </w:t>
      </w:r>
      <w:r>
        <w:rPr>
          <w:rFonts w:eastAsia="Times New Roman" w:cs="Times New Roman"/>
          <w:sz w:val="26"/>
          <w:szCs w:val="26"/>
        </w:rPr>
        <w:t xml:space="preserve">  С.С. </w:t>
      </w:r>
      <w:proofErr w:type="spellStart"/>
      <w:r>
        <w:rPr>
          <w:rFonts w:eastAsia="Times New Roman" w:cs="Times New Roman"/>
          <w:sz w:val="26"/>
          <w:szCs w:val="26"/>
        </w:rPr>
        <w:t>Стугарев</w:t>
      </w:r>
      <w:proofErr w:type="spellEnd"/>
      <w:r w:rsidR="00EA0AFB"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       </w:t>
      </w:r>
    </w:p>
    <w:p w:rsidR="00A26B98" w:rsidRPr="00A26B98" w:rsidRDefault="00A26B98" w:rsidP="00A26B98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BA53B6" w:rsidRDefault="00BA53B6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402E6A" w:rsidRPr="00BD3FE4" w:rsidRDefault="00402E6A">
      <w:pPr>
        <w:spacing w:line="100" w:lineRule="atLeast"/>
        <w:jc w:val="right"/>
        <w:rPr>
          <w:rFonts w:eastAsia="Times New Roman" w:cs="Times New Roman"/>
          <w:i/>
          <w:iCs/>
          <w:sz w:val="26"/>
          <w:szCs w:val="26"/>
        </w:rPr>
      </w:pPr>
    </w:p>
    <w:p w:rsidR="00B54C57" w:rsidRPr="00BD3FE4" w:rsidRDefault="00EA0AFB">
      <w:pPr>
        <w:spacing w:line="100" w:lineRule="atLeast"/>
        <w:jc w:val="center"/>
        <w:rPr>
          <w:rFonts w:eastAsia="Times New Roman" w:cs="Times New Roman"/>
          <w:i/>
          <w:iCs/>
          <w:sz w:val="26"/>
          <w:szCs w:val="26"/>
        </w:rPr>
      </w:pPr>
      <w:r w:rsidRPr="00BD3FE4">
        <w:rPr>
          <w:rFonts w:eastAsia="Times New Roman" w:cs="Times New Roman"/>
          <w:i/>
          <w:iCs/>
          <w:sz w:val="26"/>
          <w:szCs w:val="26"/>
        </w:rPr>
        <w:t xml:space="preserve">                                                                      </w:t>
      </w:r>
      <w:r w:rsidR="00B54C57" w:rsidRPr="00BD3FE4">
        <w:rPr>
          <w:rFonts w:eastAsia="Times New Roman" w:cs="Times New Roman"/>
          <w:i/>
          <w:iCs/>
          <w:sz w:val="26"/>
          <w:szCs w:val="26"/>
        </w:rPr>
        <w:t xml:space="preserve">  </w:t>
      </w:r>
    </w:p>
    <w:p w:rsidR="00EA0AFB" w:rsidRPr="00BD3FE4" w:rsidRDefault="00EA0AFB" w:rsidP="00B54C57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i/>
          <w:iCs/>
          <w:sz w:val="26"/>
          <w:szCs w:val="26"/>
        </w:rPr>
        <w:lastRenderedPageBreak/>
        <w:t xml:space="preserve">   </w:t>
      </w:r>
      <w:r w:rsidRPr="00BD3FE4">
        <w:rPr>
          <w:rFonts w:eastAsia="Times New Roman" w:cs="Times New Roman"/>
          <w:iCs/>
          <w:sz w:val="26"/>
          <w:szCs w:val="26"/>
        </w:rPr>
        <w:t>Приложение № 5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Соглашение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к  разрешению на размещение нестационарного торгового объекта  </w:t>
      </w:r>
    </w:p>
    <w:p w:rsidR="00EA0AFB" w:rsidRPr="00BD3FE4" w:rsidRDefault="00104961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на территории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104961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п.Муезерский</w:t>
      </w:r>
      <w:r w:rsidR="00EA0AFB" w:rsidRPr="00BD3FE4">
        <w:rPr>
          <w:rFonts w:eastAsia="Times New Roman" w:cs="Times New Roman"/>
          <w:sz w:val="26"/>
          <w:szCs w:val="26"/>
        </w:rPr>
        <w:t xml:space="preserve">                                                                           </w:t>
      </w:r>
      <w:r w:rsidRPr="00BD3FE4">
        <w:rPr>
          <w:rFonts w:eastAsia="Times New Roman" w:cs="Times New Roman"/>
          <w:sz w:val="26"/>
          <w:szCs w:val="26"/>
        </w:rPr>
        <w:t xml:space="preserve">    </w:t>
      </w:r>
      <w:r w:rsidR="00EA0AFB" w:rsidRPr="00BD3FE4">
        <w:rPr>
          <w:rFonts w:eastAsia="Times New Roman" w:cs="Times New Roman"/>
          <w:sz w:val="26"/>
          <w:szCs w:val="26"/>
        </w:rPr>
        <w:t xml:space="preserve">      </w:t>
      </w:r>
      <w:proofErr w:type="gramStart"/>
      <w:r w:rsidR="00EA0AFB" w:rsidRPr="00BD3FE4">
        <w:rPr>
          <w:rFonts w:eastAsia="Times New Roman" w:cs="Times New Roman"/>
          <w:sz w:val="26"/>
          <w:szCs w:val="26"/>
        </w:rPr>
        <w:t xml:space="preserve">   «</w:t>
      </w:r>
      <w:proofErr w:type="gramEnd"/>
      <w:r w:rsidR="00EA0AFB" w:rsidRPr="00BD3FE4">
        <w:rPr>
          <w:rFonts w:eastAsia="Times New Roman" w:cs="Times New Roman"/>
          <w:sz w:val="26"/>
          <w:szCs w:val="26"/>
        </w:rPr>
        <w:t>___» ____________ 20__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Администрация</w:t>
      </w:r>
      <w:r w:rsidR="00104961" w:rsidRPr="00BD3FE4">
        <w:rPr>
          <w:rFonts w:eastAsia="Times New Roman" w:cs="Times New Roman"/>
          <w:sz w:val="26"/>
          <w:szCs w:val="26"/>
        </w:rPr>
        <w:t xml:space="preserve"> Муезерского муниципального ра</w:t>
      </w:r>
      <w:r w:rsidR="00583646">
        <w:rPr>
          <w:rFonts w:eastAsia="Times New Roman" w:cs="Times New Roman"/>
          <w:sz w:val="26"/>
          <w:szCs w:val="26"/>
        </w:rPr>
        <w:t xml:space="preserve">йона, в лице </w:t>
      </w:r>
      <w:proofErr w:type="gramStart"/>
      <w:r w:rsidR="00583646">
        <w:rPr>
          <w:rFonts w:eastAsia="Times New Roman" w:cs="Times New Roman"/>
          <w:sz w:val="26"/>
          <w:szCs w:val="26"/>
        </w:rPr>
        <w:t xml:space="preserve">Главы </w:t>
      </w:r>
      <w:r w:rsidR="00104961" w:rsidRPr="00BD3FE4">
        <w:rPr>
          <w:rFonts w:eastAsia="Times New Roman" w:cs="Times New Roman"/>
          <w:sz w:val="26"/>
          <w:szCs w:val="26"/>
        </w:rPr>
        <w:t xml:space="preserve"> </w:t>
      </w:r>
      <w:r w:rsidR="00583646">
        <w:rPr>
          <w:rFonts w:eastAsia="Times New Roman" w:cs="Times New Roman"/>
          <w:sz w:val="26"/>
          <w:szCs w:val="26"/>
        </w:rPr>
        <w:t>Муезерского</w:t>
      </w:r>
      <w:proofErr w:type="gramEnd"/>
      <w:r w:rsidR="00583646">
        <w:rPr>
          <w:rFonts w:eastAsia="Times New Roman" w:cs="Times New Roman"/>
          <w:sz w:val="26"/>
          <w:szCs w:val="26"/>
        </w:rPr>
        <w:t xml:space="preserve"> муниципального округа</w:t>
      </w:r>
      <w:r w:rsidRPr="00BD3FE4">
        <w:rPr>
          <w:rFonts w:eastAsia="Times New Roman" w:cs="Times New Roman"/>
          <w:sz w:val="26"/>
          <w:szCs w:val="26"/>
        </w:rPr>
        <w:t>______________________________________, действующего на основании Устава</w:t>
      </w:r>
      <w:r w:rsidR="00583646">
        <w:rPr>
          <w:rFonts w:eastAsia="Times New Roman" w:cs="Times New Roman"/>
          <w:sz w:val="26"/>
          <w:szCs w:val="26"/>
        </w:rPr>
        <w:t xml:space="preserve">, </w:t>
      </w:r>
      <w:r w:rsidRPr="00BD3FE4">
        <w:rPr>
          <w:rFonts w:eastAsia="Times New Roman" w:cs="Times New Roman"/>
          <w:sz w:val="26"/>
          <w:szCs w:val="26"/>
        </w:rPr>
        <w:t xml:space="preserve"> именуемый в      дальнейшем      «Сторона     1»,      с     одной     стороны      и ___________________________________________________________________________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(наименование организации,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___________________________________________________________________________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фамилия, имя, отчество индивидуального предпринимателя)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в лице ___________________________________________________________________, 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(должность, фамилия, имя, отчество)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действующего на основании __________________________________, именуемое(</w:t>
      </w:r>
      <w:proofErr w:type="spellStart"/>
      <w:r w:rsidRPr="00BD3FE4">
        <w:rPr>
          <w:rFonts w:eastAsia="Times New Roman" w:cs="Times New Roman"/>
          <w:sz w:val="26"/>
          <w:szCs w:val="26"/>
        </w:rPr>
        <w:t>ый</w:t>
      </w:r>
      <w:proofErr w:type="spellEnd"/>
      <w:r w:rsidRPr="00BD3FE4">
        <w:rPr>
          <w:rFonts w:eastAsia="Times New Roman" w:cs="Times New Roman"/>
          <w:sz w:val="26"/>
          <w:szCs w:val="26"/>
        </w:rPr>
        <w:t xml:space="preserve">) в </w:t>
      </w:r>
      <w:proofErr w:type="gramStart"/>
      <w:r w:rsidRPr="00BD3FE4">
        <w:rPr>
          <w:rFonts w:eastAsia="Times New Roman" w:cs="Times New Roman"/>
          <w:sz w:val="26"/>
          <w:szCs w:val="26"/>
        </w:rPr>
        <w:t>дальнейшем  «</w:t>
      </w:r>
      <w:proofErr w:type="gramEnd"/>
      <w:r w:rsidRPr="00BD3FE4">
        <w:rPr>
          <w:rFonts w:eastAsia="Times New Roman" w:cs="Times New Roman"/>
          <w:sz w:val="26"/>
          <w:szCs w:val="26"/>
        </w:rPr>
        <w:t>Сторона 2»,  с другой  стороны,  далее  совместно  именуемые Стороны,  договорились.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923"/>
        </w:tabs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1. Предмет Соглашения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1.1. По </w:t>
      </w:r>
      <w:proofErr w:type="gramStart"/>
      <w:r w:rsidRPr="00BD3FE4">
        <w:rPr>
          <w:rFonts w:eastAsia="Times New Roman" w:cs="Times New Roman"/>
          <w:sz w:val="26"/>
          <w:szCs w:val="26"/>
        </w:rPr>
        <w:t>результатам  открытого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 конкурса  на право выдачи разрешения  на  размещение  нестационарного  торгово</w:t>
      </w:r>
      <w:r w:rsidR="00104961" w:rsidRPr="00BD3FE4">
        <w:rPr>
          <w:rFonts w:eastAsia="Times New Roman" w:cs="Times New Roman"/>
          <w:sz w:val="26"/>
          <w:szCs w:val="26"/>
        </w:rPr>
        <w:t>го  объекта   на территории 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 (протокол                № __________ от «___» _____________ 201__ г.)  Сторона 1  предоставляет  Стороне 2 право разместить   нестационарный  объект,  не  являющийся  объектом  недвижимого имущества (далее - Объект), по адресу: ____________________________________ в  соответствии  со схемой  размещения  нестационарных  торговых  объектов, в том  числе  объектов  по  оказ</w:t>
      </w:r>
      <w:r w:rsidR="00104961" w:rsidRPr="00BD3FE4">
        <w:rPr>
          <w:rFonts w:eastAsia="Times New Roman" w:cs="Times New Roman"/>
          <w:sz w:val="26"/>
          <w:szCs w:val="26"/>
        </w:rPr>
        <w:t>анию  услуг,  на территории 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>, утвержденной П</w:t>
      </w:r>
      <w:r w:rsidR="00104961" w:rsidRPr="00BD3FE4">
        <w:rPr>
          <w:rFonts w:eastAsia="Times New Roman" w:cs="Times New Roman"/>
          <w:sz w:val="26"/>
          <w:szCs w:val="26"/>
        </w:rPr>
        <w:t>остановлением администрации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Pr="00BD3FE4">
        <w:rPr>
          <w:rFonts w:eastAsia="Times New Roman" w:cs="Times New Roman"/>
          <w:sz w:val="26"/>
          <w:szCs w:val="26"/>
        </w:rPr>
        <w:t xml:space="preserve"> от «___» ___________ 201__ г. № ___ (далее - Схема), номер в Схеме ______, по цене, предложенной Стороной 2 на конкурсе, в размере: ______________________________ (_______) рублей в год.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1.2. Технические характеристики Объекта: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тип Объекта ________________________________________________________;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                                    (киоск, т.п.)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площадь Объекта _______________ кв. м;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площадь территории для размещения Объекта и благоустройства __ кв. м;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- прочее _____________________________________________________________.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1.3. Специализация Объекта ___________________________________________.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 Ассортимент реализуемых товаров (услуг) _______________________________</w:t>
      </w:r>
    </w:p>
    <w:p w:rsidR="00EA0AFB" w:rsidRPr="00BD3FE4" w:rsidRDefault="00EA0AFB">
      <w:pPr>
        <w:tabs>
          <w:tab w:val="left" w:pos="9923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__________________________________________________________________________.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 Права и обязанности Сторон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 Сторона 1 имеет право: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2.1.1. В период действия Разрешения проверять соблюдение Стороной 2 требований настоящего  соглашения  на месте размещения Объекта.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2.1.2. Направлять в адрес Стороны 2 уведомления о выявлении фактов нарушений.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2.1.3. На возмещение убытков в установленном действующим законодательством порядке, причиненных ухудшением качества земель в результате хозяйственной деятельности Стороны 2, а также по иным основаниям, предусмотренным законодательством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2.1.4.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2.1.5. Расторгнуть Соглашение в одностороннем порядке в случаях, предусмотренных настоящим Соглашением.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2.1.6.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2.2. Сторона 1 обязана: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2.2.1. Выполнять в полном объеме все условия предусмотренные настоящим   Соглашением.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2.2.2. Уведомлять Сторону 2 об изменении реквизитов для перечисления платы за размещение Объекта.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2.3. Сторона 2 имеет право: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2.3.1. Разместить Объект в соответствии с пунктами 1.1 - 1.3 настоящего Соглашения.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2.3.2. Демонтировать Объект до истечения срока действия настоящего Соглашения, при этом оплата, внесенная по настоящему Разрешению, Стороне 2 не возвращается.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2.3.3. Заявитель имеет право  на продление срока действия разрешения при наличии в совокупности следующих условий: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а) заявление о продлении срока действия разрешения подано заявителем до дня истечения срока действия ранее выданного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б)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разрешения;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в) на момент принятия решения о продлении срока действия разрешения у уполномоченного органа отсутствует информация о выявленных и не</w:t>
      </w:r>
      <w:r w:rsidR="00104961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устраненных нарушениях законодательства Российской Федерации или Республики Карелия при использовании объекта на основании разрешения.</w:t>
      </w:r>
    </w:p>
    <w:p w:rsidR="00EA0AFB" w:rsidRPr="00BD3FE4" w:rsidRDefault="00EA0AFB">
      <w:pPr>
        <w:spacing w:line="100" w:lineRule="atLeast"/>
        <w:ind w:firstLine="426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За продление срока действия разрешения взимается плата в размере платы за размещение объекта.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>2.4. Сторона 2 обязана: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2.4.1. Согласовать место размещ</w:t>
      </w:r>
      <w:r w:rsidR="00104961" w:rsidRPr="00BD3FE4">
        <w:rPr>
          <w:rFonts w:eastAsia="Times New Roman" w:cs="Times New Roman"/>
          <w:sz w:val="26"/>
          <w:szCs w:val="26"/>
        </w:rPr>
        <w:t>ения Объекта с отделом градостроительства и землепользования администрации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104961" w:rsidRPr="00BD3FE4">
        <w:rPr>
          <w:rFonts w:eastAsia="Times New Roman" w:cs="Times New Roman"/>
          <w:sz w:val="26"/>
          <w:szCs w:val="26"/>
        </w:rPr>
        <w:t>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2.4.2. Установить Объект в соответствии с требованиями  Стороны 1 в течение десяти дней со дня подписания Разрешения.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2.4.3. Использовать Объект в соответствии со специализацией, указанной в пункте 1.3 настоящего Разрешения. Изменение специализации Объекта не допускается.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2.4.4. В случае самостоятельного выявления фактов повреждения либо утраты отдельных элементов Объекта, ненадлежащего технического состояния Объекта или появления посторонних надписей,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</w:t>
      </w:r>
      <w:proofErr w:type="gramStart"/>
      <w:r w:rsidRPr="00BD3FE4">
        <w:rPr>
          <w:rFonts w:eastAsia="Times New Roman" w:cs="Times New Roman"/>
          <w:sz w:val="26"/>
          <w:szCs w:val="26"/>
        </w:rPr>
        <w:t>выявления</w:t>
      </w:r>
      <w:proofErr w:type="gramEnd"/>
      <w:r w:rsidRPr="00BD3FE4">
        <w:rPr>
          <w:rFonts w:eastAsia="Times New Roman" w:cs="Times New Roman"/>
          <w:sz w:val="26"/>
          <w:szCs w:val="26"/>
        </w:rPr>
        <w:t xml:space="preserve"> либо со дня получения соответствующего уведомления.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2.4.5.   Не размещать дополнительное оборудование рядом с Объектом.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2.4.6. При осуществлении хозяйственной деятельности обеспечить соблюдение требований действующего законодательства.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2.4.7.  При эксплуатации Объекта соблюдать Правила благоустройства </w:t>
      </w:r>
      <w:r w:rsidR="00104961" w:rsidRPr="00BD3FE4">
        <w:rPr>
          <w:rFonts w:eastAsia="Times New Roman" w:cs="Times New Roman"/>
          <w:sz w:val="26"/>
          <w:szCs w:val="26"/>
        </w:rPr>
        <w:t>на территории населенного пункта М</w:t>
      </w:r>
      <w:r w:rsidR="00583646">
        <w:rPr>
          <w:rFonts w:eastAsia="Times New Roman" w:cs="Times New Roman"/>
          <w:sz w:val="26"/>
          <w:szCs w:val="26"/>
        </w:rPr>
        <w:t>уезерского муниципального округа</w:t>
      </w:r>
      <w:r w:rsidR="00104961" w:rsidRPr="00BD3FE4">
        <w:rPr>
          <w:rFonts w:eastAsia="Times New Roman" w:cs="Times New Roman"/>
          <w:sz w:val="26"/>
          <w:szCs w:val="26"/>
        </w:rPr>
        <w:t>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2.4.8. Своевременно и в полном размере в установленные сроки вносить плату по настоящему Разрешению.  В течение 5 календарных дней с момента наступления срока платежа представить Стороне 1 платежное поручение, подтверждающее перечисление денежных средств в счет платы за размещение.  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2.4.11. Обеспечить представителям Стороны 1 доступ на Объект по их требованию.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2.4.12. В течение 5 календарных дней извещать Сторону 1 в письменной форме об изменении юридического или почтового адреса, банковских реквизитов, а также принятых решениях о ликвидации либо реорганизации.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2.4.13. По истечении срока действия настоящего Разрешения, а также в случае досрочного расторжения при одностороннем отказе от  Разрешения      в соответствии с разделом 5 настоящего Разрешения произвести демонтаж Объекта в течение 10 календарных дней со дня расторжения Разрешения.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2.4.14. Передача объекта и уступка своих прав и обязанностей по настоящему Разрешению третьему лицу не допускаются.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 Платежи и расчеты по Соглашению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3.1. Размер ежемесячной платы по Соглашению составляет _________________ (_______) рублей.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3.2. Размер платы подлежит ежегодной индексации на коэффициент-дефлятор. Сумма оплаты, проиндексированная на коэффициент-дефлятор, учитывающий ежегодное изменение потребительских це</w:t>
      </w:r>
      <w:r w:rsidR="00104961" w:rsidRPr="00BD3FE4">
        <w:rPr>
          <w:rFonts w:eastAsia="Times New Roman" w:cs="Times New Roman"/>
          <w:sz w:val="26"/>
          <w:szCs w:val="26"/>
        </w:rPr>
        <w:t>н на товары (работы, услуги) в</w:t>
      </w:r>
      <w:r w:rsidR="0091759F">
        <w:rPr>
          <w:rFonts w:eastAsia="Times New Roman" w:cs="Times New Roman"/>
          <w:sz w:val="26"/>
          <w:szCs w:val="26"/>
        </w:rPr>
        <w:t xml:space="preserve"> Муезерском муниципальном округе</w:t>
      </w:r>
      <w:r w:rsidRPr="00BD3FE4">
        <w:rPr>
          <w:rFonts w:eastAsia="Times New Roman" w:cs="Times New Roman"/>
          <w:sz w:val="26"/>
          <w:szCs w:val="26"/>
        </w:rPr>
        <w:t>, устанавливается дополнительным соглашением к настоящему Разрешению.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lastRenderedPageBreak/>
        <w:t>3.3. Плата по настоящему Соглашению  вносится путем перечисления денежных средств на лицевой счет ________________.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3.4. Плата по настоящему Соглашению осуществляется </w:t>
      </w:r>
      <w:r w:rsidRPr="00BD3FE4">
        <w:rPr>
          <w:rFonts w:eastAsia="Times New Roman" w:cs="Times New Roman"/>
          <w:b/>
          <w:bCs/>
          <w:sz w:val="26"/>
          <w:szCs w:val="26"/>
        </w:rPr>
        <w:t>ежемесячно</w:t>
      </w:r>
      <w:r w:rsidRPr="00BD3FE4">
        <w:rPr>
          <w:rFonts w:eastAsia="Times New Roman" w:cs="Times New Roman"/>
          <w:sz w:val="26"/>
          <w:szCs w:val="26"/>
        </w:rPr>
        <w:t xml:space="preserve"> не позднее 20-го числа текущего месяца.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3.5. Подтверждением исполнения обязательства по внесению платы по настоящему Соглашению является платежное поручение, подтверждающее перечисление денежных средств в счет платы за размещение Объекта, с отметкой банка или заверенная банком копия этого платежного поручения, представленные Стороне 1.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3.6. Датой оплаты считается дата зачисления средств на лицевой счет, указанный в пункте 3.3 настоящего Разрешения.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 Ответственность Сторон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4.1. За неисполнение (ненадлежащее исполнение) обязательств по настоящему Соглашению  Стороны несут ответственность в соответствии с действующим законодательством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4.2. В случае невнесения платы за размещение Объекта в сроки, установленные Соглашением, Сторона 2 уплачивает Стороне 1 пени в размере 1% от просроченной суммы платы за каждый день просрочки.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 Сторона 2 уплачивает Стороне 1 штраф в размере 10% от суммы годового размера платы за право размещения Объекта в случаях: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4.3.1. несоответствия типа Объекта и его специализации, установленных настоящим Соглашением;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4.3.2. несоответствия места размещения Объекта, установленного настоящим Соглашением;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4.3.3. превышения размеров занимаемой площади Объекта, установленной настоящим Соглашением;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4.3.4. невыполнения конкурсных предложений;</w:t>
      </w:r>
    </w:p>
    <w:p w:rsidR="00EA0AFB" w:rsidRPr="00BD3FE4" w:rsidRDefault="00104961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4.3.5</w:t>
      </w:r>
      <w:r w:rsidR="00EA0AFB" w:rsidRPr="00BD3FE4">
        <w:rPr>
          <w:rFonts w:eastAsia="Times New Roman" w:cs="Times New Roman"/>
          <w:sz w:val="26"/>
          <w:szCs w:val="26"/>
        </w:rPr>
        <w:t>. размещения дополнительного оборудования рядом с Объектом, за каждый допущенный случай;</w:t>
      </w:r>
    </w:p>
    <w:p w:rsidR="00EA0AFB" w:rsidRPr="00BD3FE4" w:rsidRDefault="00104961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4.3.6</w:t>
      </w:r>
      <w:r w:rsidR="00EA0AFB" w:rsidRPr="00BD3FE4">
        <w:rPr>
          <w:rFonts w:eastAsia="Times New Roman" w:cs="Times New Roman"/>
          <w:sz w:val="26"/>
          <w:szCs w:val="26"/>
        </w:rPr>
        <w:t>. нарушения правил продажи отдельных видов товаров, установленных законодательством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4.4. Сторона 2 уплачивает Стороне 1 штраф в размере 50% от суммы годового размера платы по Соглашению  в случае нарушения правил продажи табачных изделий, алкогольной и спиртосодержащей продукции, а также пива и напитков, изготавливаемых на его основе, установленных законодательством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4.5. Сторона 2 несет полную ответственность за причинение ущерба третьим лицам, возникшего по вине Стороны 2 в ходе исполнения настоящего Соглашения.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4.6. Не</w:t>
      </w:r>
      <w:r w:rsidR="00104961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размещение и неиспользование Объекта Стороной 2 не может служить основанием для отказа в выплате платы по настоящему Соглашению.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4.7. Если Сторона 1 несет убытки в случае невыполнения Стороной 2 обязательств, </w:t>
      </w:r>
      <w:r w:rsidRPr="00BD3FE4">
        <w:rPr>
          <w:rFonts w:eastAsia="Times New Roman" w:cs="Times New Roman"/>
          <w:sz w:val="26"/>
          <w:szCs w:val="26"/>
        </w:rPr>
        <w:lastRenderedPageBreak/>
        <w:t>указанных в подпункте 2.4.12 настоящего Соглашения, то указанные убытки погашаются за счет Стороны 2.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 Срок действия Соглашения.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Изменение, расторжение и прекращение Соглашения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5.1. Настоящий Соглашение заключается на срок с «___» ____________ 20__ г. по «___» ______________ 20__ г.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5.2. По окончании срока действия настоящего Соглашения обязательства Сторон по настоящему Соглашению прекращаются.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 Настоящий Соглашение может быть расторгнут по соглашению Сторон, а также при одностороннем отказе от Соглашения (исполнения Соглашения) Стороны 1 в случаях: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5.3.1. неоднократного нарушения Стороной 2 (более двух раз) специализации Объекта, предусмотренной настоящим Соглашением;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5.3.2. неоднократного нарушения (более двух раз) Стороной 2 правил продажи табачных изделий, алкогольной и спиртосодержащей продукции, а также пива и напитков, изготавливаемых на его основе, установленных законодательством Российской Федерации;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5.3.3. эксплуатации Стороной 2 Объекта без акта приемочной комиссии;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5.3.4. не</w:t>
      </w:r>
      <w:r w:rsidR="002F011B" w:rsidRPr="00BD3FE4">
        <w:rPr>
          <w:rFonts w:eastAsia="Times New Roman" w:cs="Times New Roman"/>
          <w:sz w:val="26"/>
          <w:szCs w:val="26"/>
        </w:rPr>
        <w:t xml:space="preserve"> </w:t>
      </w:r>
      <w:r w:rsidRPr="00BD3FE4">
        <w:rPr>
          <w:rFonts w:eastAsia="Times New Roman" w:cs="Times New Roman"/>
          <w:sz w:val="26"/>
          <w:szCs w:val="26"/>
        </w:rPr>
        <w:t>устранение Стороной 2 в установленный срок выявленных нарушений при эксплуатации Объекта, указанных в акте приемочной комиссии;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</w:t>
      </w:r>
      <w:r w:rsidR="002F011B" w:rsidRPr="00BD3FE4">
        <w:rPr>
          <w:rFonts w:eastAsia="Times New Roman" w:cs="Times New Roman"/>
          <w:sz w:val="26"/>
          <w:szCs w:val="26"/>
        </w:rPr>
        <w:t>3.5. принятия администрацией Муезерского муниципального района</w:t>
      </w:r>
      <w:r w:rsidRPr="00BD3FE4">
        <w:rPr>
          <w:rFonts w:eastAsia="Times New Roman" w:cs="Times New Roman"/>
          <w:sz w:val="26"/>
          <w:szCs w:val="26"/>
        </w:rPr>
        <w:t xml:space="preserve"> в период действия схемы размещения нестационарных торговых объектов, в том числе объектов по оказанию услуг, на территории поселения в установленном порядке следующих решений: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- об использовании территории, занимаемой Объектом, для целей, связанных с развитием улично</w:t>
      </w:r>
      <w:r w:rsidR="002F011B" w:rsidRPr="00BD3FE4">
        <w:rPr>
          <w:rFonts w:eastAsia="Times New Roman" w:cs="Times New Roman"/>
          <w:sz w:val="26"/>
          <w:szCs w:val="26"/>
        </w:rPr>
        <w:t xml:space="preserve">-дорожной сети, </w:t>
      </w:r>
      <w:r w:rsidRPr="00BD3FE4">
        <w:rPr>
          <w:rFonts w:eastAsia="Times New Roman" w:cs="Times New Roman"/>
          <w:sz w:val="26"/>
          <w:szCs w:val="26"/>
        </w:rPr>
        <w:t>оборудованием бордюров, организацией парковочных карманов;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- о внесении Стороной 1 изменений   в схему размещения нестационарных торговых объектов, с предоставлением компенсационного места;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- о строительстве или реконструкции объектов капитального строительства;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5.3.6. невнесения Стороной 2 платы Стороне 1, предусмотренной настоящим Соглашением, в течение 30 календарных дней с установленной даты оплаты;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5.3.7. установления Стороной 1 факта осуществления в Объекте предпринимательской деятельности иным лицом, которому не предоставлялось право на размещение Объекта;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5.3.8. прекращения Стороной 2 в установленном законом порядке своей деятельности;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5.3.9. неосуществления Стороной 2 предпринимательской деятельности в Объекте в течение 30 календарных дней подряд в течение срока размещения Объекта.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5.4. При принятии решения об одностороннем отказе от настоящего Соглашения (исполнения Соглашения) Сторона 1 направляет Стороне 2 по адресу, указанному в Соглашении, письменное уведомление об отказе от Соглашения (исполнения Соглашения). Настоящий Соглашение будет считаться расторгнутым по истечении 30 календарных дней с момента получения Стороной 2 указанного уведомления.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6. Прочие условия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6.1. Настоящий Соглашение составлено в двух экземплярах, имеющих одинаковую юридическую силу, по одному для каждой Стороны.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6.2. Все изменения и (или) дополнения к настоящему Соглашению оформляются в письменной форме, в том числе изменения размера платы по Соглашению.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6.3. Вопросы, не урегулированные настоящим Соглашением, разрешаются в соответствии с законодательством Российской Федерации.</w:t>
      </w:r>
    </w:p>
    <w:p w:rsidR="00EA0AFB" w:rsidRPr="00BD3FE4" w:rsidRDefault="00EA0AFB">
      <w:pPr>
        <w:spacing w:line="100" w:lineRule="atLeast"/>
        <w:ind w:firstLine="540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6.4. Все споры и разногласия между Сторонами по настоящему Соглашению разрешаются в судебном порядке.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7. Юридические адреса, банковские реквизиты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и подписи Сторон</w:t>
      </w:r>
    </w:p>
    <w:p w:rsidR="00EA0AFB" w:rsidRPr="00BD3FE4" w:rsidRDefault="00EA0AFB">
      <w:pPr>
        <w:spacing w:line="100" w:lineRule="atLeast"/>
        <w:jc w:val="center"/>
        <w:rPr>
          <w:rFonts w:eastAsia="Times New Roman" w:cs="Times New Roman"/>
          <w:sz w:val="26"/>
          <w:szCs w:val="26"/>
        </w:rPr>
      </w:pPr>
    </w:p>
    <w:p w:rsidR="002F011B" w:rsidRPr="00BD3FE4" w:rsidRDefault="002F011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Сторона 1:  </w:t>
      </w:r>
      <w:r w:rsidR="00EA0AFB" w:rsidRPr="00BD3FE4">
        <w:rPr>
          <w:rFonts w:eastAsia="Times New Roman" w:cs="Times New Roman"/>
          <w:sz w:val="26"/>
          <w:szCs w:val="26"/>
        </w:rPr>
        <w:t>Г</w:t>
      </w:r>
      <w:r w:rsidR="0091759F">
        <w:rPr>
          <w:rFonts w:eastAsia="Times New Roman" w:cs="Times New Roman"/>
          <w:sz w:val="26"/>
          <w:szCs w:val="26"/>
        </w:rPr>
        <w:t>лава Муезерского</w:t>
      </w:r>
    </w:p>
    <w:p w:rsidR="00EA0AFB" w:rsidRPr="00BD3FE4" w:rsidRDefault="0091759F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муниципального  округа</w:t>
      </w:r>
      <w:r w:rsidR="00EA0AFB" w:rsidRPr="00BD3FE4">
        <w:rPr>
          <w:rFonts w:eastAsia="Times New Roman" w:cs="Times New Roman"/>
          <w:sz w:val="26"/>
          <w:szCs w:val="26"/>
        </w:rPr>
        <w:t xml:space="preserve">                                                       </w:t>
      </w:r>
      <w:r>
        <w:rPr>
          <w:rFonts w:eastAsia="Times New Roman" w:cs="Times New Roman"/>
          <w:sz w:val="26"/>
          <w:szCs w:val="26"/>
        </w:rPr>
        <w:t xml:space="preserve">           </w:t>
      </w:r>
      <w:r w:rsidR="00EA0AFB" w:rsidRPr="00BD3FE4">
        <w:rPr>
          <w:rFonts w:eastAsia="Times New Roman" w:cs="Times New Roman"/>
          <w:sz w:val="26"/>
          <w:szCs w:val="26"/>
        </w:rPr>
        <w:t>Сторона 2: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___________________________                                                             ___________________________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>_____________ /___________/                                                                ____________ /___________/</w:t>
      </w:r>
    </w:p>
    <w:p w:rsidR="00EA0AFB" w:rsidRPr="00BD3FE4" w:rsidRDefault="00EA0AFB">
      <w:pPr>
        <w:spacing w:line="100" w:lineRule="atLeast"/>
        <w:jc w:val="both"/>
        <w:rPr>
          <w:rFonts w:eastAsia="Times New Roman" w:cs="Times New Roman"/>
          <w:sz w:val="26"/>
          <w:szCs w:val="26"/>
        </w:rPr>
      </w:pPr>
      <w:r w:rsidRPr="00BD3FE4">
        <w:rPr>
          <w:rFonts w:eastAsia="Times New Roman" w:cs="Times New Roman"/>
          <w:sz w:val="26"/>
          <w:szCs w:val="26"/>
        </w:rPr>
        <w:t xml:space="preserve">  М.П.                                    М.П.</w:t>
      </w: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ind w:left="72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jc w:val="righ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 w:rsidP="005956B3">
      <w:pPr>
        <w:tabs>
          <w:tab w:val="left" w:pos="9497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 w:rsidP="00E64BF7">
      <w:pPr>
        <w:tabs>
          <w:tab w:val="left" w:pos="9497"/>
        </w:tabs>
        <w:spacing w:line="100" w:lineRule="atLeast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 w:rsidP="00E64BF7">
      <w:pPr>
        <w:tabs>
          <w:tab w:val="left" w:pos="9497"/>
        </w:tabs>
        <w:spacing w:line="100" w:lineRule="atLeast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center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p w:rsidR="00EA0AFB" w:rsidRPr="00BD3FE4" w:rsidRDefault="00EA0AFB">
      <w:pPr>
        <w:tabs>
          <w:tab w:val="left" w:pos="9497"/>
        </w:tabs>
        <w:spacing w:line="100" w:lineRule="atLeast"/>
        <w:ind w:hanging="360"/>
        <w:jc w:val="both"/>
        <w:rPr>
          <w:rFonts w:eastAsia="Times New Roman" w:cs="Times New Roman"/>
          <w:sz w:val="26"/>
          <w:szCs w:val="26"/>
        </w:rPr>
      </w:pPr>
    </w:p>
    <w:sectPr w:rsidR="00EA0AFB" w:rsidRPr="00BD3FE4" w:rsidSect="009E270C">
      <w:pgSz w:w="12240" w:h="15840"/>
      <w:pgMar w:top="1440" w:right="567" w:bottom="130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31559"/>
    <w:multiLevelType w:val="hybridMultilevel"/>
    <w:tmpl w:val="CB0C33D6"/>
    <w:lvl w:ilvl="0" w:tplc="2A462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C26EE"/>
    <w:rsid w:val="0001721B"/>
    <w:rsid w:val="00056A09"/>
    <w:rsid w:val="00075E78"/>
    <w:rsid w:val="00097424"/>
    <w:rsid w:val="00097590"/>
    <w:rsid w:val="000E2FED"/>
    <w:rsid w:val="00104961"/>
    <w:rsid w:val="00117E71"/>
    <w:rsid w:val="001C2D93"/>
    <w:rsid w:val="001D59D5"/>
    <w:rsid w:val="001D767E"/>
    <w:rsid w:val="00236871"/>
    <w:rsid w:val="002C5F65"/>
    <w:rsid w:val="002D6F9B"/>
    <w:rsid w:val="002F011B"/>
    <w:rsid w:val="002F36D2"/>
    <w:rsid w:val="00321E2F"/>
    <w:rsid w:val="00333AB7"/>
    <w:rsid w:val="003420E5"/>
    <w:rsid w:val="0039352D"/>
    <w:rsid w:val="003E1779"/>
    <w:rsid w:val="003F701E"/>
    <w:rsid w:val="00402E6A"/>
    <w:rsid w:val="004227A2"/>
    <w:rsid w:val="00475A47"/>
    <w:rsid w:val="00490A94"/>
    <w:rsid w:val="004B4F73"/>
    <w:rsid w:val="004B769B"/>
    <w:rsid w:val="00543997"/>
    <w:rsid w:val="00547867"/>
    <w:rsid w:val="00553B3A"/>
    <w:rsid w:val="00583646"/>
    <w:rsid w:val="005956B3"/>
    <w:rsid w:val="005A03BF"/>
    <w:rsid w:val="005A4ADC"/>
    <w:rsid w:val="005D0993"/>
    <w:rsid w:val="005F7A0E"/>
    <w:rsid w:val="00642816"/>
    <w:rsid w:val="0065206F"/>
    <w:rsid w:val="006713CA"/>
    <w:rsid w:val="00673A34"/>
    <w:rsid w:val="006C24C1"/>
    <w:rsid w:val="006F2B01"/>
    <w:rsid w:val="007607B0"/>
    <w:rsid w:val="0076218A"/>
    <w:rsid w:val="007A2B6B"/>
    <w:rsid w:val="007B260D"/>
    <w:rsid w:val="007C26EE"/>
    <w:rsid w:val="007C6432"/>
    <w:rsid w:val="007F6B92"/>
    <w:rsid w:val="00803258"/>
    <w:rsid w:val="00803890"/>
    <w:rsid w:val="0081732B"/>
    <w:rsid w:val="00842CDA"/>
    <w:rsid w:val="00862805"/>
    <w:rsid w:val="00871947"/>
    <w:rsid w:val="00886BF8"/>
    <w:rsid w:val="00887CD3"/>
    <w:rsid w:val="00890E50"/>
    <w:rsid w:val="008C58B4"/>
    <w:rsid w:val="008E7D58"/>
    <w:rsid w:val="0091759F"/>
    <w:rsid w:val="009558B9"/>
    <w:rsid w:val="0096779D"/>
    <w:rsid w:val="009E270C"/>
    <w:rsid w:val="00A107D2"/>
    <w:rsid w:val="00A26B98"/>
    <w:rsid w:val="00A45EB6"/>
    <w:rsid w:val="00A86FE5"/>
    <w:rsid w:val="00A92DB7"/>
    <w:rsid w:val="00AA48C6"/>
    <w:rsid w:val="00AB1B95"/>
    <w:rsid w:val="00AE31F0"/>
    <w:rsid w:val="00B172D7"/>
    <w:rsid w:val="00B22C0B"/>
    <w:rsid w:val="00B54C57"/>
    <w:rsid w:val="00B72DCC"/>
    <w:rsid w:val="00B80DB4"/>
    <w:rsid w:val="00B84D49"/>
    <w:rsid w:val="00BA1638"/>
    <w:rsid w:val="00BA36CD"/>
    <w:rsid w:val="00BA53B6"/>
    <w:rsid w:val="00BD13D2"/>
    <w:rsid w:val="00BD3337"/>
    <w:rsid w:val="00BD3FE4"/>
    <w:rsid w:val="00BE23A0"/>
    <w:rsid w:val="00C32AD9"/>
    <w:rsid w:val="00C54146"/>
    <w:rsid w:val="00C6677E"/>
    <w:rsid w:val="00C7575E"/>
    <w:rsid w:val="00C759DA"/>
    <w:rsid w:val="00CF1A89"/>
    <w:rsid w:val="00D014C9"/>
    <w:rsid w:val="00D02D2D"/>
    <w:rsid w:val="00D1009D"/>
    <w:rsid w:val="00D2334A"/>
    <w:rsid w:val="00D87539"/>
    <w:rsid w:val="00DD009D"/>
    <w:rsid w:val="00E519FB"/>
    <w:rsid w:val="00E64BF7"/>
    <w:rsid w:val="00E75FA2"/>
    <w:rsid w:val="00EA0AFB"/>
    <w:rsid w:val="00EA5AC3"/>
    <w:rsid w:val="00EB3610"/>
    <w:rsid w:val="00F00BAA"/>
    <w:rsid w:val="00F036D7"/>
    <w:rsid w:val="00F41890"/>
    <w:rsid w:val="00F70573"/>
    <w:rsid w:val="00FB1715"/>
    <w:rsid w:val="00FE2162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DF3085"/>
  <w15:docId w15:val="{37354479-1123-4791-915D-1EA419E7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1B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01721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rsid w:val="0001721B"/>
    <w:pPr>
      <w:spacing w:after="120"/>
    </w:pPr>
  </w:style>
  <w:style w:type="paragraph" w:styleId="a4">
    <w:name w:val="List"/>
    <w:basedOn w:val="a3"/>
    <w:rsid w:val="0001721B"/>
  </w:style>
  <w:style w:type="paragraph" w:styleId="a5">
    <w:name w:val="caption"/>
    <w:basedOn w:val="a"/>
    <w:qFormat/>
    <w:rsid w:val="0001721B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01721B"/>
    <w:pPr>
      <w:suppressLineNumbers/>
    </w:pPr>
  </w:style>
  <w:style w:type="paragraph" w:customStyle="1" w:styleId="TextBody">
    <w:name w:val="Text Body"/>
    <w:basedOn w:val="a"/>
    <w:rsid w:val="0001721B"/>
  </w:style>
  <w:style w:type="paragraph" w:customStyle="1" w:styleId="a6">
    <w:name w:val="Содержимое таблицы"/>
    <w:basedOn w:val="TextBody"/>
    <w:rsid w:val="0001721B"/>
  </w:style>
  <w:style w:type="paragraph" w:customStyle="1" w:styleId="a7">
    <w:name w:val="Заголовок таблицы"/>
    <w:basedOn w:val="a6"/>
    <w:rsid w:val="0001721B"/>
  </w:style>
  <w:style w:type="character" w:styleId="a8">
    <w:name w:val="Hyperlink"/>
    <w:basedOn w:val="a0"/>
    <w:semiHidden/>
    <w:rsid w:val="007C26EE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0"/>
    <w:uiPriority w:val="99"/>
    <w:locked/>
    <w:rsid w:val="00C759D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759DA"/>
    <w:pPr>
      <w:shd w:val="clear" w:color="auto" w:fill="FFFFFF"/>
      <w:suppressAutoHyphens w:val="0"/>
      <w:spacing w:before="240" w:line="312" w:lineRule="exact"/>
      <w:ind w:hanging="2100"/>
      <w:jc w:val="both"/>
    </w:pPr>
    <w:rPr>
      <w:rFonts w:eastAsia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D5F85-B4C0-4EB3-A0A5-FBF7E2C1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28</Pages>
  <Words>9297</Words>
  <Characters>52999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Поттоева</cp:lastModifiedBy>
  <cp:revision>71</cp:revision>
  <cp:lastPrinted>2026-07-24T06:34:00Z</cp:lastPrinted>
  <dcterms:created xsi:type="dcterms:W3CDTF">2024-02-16T09:33:00Z</dcterms:created>
  <dcterms:modified xsi:type="dcterms:W3CDTF">2026-07-27T09:30:00Z</dcterms:modified>
</cp:coreProperties>
</file>