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A3" w:rsidRPr="00B809A3" w:rsidRDefault="003407D9" w:rsidP="00B809A3">
      <w:pPr>
        <w:shd w:val="clear" w:color="auto" w:fill="FFFFFF"/>
        <w:jc w:val="center"/>
        <w:rPr>
          <w:color w:val="000000"/>
          <w:sz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75.5pt;margin-top:-13.5pt;width:108pt;height:28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" o:allowincell="f" stroked="f">
            <v:textbox>
              <w:txbxContent>
                <w:p w:rsidR="00266039" w:rsidRDefault="00266039" w:rsidP="007015DD"/>
              </w:txbxContent>
            </v:textbox>
          </v:shape>
        </w:pict>
      </w:r>
      <w:bookmarkStart w:id="0" w:name="_Hlk164688369"/>
    </w:p>
    <w:p w:rsidR="00B809A3" w:rsidRPr="00B809A3" w:rsidRDefault="00B809A3" w:rsidP="000C35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809A3">
        <w:rPr>
          <w:rFonts w:ascii="Times New Roman" w:hAnsi="Times New Roman"/>
          <w:b/>
          <w:sz w:val="26"/>
          <w:szCs w:val="26"/>
        </w:rPr>
        <w:t>РЕСПУБЛИКА  КАРЕЛИЯ</w:t>
      </w:r>
    </w:p>
    <w:p w:rsidR="00B809A3" w:rsidRPr="00B809A3" w:rsidRDefault="00B809A3" w:rsidP="000C35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809A3">
        <w:rPr>
          <w:rFonts w:ascii="Times New Roman" w:hAnsi="Times New Roman"/>
          <w:b/>
          <w:sz w:val="26"/>
          <w:szCs w:val="26"/>
        </w:rPr>
        <w:t xml:space="preserve"> МУНИЦИПАЛЬНОЕ  ОБРАЗОВАНИЕ</w:t>
      </w:r>
    </w:p>
    <w:p w:rsidR="00B809A3" w:rsidRPr="00B809A3" w:rsidRDefault="00B809A3" w:rsidP="000C353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809A3">
        <w:rPr>
          <w:rFonts w:ascii="Times New Roman" w:hAnsi="Times New Roman"/>
          <w:b/>
          <w:sz w:val="26"/>
          <w:szCs w:val="26"/>
        </w:rPr>
        <w:t xml:space="preserve"> «МУЕЗЕРСКИЙ  МУНИЦИПАЛЬНЫЙ  ОКРУГ»</w:t>
      </w:r>
    </w:p>
    <w:p w:rsidR="00B809A3" w:rsidRPr="00B809A3" w:rsidRDefault="00B809A3" w:rsidP="000C353B">
      <w:pPr>
        <w:spacing w:after="0"/>
        <w:rPr>
          <w:rFonts w:ascii="Times New Roman" w:hAnsi="Times New Roman"/>
          <w:b/>
          <w:sz w:val="26"/>
          <w:szCs w:val="26"/>
        </w:rPr>
      </w:pPr>
      <w:r w:rsidRPr="00B809A3">
        <w:rPr>
          <w:rFonts w:ascii="Times New Roman" w:hAnsi="Times New Roman"/>
          <w:b/>
          <w:sz w:val="26"/>
          <w:szCs w:val="26"/>
        </w:rPr>
        <w:t xml:space="preserve">     АДМИНИСТРАЦИЯ  МУЕЗЕРСКОГО  МУНИЦИПАЛЬНОГО ОКРУГА</w:t>
      </w:r>
    </w:p>
    <w:p w:rsidR="00B809A3" w:rsidRPr="00B809A3" w:rsidRDefault="00B809A3" w:rsidP="00B809A3">
      <w:pPr>
        <w:rPr>
          <w:rFonts w:ascii="Times New Roman" w:hAnsi="Times New Roman"/>
          <w:sz w:val="26"/>
          <w:szCs w:val="26"/>
        </w:rPr>
      </w:pPr>
    </w:p>
    <w:p w:rsidR="00B809A3" w:rsidRPr="00B809A3" w:rsidRDefault="00B809A3" w:rsidP="00B809A3">
      <w:pPr>
        <w:jc w:val="center"/>
        <w:rPr>
          <w:rFonts w:ascii="Times New Roman" w:hAnsi="Times New Roman"/>
          <w:b/>
          <w:sz w:val="26"/>
          <w:szCs w:val="26"/>
        </w:rPr>
      </w:pPr>
      <w:r w:rsidRPr="00B809A3">
        <w:rPr>
          <w:rFonts w:ascii="Times New Roman" w:hAnsi="Times New Roman"/>
          <w:b/>
          <w:sz w:val="26"/>
          <w:szCs w:val="26"/>
        </w:rPr>
        <w:t>ПОСТАНОВЛЕНИЕ</w:t>
      </w:r>
    </w:p>
    <w:p w:rsidR="00B809A3" w:rsidRPr="00B809A3" w:rsidRDefault="00B809A3" w:rsidP="00B809A3">
      <w:pPr>
        <w:jc w:val="both"/>
        <w:rPr>
          <w:rFonts w:ascii="Times New Roman" w:hAnsi="Times New Roman"/>
          <w:b/>
          <w:sz w:val="26"/>
          <w:szCs w:val="26"/>
        </w:rPr>
      </w:pPr>
    </w:p>
    <w:p w:rsidR="00B809A3" w:rsidRPr="00B809A3" w:rsidRDefault="000C353B" w:rsidP="00B809A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</w:t>
      </w:r>
      <w:r w:rsidR="009E2BF7">
        <w:rPr>
          <w:rFonts w:ascii="Times New Roman" w:hAnsi="Times New Roman"/>
          <w:sz w:val="26"/>
          <w:szCs w:val="26"/>
        </w:rPr>
        <w:t xml:space="preserve"> </w:t>
      </w:r>
      <w:r w:rsidR="0073608D">
        <w:rPr>
          <w:rFonts w:ascii="Times New Roman" w:hAnsi="Times New Roman"/>
          <w:sz w:val="26"/>
          <w:szCs w:val="26"/>
        </w:rPr>
        <w:t>20</w:t>
      </w:r>
      <w:r w:rsidR="009E2BF7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июля </w:t>
      </w:r>
      <w:r w:rsidR="00B809A3" w:rsidRPr="00B809A3">
        <w:rPr>
          <w:rFonts w:ascii="Times New Roman" w:hAnsi="Times New Roman"/>
          <w:sz w:val="26"/>
          <w:szCs w:val="26"/>
        </w:rPr>
        <w:t xml:space="preserve">2026г.                                                              </w:t>
      </w:r>
      <w:r w:rsidR="009E2BF7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9E2BF7">
        <w:rPr>
          <w:rFonts w:ascii="Times New Roman" w:hAnsi="Times New Roman"/>
          <w:sz w:val="26"/>
          <w:szCs w:val="26"/>
        </w:rPr>
        <w:t xml:space="preserve">                       №</w:t>
      </w:r>
      <w:r w:rsidR="0073608D">
        <w:rPr>
          <w:rFonts w:ascii="Times New Roman" w:hAnsi="Times New Roman"/>
          <w:sz w:val="26"/>
          <w:szCs w:val="26"/>
        </w:rPr>
        <w:t xml:space="preserve"> 340</w:t>
      </w:r>
    </w:p>
    <w:p w:rsidR="00B809A3" w:rsidRPr="009E2BF7" w:rsidRDefault="009E2BF7" w:rsidP="009E2BF7">
      <w:pPr>
        <w:pStyle w:val="a3"/>
        <w:rPr>
          <w:rFonts w:ascii="Times New Roman" w:hAnsi="Times New Roman"/>
          <w:sz w:val="26"/>
          <w:szCs w:val="26"/>
        </w:rPr>
      </w:pPr>
      <w:r w:rsidRPr="009E2BF7">
        <w:rPr>
          <w:rFonts w:ascii="Times New Roman" w:hAnsi="Times New Roman"/>
          <w:sz w:val="26"/>
          <w:szCs w:val="26"/>
        </w:rPr>
        <w:t>Об утверждении регламента</w:t>
      </w:r>
    </w:p>
    <w:p w:rsidR="009E2BF7" w:rsidRPr="009E2BF7" w:rsidRDefault="00AC1458" w:rsidP="009E2BF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0C353B">
        <w:rPr>
          <w:rFonts w:ascii="Times New Roman" w:hAnsi="Times New Roman"/>
          <w:sz w:val="26"/>
          <w:szCs w:val="26"/>
        </w:rPr>
        <w:t>опровождения</w:t>
      </w:r>
      <w:r w:rsidR="009E2BF7" w:rsidRPr="009E2BF7">
        <w:rPr>
          <w:rFonts w:ascii="Times New Roman" w:hAnsi="Times New Roman"/>
          <w:sz w:val="26"/>
          <w:szCs w:val="26"/>
        </w:rPr>
        <w:t xml:space="preserve"> инвестиционных</w:t>
      </w:r>
    </w:p>
    <w:p w:rsidR="009E2BF7" w:rsidRPr="009E2BF7" w:rsidRDefault="00AC1458" w:rsidP="009E2BF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E2BF7" w:rsidRPr="009E2BF7">
        <w:rPr>
          <w:rFonts w:ascii="Times New Roman" w:hAnsi="Times New Roman"/>
          <w:sz w:val="26"/>
          <w:szCs w:val="26"/>
        </w:rPr>
        <w:t>роектов, реализуемых и (или)</w:t>
      </w:r>
    </w:p>
    <w:p w:rsidR="009E2BF7" w:rsidRPr="009E2BF7" w:rsidRDefault="00AC1458" w:rsidP="009E2BF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9E2BF7" w:rsidRPr="009E2BF7">
        <w:rPr>
          <w:rFonts w:ascii="Times New Roman" w:hAnsi="Times New Roman"/>
          <w:sz w:val="26"/>
          <w:szCs w:val="26"/>
        </w:rPr>
        <w:t>ланируемых к реализации</w:t>
      </w:r>
    </w:p>
    <w:p w:rsidR="009E2BF7" w:rsidRPr="009E2BF7" w:rsidRDefault="00AC1458" w:rsidP="009E2BF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="009E2BF7" w:rsidRPr="009E2BF7">
        <w:rPr>
          <w:rFonts w:ascii="Times New Roman" w:hAnsi="Times New Roman"/>
          <w:sz w:val="26"/>
          <w:szCs w:val="26"/>
        </w:rPr>
        <w:t>а территории Муезерского</w:t>
      </w:r>
    </w:p>
    <w:p w:rsidR="009E2BF7" w:rsidRPr="009E2BF7" w:rsidRDefault="00AC1458" w:rsidP="009E2BF7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9E2BF7" w:rsidRPr="009E2BF7">
        <w:rPr>
          <w:rFonts w:ascii="Times New Roman" w:hAnsi="Times New Roman"/>
          <w:sz w:val="26"/>
          <w:szCs w:val="26"/>
        </w:rPr>
        <w:t>ун</w:t>
      </w:r>
      <w:r>
        <w:rPr>
          <w:rFonts w:ascii="Times New Roman" w:hAnsi="Times New Roman"/>
          <w:sz w:val="26"/>
          <w:szCs w:val="26"/>
        </w:rPr>
        <w:t>иц</w:t>
      </w:r>
      <w:r w:rsidR="009E2BF7" w:rsidRPr="009E2BF7">
        <w:rPr>
          <w:rFonts w:ascii="Times New Roman" w:hAnsi="Times New Roman"/>
          <w:sz w:val="26"/>
          <w:szCs w:val="26"/>
        </w:rPr>
        <w:t>ипального округа</w:t>
      </w:r>
    </w:p>
    <w:p w:rsidR="00B809A3" w:rsidRPr="00B809A3" w:rsidRDefault="00B809A3" w:rsidP="00A161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bookmarkEnd w:id="0"/>
    <w:p w:rsidR="00C340EC" w:rsidRPr="00B809A3" w:rsidRDefault="00C340EC" w:rsidP="00C34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015DD" w:rsidRPr="00B809A3" w:rsidRDefault="00B67BE4" w:rsidP="005D6E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В соответствии с Федеральным законом от 25.02.1999 № 39-ФЗ «Об инвестиционной деятельности в Российской Федерации, осуществляемой в форме капитальных вложений»</w:t>
      </w:r>
      <w:r w:rsidR="001C433D" w:rsidRPr="00B809A3">
        <w:rPr>
          <w:rFonts w:ascii="Times New Roman" w:hAnsi="Times New Roman"/>
          <w:sz w:val="26"/>
          <w:szCs w:val="26"/>
        </w:rPr>
        <w:t xml:space="preserve"> и</w:t>
      </w:r>
      <w:r w:rsidRPr="00B809A3">
        <w:rPr>
          <w:rFonts w:ascii="Times New Roman" w:hAnsi="Times New Roman"/>
          <w:sz w:val="26"/>
          <w:szCs w:val="26"/>
        </w:rPr>
        <w:t xml:space="preserve"> приказом Минэкономразвития РФ от 26.09.2023г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проектов»</w:t>
      </w:r>
      <w:r w:rsidR="001C433D" w:rsidRPr="00B809A3">
        <w:rPr>
          <w:rFonts w:ascii="Times New Roman" w:hAnsi="Times New Roman"/>
          <w:sz w:val="26"/>
          <w:szCs w:val="26"/>
        </w:rPr>
        <w:t xml:space="preserve">, </w:t>
      </w:r>
      <w:r w:rsidR="00CD5AE1" w:rsidRPr="00B809A3">
        <w:rPr>
          <w:rFonts w:ascii="Times New Roman" w:hAnsi="Times New Roman"/>
          <w:sz w:val="26"/>
          <w:szCs w:val="26"/>
        </w:rPr>
        <w:t>а</w:t>
      </w:r>
      <w:r w:rsidR="00DA3CF1" w:rsidRPr="00B809A3">
        <w:rPr>
          <w:rFonts w:ascii="Times New Roman" w:hAnsi="Times New Roman"/>
          <w:sz w:val="26"/>
          <w:szCs w:val="26"/>
        </w:rPr>
        <w:t>дминистрация</w:t>
      </w:r>
      <w:r w:rsidR="00D07E9D" w:rsidRPr="00B809A3">
        <w:rPr>
          <w:rFonts w:ascii="Times New Roman" w:hAnsi="Times New Roman"/>
          <w:sz w:val="26"/>
          <w:szCs w:val="26"/>
        </w:rPr>
        <w:t xml:space="preserve"> </w:t>
      </w:r>
      <w:r w:rsidR="00A161E5">
        <w:rPr>
          <w:rFonts w:ascii="Times New Roman" w:hAnsi="Times New Roman"/>
          <w:sz w:val="26"/>
          <w:szCs w:val="26"/>
        </w:rPr>
        <w:t>Муезерского</w:t>
      </w:r>
      <w:r w:rsidR="007015DD" w:rsidRPr="00B809A3">
        <w:rPr>
          <w:rFonts w:ascii="Times New Roman" w:hAnsi="Times New Roman"/>
          <w:sz w:val="26"/>
          <w:szCs w:val="26"/>
        </w:rPr>
        <w:t xml:space="preserve"> </w:t>
      </w:r>
      <w:r w:rsidR="00D07E9D" w:rsidRPr="00B809A3">
        <w:rPr>
          <w:rFonts w:ascii="Times New Roman" w:hAnsi="Times New Roman"/>
          <w:sz w:val="26"/>
          <w:szCs w:val="26"/>
        </w:rPr>
        <w:t>муниципального</w:t>
      </w:r>
      <w:r w:rsidR="007015DD" w:rsidRPr="00B809A3">
        <w:rPr>
          <w:rFonts w:ascii="Times New Roman" w:hAnsi="Times New Roman"/>
          <w:sz w:val="26"/>
          <w:szCs w:val="26"/>
        </w:rPr>
        <w:t xml:space="preserve"> </w:t>
      </w:r>
      <w:r w:rsidR="005D1640" w:rsidRPr="00B809A3">
        <w:rPr>
          <w:rFonts w:ascii="Times New Roman" w:hAnsi="Times New Roman"/>
          <w:sz w:val="26"/>
          <w:szCs w:val="26"/>
        </w:rPr>
        <w:t>округа</w:t>
      </w:r>
      <w:r w:rsidR="00A161E5">
        <w:rPr>
          <w:rFonts w:ascii="Times New Roman" w:hAnsi="Times New Roman"/>
          <w:sz w:val="26"/>
          <w:szCs w:val="26"/>
        </w:rPr>
        <w:t xml:space="preserve"> </w:t>
      </w:r>
    </w:p>
    <w:p w:rsidR="00D07E9D" w:rsidRPr="00B809A3" w:rsidRDefault="007015DD" w:rsidP="007877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ПОСТАНОВЛЯЕТ</w:t>
      </w:r>
      <w:r w:rsidR="00034A2D" w:rsidRPr="00B809A3">
        <w:rPr>
          <w:rFonts w:ascii="Times New Roman" w:hAnsi="Times New Roman"/>
          <w:sz w:val="26"/>
          <w:szCs w:val="26"/>
        </w:rPr>
        <w:t>:</w:t>
      </w:r>
    </w:p>
    <w:p w:rsidR="00E95B88" w:rsidRPr="00B809A3" w:rsidRDefault="00FA03C3" w:rsidP="00FA03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</w:t>
      </w:r>
      <w:r w:rsidR="00716605" w:rsidRPr="00B809A3">
        <w:rPr>
          <w:rFonts w:ascii="Times New Roman" w:hAnsi="Times New Roman"/>
          <w:sz w:val="26"/>
          <w:szCs w:val="26"/>
        </w:rPr>
        <w:t>1.</w:t>
      </w:r>
      <w:r w:rsidRPr="00B809A3">
        <w:rPr>
          <w:rFonts w:ascii="Times New Roman" w:hAnsi="Times New Roman"/>
          <w:sz w:val="26"/>
          <w:szCs w:val="26"/>
        </w:rPr>
        <w:t xml:space="preserve">     </w:t>
      </w:r>
      <w:bookmarkStart w:id="1" w:name="_Hlk133224394"/>
      <w:r w:rsidR="001C433D" w:rsidRPr="00B809A3">
        <w:rPr>
          <w:rFonts w:ascii="Times New Roman" w:hAnsi="Times New Roman"/>
          <w:sz w:val="26"/>
          <w:szCs w:val="26"/>
        </w:rPr>
        <w:t>1.</w:t>
      </w:r>
      <w:r w:rsidR="001C433D" w:rsidRPr="00B809A3">
        <w:rPr>
          <w:rFonts w:ascii="Times New Roman" w:hAnsi="Times New Roman"/>
          <w:sz w:val="26"/>
          <w:szCs w:val="26"/>
        </w:rPr>
        <w:tab/>
        <w:t xml:space="preserve">Утвердить регламент сопровождения инвестиционных проектов, реализуемых и (или) планируемых к реализации на территории </w:t>
      </w:r>
      <w:r w:rsidR="00A161E5">
        <w:rPr>
          <w:rFonts w:ascii="Times New Roman" w:hAnsi="Times New Roman"/>
          <w:sz w:val="26"/>
          <w:szCs w:val="26"/>
        </w:rPr>
        <w:t>Муезерского</w:t>
      </w:r>
      <w:r w:rsidR="001C433D" w:rsidRPr="00B809A3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="00CB184B" w:rsidRPr="00B809A3">
        <w:rPr>
          <w:rFonts w:ascii="Times New Roman" w:hAnsi="Times New Roman"/>
          <w:sz w:val="26"/>
          <w:szCs w:val="26"/>
        </w:rPr>
        <w:t>,</w:t>
      </w:r>
      <w:r w:rsidR="001C433D" w:rsidRPr="00B809A3">
        <w:rPr>
          <w:rFonts w:ascii="Times New Roman" w:hAnsi="Times New Roman"/>
          <w:sz w:val="26"/>
          <w:szCs w:val="26"/>
        </w:rPr>
        <w:t xml:space="preserve"> согласно Приложению к настоящему постановлению.</w:t>
      </w:r>
    </w:p>
    <w:bookmarkEnd w:id="1"/>
    <w:p w:rsidR="00B21F3C" w:rsidRPr="00B809A3" w:rsidRDefault="00FA03C3" w:rsidP="00F052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</w:t>
      </w:r>
      <w:r w:rsidR="00716605" w:rsidRPr="00B809A3">
        <w:rPr>
          <w:rFonts w:ascii="Times New Roman" w:hAnsi="Times New Roman"/>
          <w:sz w:val="26"/>
          <w:szCs w:val="26"/>
        </w:rPr>
        <w:t xml:space="preserve">2. </w:t>
      </w:r>
      <w:r w:rsidR="00ED1C9D">
        <w:rPr>
          <w:rFonts w:ascii="Times New Roman" w:hAnsi="Times New Roman"/>
          <w:sz w:val="26"/>
          <w:szCs w:val="26"/>
        </w:rPr>
        <w:t>Отделу экономики администрации Муезерского</w:t>
      </w:r>
      <w:r w:rsidR="00CD5AE1" w:rsidRPr="00B809A3">
        <w:rPr>
          <w:rFonts w:ascii="Times New Roman" w:hAnsi="Times New Roman"/>
          <w:sz w:val="26"/>
          <w:szCs w:val="26"/>
        </w:rPr>
        <w:t xml:space="preserve"> муниципального округа</w:t>
      </w:r>
      <w:r w:rsidR="00ED1C9D">
        <w:rPr>
          <w:rFonts w:ascii="Times New Roman" w:hAnsi="Times New Roman"/>
          <w:sz w:val="26"/>
          <w:szCs w:val="26"/>
        </w:rPr>
        <w:t xml:space="preserve"> </w:t>
      </w:r>
      <w:r w:rsidR="00CD5AE1" w:rsidRPr="00B809A3">
        <w:rPr>
          <w:rFonts w:ascii="Times New Roman" w:hAnsi="Times New Roman"/>
          <w:sz w:val="26"/>
          <w:szCs w:val="26"/>
        </w:rPr>
        <w:t xml:space="preserve">разместить настоящее постановление на </w:t>
      </w:r>
      <w:r w:rsidR="00ED1C9D">
        <w:rPr>
          <w:rFonts w:ascii="Times New Roman" w:hAnsi="Times New Roman"/>
          <w:sz w:val="26"/>
          <w:szCs w:val="26"/>
        </w:rPr>
        <w:t>официальном сайте Муезерского</w:t>
      </w:r>
      <w:r w:rsidR="00CD5AE1" w:rsidRPr="00B809A3">
        <w:rPr>
          <w:rFonts w:ascii="Times New Roman" w:hAnsi="Times New Roman"/>
          <w:sz w:val="26"/>
          <w:szCs w:val="26"/>
        </w:rPr>
        <w:t xml:space="preserve"> муниципального округа </w:t>
      </w:r>
      <w:r w:rsidRPr="00B809A3">
        <w:rPr>
          <w:rFonts w:ascii="Times New Roman" w:hAnsi="Times New Roman"/>
          <w:sz w:val="26"/>
          <w:szCs w:val="26"/>
        </w:rPr>
        <w:t>в информационно-телекоммуникационной сети «</w:t>
      </w:r>
      <w:r w:rsidR="00C340EC" w:rsidRPr="00B809A3">
        <w:rPr>
          <w:rFonts w:ascii="Times New Roman" w:hAnsi="Times New Roman"/>
          <w:sz w:val="26"/>
          <w:szCs w:val="26"/>
        </w:rPr>
        <w:t>Интернет</w:t>
      </w:r>
      <w:r w:rsidRPr="00B809A3">
        <w:rPr>
          <w:rFonts w:ascii="Times New Roman" w:hAnsi="Times New Roman"/>
          <w:sz w:val="26"/>
          <w:szCs w:val="26"/>
        </w:rPr>
        <w:t>».</w:t>
      </w:r>
    </w:p>
    <w:p w:rsidR="00D07E9D" w:rsidRPr="00B809A3" w:rsidRDefault="00F052CA" w:rsidP="00F052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</w:t>
      </w:r>
      <w:r w:rsidR="00FA03C3" w:rsidRPr="00B809A3">
        <w:rPr>
          <w:rFonts w:ascii="Times New Roman" w:hAnsi="Times New Roman"/>
          <w:sz w:val="26"/>
          <w:szCs w:val="26"/>
        </w:rPr>
        <w:t>3</w:t>
      </w:r>
      <w:r w:rsidR="00A21062" w:rsidRPr="00B809A3">
        <w:rPr>
          <w:rFonts w:ascii="Times New Roman" w:hAnsi="Times New Roman"/>
          <w:sz w:val="26"/>
          <w:szCs w:val="26"/>
        </w:rPr>
        <w:t xml:space="preserve">. </w:t>
      </w:r>
      <w:r w:rsidR="00D07E9D" w:rsidRPr="00B809A3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D07E9D" w:rsidRPr="00B809A3" w:rsidRDefault="00ED1C9D" w:rsidP="00A210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bookmarkStart w:id="2" w:name="Par25"/>
      <w:bookmarkEnd w:id="2"/>
      <w:r>
        <w:rPr>
          <w:rFonts w:ascii="Times New Roman" w:hAnsi="Times New Roman"/>
          <w:sz w:val="26"/>
          <w:szCs w:val="26"/>
        </w:rPr>
        <w:t>Глава Муезерского</w:t>
      </w:r>
    </w:p>
    <w:p w:rsidR="007015DD" w:rsidRPr="00B809A3" w:rsidRDefault="007015DD" w:rsidP="00A210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муниципального </w:t>
      </w:r>
      <w:r w:rsidR="005D1640" w:rsidRPr="00B809A3">
        <w:rPr>
          <w:rFonts w:ascii="Times New Roman" w:hAnsi="Times New Roman"/>
          <w:sz w:val="26"/>
          <w:szCs w:val="26"/>
        </w:rPr>
        <w:t>округа</w:t>
      </w:r>
      <w:r w:rsidRPr="00B809A3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ED1C9D">
        <w:rPr>
          <w:rFonts w:ascii="Times New Roman" w:hAnsi="Times New Roman"/>
          <w:sz w:val="26"/>
          <w:szCs w:val="26"/>
        </w:rPr>
        <w:t xml:space="preserve">                           С.С. Стугарев</w:t>
      </w:r>
    </w:p>
    <w:p w:rsidR="00CB184B" w:rsidRPr="00B809A3" w:rsidRDefault="00CB184B" w:rsidP="00A210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CB184B" w:rsidRPr="00B809A3" w:rsidRDefault="00CB184B" w:rsidP="00A210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CB184B" w:rsidRPr="00B809A3" w:rsidRDefault="00CB184B" w:rsidP="00A2106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7B5BED" w:rsidRDefault="007B5BED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3" w:name="Par30"/>
      <w:bookmarkEnd w:id="3"/>
    </w:p>
    <w:p w:rsidR="007B5BED" w:rsidRDefault="007B5BED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B184B" w:rsidRPr="00B809A3" w:rsidRDefault="00CB184B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</w:t>
      </w:r>
    </w:p>
    <w:p w:rsidR="00DF5FE4" w:rsidRPr="00B809A3" w:rsidRDefault="00CB184B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  </w:t>
      </w:r>
      <w:bookmarkStart w:id="4" w:name="_Hlk164177834"/>
      <w:r w:rsidRPr="00B809A3">
        <w:rPr>
          <w:rFonts w:ascii="Times New Roman" w:hAnsi="Times New Roman"/>
          <w:sz w:val="26"/>
          <w:szCs w:val="26"/>
        </w:rPr>
        <w:t>Приложение</w:t>
      </w:r>
    </w:p>
    <w:p w:rsidR="00CB184B" w:rsidRPr="00B809A3" w:rsidRDefault="00CB184B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CB184B" w:rsidRDefault="007814C1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Муезерского </w:t>
      </w:r>
      <w:r w:rsidR="00CB184B" w:rsidRPr="00B809A3">
        <w:rPr>
          <w:rFonts w:ascii="Times New Roman" w:hAnsi="Times New Roman"/>
          <w:sz w:val="26"/>
          <w:szCs w:val="26"/>
        </w:rPr>
        <w:t>муниципального округа</w:t>
      </w:r>
      <w:r w:rsidR="000528CE">
        <w:rPr>
          <w:rFonts w:ascii="Times New Roman" w:hAnsi="Times New Roman"/>
          <w:sz w:val="26"/>
          <w:szCs w:val="26"/>
        </w:rPr>
        <w:t xml:space="preserve"> от</w:t>
      </w:r>
    </w:p>
    <w:p w:rsidR="000528CE" w:rsidRPr="00B809A3" w:rsidRDefault="000528CE" w:rsidP="000528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="0073608D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 июля 2026 г. № </w:t>
      </w:r>
      <w:r w:rsidR="0073608D">
        <w:rPr>
          <w:rFonts w:ascii="Times New Roman" w:hAnsi="Times New Roman"/>
          <w:sz w:val="26"/>
          <w:szCs w:val="26"/>
        </w:rPr>
        <w:t>340</w:t>
      </w:r>
      <w:r>
        <w:rPr>
          <w:rFonts w:ascii="Times New Roman" w:hAnsi="Times New Roman"/>
          <w:sz w:val="26"/>
          <w:szCs w:val="26"/>
        </w:rPr>
        <w:t xml:space="preserve"> </w:t>
      </w:r>
    </w:p>
    <w:bookmarkEnd w:id="4"/>
    <w:p w:rsidR="00BA022A" w:rsidRPr="00B809A3" w:rsidRDefault="00BA022A" w:rsidP="00CB18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A022A" w:rsidRPr="00B809A3" w:rsidRDefault="00BA022A" w:rsidP="00BA022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РЕГЛАМЕНТ</w:t>
      </w:r>
    </w:p>
    <w:p w:rsidR="00BA022A" w:rsidRPr="00B809A3" w:rsidRDefault="00BA022A" w:rsidP="00BA022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сопровождения инвестиционных</w:t>
      </w:r>
    </w:p>
    <w:p w:rsidR="00BA022A" w:rsidRPr="00B809A3" w:rsidRDefault="00BA022A" w:rsidP="00BA022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проектов, реализуемых и (или) планируемых к реализации</w:t>
      </w:r>
    </w:p>
    <w:p w:rsidR="00BA022A" w:rsidRPr="00B809A3" w:rsidRDefault="007814C1" w:rsidP="00BA022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на территории Муезерского </w:t>
      </w:r>
      <w:r w:rsidR="00BA022A" w:rsidRPr="00B809A3">
        <w:rPr>
          <w:rFonts w:ascii="Times New Roman" w:hAnsi="Times New Roman"/>
          <w:b/>
          <w:bCs/>
          <w:sz w:val="26"/>
          <w:szCs w:val="26"/>
        </w:rPr>
        <w:t xml:space="preserve"> муниципального округа</w:t>
      </w:r>
    </w:p>
    <w:p w:rsidR="00BA022A" w:rsidRPr="00B809A3" w:rsidRDefault="00BA022A" w:rsidP="00BA022A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A022A" w:rsidRPr="00B809A3" w:rsidRDefault="00BA022A" w:rsidP="00BA022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1.Общие положения</w:t>
      </w:r>
    </w:p>
    <w:p w:rsidR="00BA022A" w:rsidRPr="00B809A3" w:rsidRDefault="00BA022A" w:rsidP="00BA022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1.1. Настоящий регламент сопровождения инвестиционных проектов, реализуемых и (или) планируемых к реализации </w:t>
      </w:r>
      <w:r w:rsidR="007814C1">
        <w:rPr>
          <w:rFonts w:ascii="Times New Roman" w:hAnsi="Times New Roman"/>
          <w:sz w:val="26"/>
          <w:szCs w:val="26"/>
        </w:rPr>
        <w:t>Муезерского</w:t>
      </w:r>
      <w:r w:rsidRPr="00B809A3">
        <w:rPr>
          <w:rFonts w:ascii="Times New Roman" w:hAnsi="Times New Roman"/>
          <w:sz w:val="26"/>
          <w:szCs w:val="26"/>
        </w:rPr>
        <w:t xml:space="preserve"> муниципального округа (далее – регламент), устанавливает сроки и последовательность действий администрации по оказанию информационно-консультационного и организационного содействия субъектам инвестиционной деятельности, реализующим или планирующим реализацию инвестиционных проектов на территории округа.</w:t>
      </w:r>
    </w:p>
    <w:p w:rsidR="00BA022A" w:rsidRPr="00B809A3" w:rsidRDefault="00BA022A" w:rsidP="00BA022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1.2. Настоящий р</w:t>
      </w:r>
      <w:r w:rsidR="001A01C2">
        <w:rPr>
          <w:rFonts w:ascii="Times New Roman" w:hAnsi="Times New Roman"/>
          <w:sz w:val="26"/>
          <w:szCs w:val="26"/>
        </w:rPr>
        <w:t>егламент направлен на  процедуру</w:t>
      </w:r>
      <w:r w:rsidRPr="00B809A3">
        <w:rPr>
          <w:rFonts w:ascii="Times New Roman" w:hAnsi="Times New Roman"/>
          <w:sz w:val="26"/>
          <w:szCs w:val="26"/>
        </w:rPr>
        <w:t xml:space="preserve"> взаимодействия субъектов инвестиционной деятельности с органами местного самоуправления, снижение административных барьеров при реализац</w:t>
      </w:r>
      <w:r w:rsidR="00CE5E3E">
        <w:rPr>
          <w:rFonts w:ascii="Times New Roman" w:hAnsi="Times New Roman"/>
          <w:sz w:val="26"/>
          <w:szCs w:val="26"/>
        </w:rPr>
        <w:t xml:space="preserve">ии инвестиционных </w:t>
      </w:r>
      <w:r w:rsidRPr="00B809A3">
        <w:rPr>
          <w:rFonts w:ascii="Times New Roman" w:hAnsi="Times New Roman"/>
          <w:sz w:val="26"/>
          <w:szCs w:val="26"/>
        </w:rPr>
        <w:t xml:space="preserve"> проектов на территории округа.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1.3. Для целей настоящего регламента применяются следующие понятия:</w:t>
      </w:r>
    </w:p>
    <w:p w:rsidR="00CE6F46" w:rsidRPr="00B809A3" w:rsidRDefault="00CE6F46" w:rsidP="00CE6F4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инвестиционный проект – обоснование экономической целесообразности, объема и сроков осуществления капитальных вложений, включая необходимую проектную документацию (разработанную в соответствии с федеральным и региональным законодательством), а также описание практических действий по осуществлению инвестиций (бизнес-план);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инвестор – субъект инвестиционной деятельности, осуществляющий капитальные и (или) иные вложения за счет собственных, заемных и (или) привлеченных средств в реализацию инвестиционного проекта, обратившийся за содействием в реализации инвестиционного проекта; 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инициатор инвестиционного проекта (далее – инициатор) – физическое или юридическое лицо, являющееся автором идеи создания инвестиционного проекта и выступающее с обоснованием необходимости и возможности реализации данного инвестиционного проекта на территории округа;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субъект инвестиционной деятельности – физические и юридические лица, в том числе иностранные, а также государственные органы, органы местного самоуправления, иностранные государства</w:t>
      </w:r>
      <w:r w:rsidR="00C27820" w:rsidRPr="00B809A3">
        <w:rPr>
          <w:rFonts w:ascii="Times New Roman" w:hAnsi="Times New Roman"/>
          <w:sz w:val="26"/>
          <w:szCs w:val="26"/>
        </w:rPr>
        <w:t xml:space="preserve"> и международные организации, </w:t>
      </w:r>
      <w:r w:rsidR="00C27820" w:rsidRPr="00B809A3">
        <w:rPr>
          <w:rFonts w:ascii="Times New Roman" w:hAnsi="Times New Roman"/>
          <w:sz w:val="26"/>
          <w:szCs w:val="26"/>
        </w:rPr>
        <w:lastRenderedPageBreak/>
        <w:t>выступающие в качестве инвесторов, заказчиков, подрядчиков, пользователей объектов капитальных вложений и другие лица;</w:t>
      </w:r>
    </w:p>
    <w:p w:rsidR="000A0555" w:rsidRPr="00B809A3" w:rsidRDefault="000A0555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инвестиционная деятельность – вложение инвестиций и осуществление практических действий в целях получения и (или) достижения иного полезного эффекта;</w:t>
      </w:r>
    </w:p>
    <w:p w:rsidR="00CE6F46" w:rsidRPr="00B809A3" w:rsidRDefault="00CE6F46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инвестици</w:t>
      </w:r>
      <w:r w:rsidR="001A01C2">
        <w:rPr>
          <w:rFonts w:ascii="Times New Roman" w:hAnsi="Times New Roman"/>
          <w:sz w:val="26"/>
          <w:szCs w:val="26"/>
        </w:rPr>
        <w:t>онный уполномоченный Муезерского</w:t>
      </w:r>
      <w:r w:rsidRPr="00B809A3">
        <w:rPr>
          <w:rFonts w:ascii="Times New Roman" w:hAnsi="Times New Roman"/>
          <w:sz w:val="26"/>
          <w:szCs w:val="26"/>
        </w:rPr>
        <w:t xml:space="preserve"> муниципального округа (далее – инвестиционный уполномоченный)</w:t>
      </w:r>
      <w:r w:rsidR="00125D73" w:rsidRPr="00B809A3">
        <w:rPr>
          <w:rFonts w:ascii="Times New Roman" w:hAnsi="Times New Roman"/>
          <w:sz w:val="26"/>
          <w:szCs w:val="26"/>
        </w:rPr>
        <w:t xml:space="preserve"> –</w:t>
      </w:r>
      <w:r w:rsidR="001A01C2">
        <w:rPr>
          <w:rFonts w:ascii="Times New Roman" w:hAnsi="Times New Roman"/>
          <w:sz w:val="26"/>
          <w:szCs w:val="26"/>
        </w:rPr>
        <w:t xml:space="preserve"> Первый заместитель главы администрации Муезерского</w:t>
      </w:r>
      <w:r w:rsidR="00125D73" w:rsidRPr="00B809A3">
        <w:rPr>
          <w:rFonts w:ascii="Times New Roman" w:hAnsi="Times New Roman"/>
          <w:sz w:val="26"/>
          <w:szCs w:val="26"/>
        </w:rPr>
        <w:t xml:space="preserve"> муниципального округа, ответственный за решение вопросов в сфере экономического развития, осуществляющий свои полномочия в соответствии с положением об инвестиционном уполномоченным, утвержденным распоряжением администрации округа;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куратор инвестиционного проекта (далее – куратор) – </w:t>
      </w:r>
      <w:r w:rsidR="000A0555" w:rsidRPr="00B809A3">
        <w:rPr>
          <w:rFonts w:ascii="Times New Roman" w:hAnsi="Times New Roman"/>
          <w:sz w:val="26"/>
          <w:szCs w:val="26"/>
        </w:rPr>
        <w:t xml:space="preserve">работник структурного подразделения администрации округа, в соответствии с отраслевой принадлежностью инвестиционного проекта, </w:t>
      </w:r>
      <w:r w:rsidRPr="00B809A3">
        <w:rPr>
          <w:rFonts w:ascii="Times New Roman" w:hAnsi="Times New Roman"/>
          <w:sz w:val="26"/>
          <w:szCs w:val="26"/>
        </w:rPr>
        <w:t>ответственный за сопровождение инвестиционного проекта;</w:t>
      </w:r>
    </w:p>
    <w:p w:rsidR="000A0555" w:rsidRPr="00B809A3" w:rsidRDefault="000A0555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ответственные исполнители</w:t>
      </w:r>
      <w:r w:rsidR="006216BD" w:rsidRPr="00B809A3">
        <w:rPr>
          <w:rFonts w:ascii="Times New Roman" w:hAnsi="Times New Roman"/>
          <w:sz w:val="26"/>
          <w:szCs w:val="26"/>
        </w:rPr>
        <w:t xml:space="preserve"> – </w:t>
      </w:r>
      <w:r w:rsidR="00125D73" w:rsidRPr="00B809A3">
        <w:rPr>
          <w:rFonts w:ascii="Times New Roman" w:hAnsi="Times New Roman"/>
          <w:sz w:val="26"/>
          <w:szCs w:val="26"/>
        </w:rPr>
        <w:t>специалисты структурных подразделений</w:t>
      </w:r>
      <w:r w:rsidR="006216BD" w:rsidRPr="00B809A3">
        <w:rPr>
          <w:rFonts w:ascii="Times New Roman" w:hAnsi="Times New Roman"/>
          <w:sz w:val="26"/>
          <w:szCs w:val="26"/>
        </w:rPr>
        <w:t xml:space="preserve"> администрации округа, обеспечивающие в установленные сроки реализацию задач и выполнение мероприятий, предусмотренных планом мероприятий по сопровождению инвестиционного проекта, в том числе через проведение рабочих совещаний и заседаний инвестиционного комитета;</w:t>
      </w:r>
    </w:p>
    <w:p w:rsidR="00666D27" w:rsidRPr="00B809A3" w:rsidRDefault="00666D27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инвестиционный комитет округа – коллегиальный совещательный орган при главе округа и иных заинтересованных лиц (при необходимости), осуществляющий свое функционирование </w:t>
      </w:r>
      <w:r w:rsidR="001B1E94" w:rsidRPr="00B809A3">
        <w:rPr>
          <w:rFonts w:ascii="Times New Roman" w:hAnsi="Times New Roman"/>
          <w:sz w:val="26"/>
          <w:szCs w:val="26"/>
        </w:rPr>
        <w:t>в порядке, утвержденном постановлением администрации округа;</w:t>
      </w:r>
    </w:p>
    <w:p w:rsidR="005D41CD" w:rsidRPr="00B809A3" w:rsidRDefault="005D41CD" w:rsidP="005D41C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план мероприятий по сопровождению инвестиционного проекта (далее – план мероприятий) – комплекс взаимоувязанных по срокам реализации, задачам и ответственным исполнителям информационно-консультационных и организационных мероприятий</w:t>
      </w:r>
      <w:r w:rsidR="001B1E94" w:rsidRPr="00B809A3">
        <w:rPr>
          <w:rFonts w:ascii="Times New Roman" w:hAnsi="Times New Roman"/>
          <w:sz w:val="26"/>
          <w:szCs w:val="26"/>
        </w:rPr>
        <w:t>, направленных на реализацию инвестиционного проекта на территории округа;</w:t>
      </w:r>
    </w:p>
    <w:p w:rsidR="001B1E94" w:rsidRPr="00B809A3" w:rsidRDefault="005D41CD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реестр инвестиционных проектов </w:t>
      </w:r>
      <w:r w:rsidR="001B1E94" w:rsidRPr="00B809A3">
        <w:rPr>
          <w:rFonts w:ascii="Times New Roman" w:hAnsi="Times New Roman"/>
          <w:sz w:val="26"/>
          <w:szCs w:val="26"/>
        </w:rPr>
        <w:t>– перечень инвестиционных проектов, планируемых и (или) реализуемых на территории округа.</w:t>
      </w:r>
    </w:p>
    <w:p w:rsidR="001B1E94" w:rsidRPr="00B809A3" w:rsidRDefault="001B1E94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1.4. Не подлежат сопровождению инвестиционные проекты:</w:t>
      </w:r>
    </w:p>
    <w:p w:rsidR="001B1E94" w:rsidRPr="00B809A3" w:rsidRDefault="001B1E94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- финансируемые в полном объеме за счет средств бюджетов бюджетной системы </w:t>
      </w:r>
      <w:r w:rsidR="0034631D" w:rsidRPr="00B809A3">
        <w:rPr>
          <w:rFonts w:ascii="Times New Roman" w:hAnsi="Times New Roman"/>
          <w:sz w:val="26"/>
          <w:szCs w:val="26"/>
        </w:rPr>
        <w:t>Российской Федерации;</w:t>
      </w:r>
    </w:p>
    <w:p w:rsidR="0034631D" w:rsidRPr="00B809A3" w:rsidRDefault="0034631D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по индивидуальному жилищному строительству;</w:t>
      </w:r>
    </w:p>
    <w:p w:rsidR="0034631D" w:rsidRPr="00B809A3" w:rsidRDefault="0034631D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>- при наличии у инвестора (инициатора)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1649E" w:rsidRPr="00B809A3" w:rsidRDefault="0021649E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в случае ведения в отношении инвестора (инициатора) процедуры банкротства;</w:t>
      </w:r>
    </w:p>
    <w:p w:rsidR="0021649E" w:rsidRPr="00B809A3" w:rsidRDefault="0021649E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в случае нахождения инвестора (инициатора) в стадии ликвидации.</w:t>
      </w:r>
    </w:p>
    <w:p w:rsidR="0021649E" w:rsidRPr="00B809A3" w:rsidRDefault="0021649E" w:rsidP="001B1E9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2. Сопровождение инвестиционных проектов</w:t>
      </w:r>
    </w:p>
    <w:p w:rsidR="0021649E" w:rsidRPr="00B809A3" w:rsidRDefault="0021649E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2.1. Работа с инвестором (инициатором) по сопровождению инвестиционного проекта осуществляется структурными подразделениями администрации округа</w:t>
      </w:r>
      <w:r w:rsidR="00304010" w:rsidRPr="00B809A3">
        <w:rPr>
          <w:rFonts w:ascii="Times New Roman" w:hAnsi="Times New Roman"/>
          <w:sz w:val="26"/>
          <w:szCs w:val="26"/>
        </w:rPr>
        <w:t xml:space="preserve"> (далее - структурные подразделения) в курируемой сфере, при необходимости, во взаимодействии с исполнительными органами го</w:t>
      </w:r>
      <w:r w:rsidR="001A01C2">
        <w:rPr>
          <w:rFonts w:ascii="Times New Roman" w:hAnsi="Times New Roman"/>
          <w:sz w:val="26"/>
          <w:szCs w:val="26"/>
        </w:rPr>
        <w:t xml:space="preserve">сударственной власти Республики Карелия </w:t>
      </w:r>
      <w:r w:rsidR="00304010" w:rsidRPr="00B809A3">
        <w:rPr>
          <w:rFonts w:ascii="Times New Roman" w:hAnsi="Times New Roman"/>
          <w:sz w:val="26"/>
          <w:szCs w:val="26"/>
        </w:rPr>
        <w:t xml:space="preserve">, а также с автономной некоммерческой организацией </w:t>
      </w:r>
      <w:r w:rsidR="001A01C2">
        <w:rPr>
          <w:rFonts w:ascii="Times New Roman" w:hAnsi="Times New Roman"/>
          <w:sz w:val="26"/>
          <w:szCs w:val="26"/>
        </w:rPr>
        <w:t xml:space="preserve"> Центр «Мой бизнес Республики Карелия</w:t>
      </w:r>
      <w:r w:rsidR="00304010" w:rsidRPr="00B809A3">
        <w:rPr>
          <w:rFonts w:ascii="Times New Roman" w:hAnsi="Times New Roman"/>
          <w:sz w:val="26"/>
          <w:szCs w:val="26"/>
        </w:rPr>
        <w:t>».</w:t>
      </w:r>
    </w:p>
    <w:p w:rsidR="0066291E" w:rsidRPr="00B809A3" w:rsidRDefault="0066291E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2.2. Координацию работы с инвесторами (инициаторами) по сопровождению инвестиционных проектов осуществляет </w:t>
      </w:r>
      <w:r w:rsidR="00125D73" w:rsidRPr="00B809A3">
        <w:rPr>
          <w:rFonts w:ascii="Times New Roman" w:hAnsi="Times New Roman"/>
          <w:sz w:val="26"/>
          <w:szCs w:val="26"/>
        </w:rPr>
        <w:t xml:space="preserve">инвестиционный уполномоченный </w:t>
      </w:r>
      <w:r w:rsidR="004B7991" w:rsidRPr="00B809A3">
        <w:rPr>
          <w:rFonts w:ascii="Times New Roman" w:hAnsi="Times New Roman"/>
          <w:sz w:val="26"/>
          <w:szCs w:val="26"/>
        </w:rPr>
        <w:t>администрации округа.</w:t>
      </w:r>
    </w:p>
    <w:p w:rsidR="004B7991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2.3. Мероприятия по сопровождению инвестиционных проектов:</w:t>
      </w:r>
    </w:p>
    <w:p w:rsidR="00A2633C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2.3.1. Предоставление инвестору (инициатору) информационно-консультационной поддержки, в том числе по вопросам:</w:t>
      </w:r>
    </w:p>
    <w:p w:rsidR="00A2633C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порядка осуществления градостроительной деятельности на территории округа;</w:t>
      </w:r>
    </w:p>
    <w:p w:rsidR="00A2633C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имеющихся на территории округа земельных участков и муниципального имущества для реализации инвестиционного проекта;</w:t>
      </w:r>
    </w:p>
    <w:p w:rsidR="00A2633C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существующих инструментах государственной, муниципальной поддержки, на которые может претендовать инвестор при реализации инвестиционного проекта;</w:t>
      </w:r>
    </w:p>
    <w:p w:rsidR="00A2633C" w:rsidRPr="00B809A3" w:rsidRDefault="00A2633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- наличия/отсутствия </w:t>
      </w:r>
      <w:r w:rsidR="00D422FC" w:rsidRPr="00B809A3">
        <w:rPr>
          <w:rFonts w:ascii="Times New Roman" w:hAnsi="Times New Roman"/>
          <w:sz w:val="26"/>
          <w:szCs w:val="26"/>
        </w:rPr>
        <w:t>объектов инженерной и транспортной инфраструктуры для реализации инвестиционного проекта;</w:t>
      </w:r>
    </w:p>
    <w:p w:rsidR="00D422FC" w:rsidRPr="00B809A3" w:rsidRDefault="00D422F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наличия/отсутствия зеленых насаждений на земельном участке для реализации инвестиционного проекта;</w:t>
      </w:r>
    </w:p>
    <w:p w:rsidR="00D422FC" w:rsidRPr="00B809A3" w:rsidRDefault="00D422FC" w:rsidP="001B1E9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последовательности оформления тех или иных документов, необходимых для реализации инвестиционного проекта, включая формирование перечня согласительных (разрешительных) процедур, необходимых инвестору для реализации инвестиционного проекта.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2.3.2. Организационное сопровождение реализации инвестиционного проекта, в том числе: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- рассмотрение </w:t>
      </w:r>
      <w:r w:rsidR="005A06B6" w:rsidRPr="00B809A3">
        <w:rPr>
          <w:rFonts w:ascii="Times New Roman" w:hAnsi="Times New Roman"/>
          <w:sz w:val="26"/>
          <w:szCs w:val="26"/>
        </w:rPr>
        <w:t xml:space="preserve">письменных </w:t>
      </w:r>
      <w:r w:rsidRPr="00B809A3">
        <w:rPr>
          <w:rFonts w:ascii="Times New Roman" w:hAnsi="Times New Roman"/>
          <w:sz w:val="26"/>
          <w:szCs w:val="26"/>
        </w:rPr>
        <w:t>обращени</w:t>
      </w:r>
      <w:r w:rsidR="005A06B6" w:rsidRPr="00B809A3">
        <w:rPr>
          <w:rFonts w:ascii="Times New Roman" w:hAnsi="Times New Roman"/>
          <w:sz w:val="26"/>
          <w:szCs w:val="26"/>
        </w:rPr>
        <w:t>й</w:t>
      </w:r>
      <w:r w:rsidRPr="00B809A3">
        <w:rPr>
          <w:rFonts w:ascii="Times New Roman" w:hAnsi="Times New Roman"/>
          <w:sz w:val="26"/>
          <w:szCs w:val="26"/>
        </w:rPr>
        <w:t xml:space="preserve"> инвестора (инициатора);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- оперативная организация </w:t>
      </w:r>
      <w:r w:rsidR="005A06B6" w:rsidRPr="00B809A3">
        <w:rPr>
          <w:rFonts w:ascii="Times New Roman" w:hAnsi="Times New Roman"/>
          <w:sz w:val="26"/>
          <w:szCs w:val="26"/>
        </w:rPr>
        <w:t xml:space="preserve">инвестиционным уполномоченным </w:t>
      </w:r>
      <w:r w:rsidRPr="00B809A3">
        <w:rPr>
          <w:rFonts w:ascii="Times New Roman" w:hAnsi="Times New Roman"/>
          <w:sz w:val="26"/>
          <w:szCs w:val="26"/>
        </w:rPr>
        <w:t>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разработка плана мероприятий по сопровождению инвестиционного проекта;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размещение сведений об инвестиционном проекте на официальном сайте администрации округа;</w:t>
      </w:r>
    </w:p>
    <w:p w:rsidR="00033BFF" w:rsidRPr="00B809A3" w:rsidRDefault="00033BFF" w:rsidP="00033BF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контроль за своевременным исполнением плана мероприятий</w:t>
      </w:r>
      <w:r w:rsidR="005A06B6" w:rsidRPr="00B809A3">
        <w:rPr>
          <w:rFonts w:ascii="Times New Roman" w:hAnsi="Times New Roman"/>
          <w:sz w:val="26"/>
          <w:szCs w:val="26"/>
        </w:rPr>
        <w:t xml:space="preserve"> по сопровождению инвестиционного проекта</w:t>
      </w:r>
      <w:r w:rsidRPr="00B809A3">
        <w:rPr>
          <w:rFonts w:ascii="Times New Roman" w:hAnsi="Times New Roman"/>
          <w:sz w:val="26"/>
          <w:szCs w:val="26"/>
        </w:rPr>
        <w:t>.</w:t>
      </w:r>
    </w:p>
    <w:p w:rsidR="00033BFF" w:rsidRPr="00B809A3" w:rsidRDefault="00033BFF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2.4. Сопровождение инвестиционного проекта осуществляется на безвозмездной основе.</w:t>
      </w:r>
    </w:p>
    <w:p w:rsidR="00437D7A" w:rsidRPr="00B809A3" w:rsidRDefault="00437D7A" w:rsidP="00033BFF">
      <w:pPr>
        <w:spacing w:after="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>3. Порядок рассмотрения обращений инвесторов (инициаторов).</w:t>
      </w:r>
    </w:p>
    <w:p w:rsidR="00D4454C" w:rsidRPr="00B809A3" w:rsidRDefault="00D4454C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 xml:space="preserve">3.1. Основанием для рассмотрения инвестиционного проекта, претендующего на сопровождение администрацией округа, является заявление инвестора (инициатора) инвестиционного проекта, оформленное в соответствии с приложением № 1 к настоящему </w:t>
      </w:r>
      <w:r w:rsidR="00A61A36" w:rsidRPr="00B809A3">
        <w:rPr>
          <w:rFonts w:ascii="Times New Roman" w:hAnsi="Times New Roman"/>
          <w:sz w:val="26"/>
          <w:szCs w:val="26"/>
        </w:rPr>
        <w:t>регламенту</w:t>
      </w:r>
      <w:r w:rsidRPr="00B809A3">
        <w:rPr>
          <w:rFonts w:ascii="Times New Roman" w:hAnsi="Times New Roman"/>
          <w:sz w:val="26"/>
          <w:szCs w:val="26"/>
        </w:rPr>
        <w:t>.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  <w:t>К заявлению прилагаются следующие документы: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бизнес – план инвестиционного проекта, содержащий резюме проекта, информацию об инициаторе и основных участниках проекта, инвестиционный план, производственный и организационный план, финансовый план, риски проекта;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паспорт инвестиционного проекта по форме согласно приложению № 2 к настоящему регламенту;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презентация инвестиционного проекта;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копия учредительного документа со всеми изменениями, копия документа, подтверждающего внесение записи в Единый государственный реестр юридических лиц;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график реализации инвестиционного проекта;</w:t>
      </w:r>
    </w:p>
    <w:p w:rsidR="00A61A36" w:rsidRPr="00B809A3" w:rsidRDefault="00A61A36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справка налогового органа об отсутствии у инвестора (инициатора)</w:t>
      </w:r>
      <w:r w:rsidR="00BB0624" w:rsidRPr="00B809A3">
        <w:rPr>
          <w:rFonts w:ascii="Times New Roman" w:hAnsi="Times New Roman"/>
          <w:sz w:val="26"/>
          <w:szCs w:val="26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 Федерации о налогах и сборах;</w:t>
      </w:r>
    </w:p>
    <w:p w:rsidR="00BB0624" w:rsidRPr="00B809A3" w:rsidRDefault="00BB0624" w:rsidP="00033BF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выписка из Единого государственного реестра, выданная не более чем за 30 календарных дней до дня подачи заявления.</w:t>
      </w:r>
    </w:p>
    <w:p w:rsidR="00BB0624" w:rsidRPr="00B809A3" w:rsidRDefault="00BB0624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Ответственность за достоверность сведений, представленных в администрацию округа, несет инвестор (инициатор).</w:t>
      </w:r>
    </w:p>
    <w:p w:rsidR="00BB0624" w:rsidRPr="00B809A3" w:rsidRDefault="00BB0624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3.2. Документы, указанные в пункте 3.1. настоящего регламента (далее – документы), могут быть направлены </w:t>
      </w:r>
      <w:r w:rsidR="005A06B6" w:rsidRPr="00B809A3">
        <w:rPr>
          <w:rFonts w:ascii="Times New Roman" w:hAnsi="Times New Roman"/>
          <w:sz w:val="26"/>
          <w:szCs w:val="26"/>
        </w:rPr>
        <w:t>в а</w:t>
      </w:r>
      <w:r w:rsidRPr="00B809A3">
        <w:rPr>
          <w:rFonts w:ascii="Times New Roman" w:hAnsi="Times New Roman"/>
          <w:sz w:val="26"/>
          <w:szCs w:val="26"/>
        </w:rPr>
        <w:t>дминистраци</w:t>
      </w:r>
      <w:r w:rsidR="005A06B6" w:rsidRPr="00B809A3">
        <w:rPr>
          <w:rFonts w:ascii="Times New Roman" w:hAnsi="Times New Roman"/>
          <w:sz w:val="26"/>
          <w:szCs w:val="26"/>
        </w:rPr>
        <w:t>ю</w:t>
      </w:r>
      <w:r w:rsidRPr="00B809A3">
        <w:rPr>
          <w:rFonts w:ascii="Times New Roman" w:hAnsi="Times New Roman"/>
          <w:sz w:val="26"/>
          <w:szCs w:val="26"/>
        </w:rPr>
        <w:t xml:space="preserve"> округа:</w:t>
      </w:r>
    </w:p>
    <w:p w:rsidR="005A06B6" w:rsidRPr="001A01C2" w:rsidRDefault="00F60483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а) в</w:t>
      </w:r>
      <w:r w:rsidR="00BB0624" w:rsidRPr="00B809A3">
        <w:rPr>
          <w:rFonts w:ascii="Times New Roman" w:hAnsi="Times New Roman"/>
          <w:sz w:val="26"/>
          <w:szCs w:val="26"/>
        </w:rPr>
        <w:t xml:space="preserve"> отсканированном виде на адрес электронной почты</w:t>
      </w:r>
      <w:r w:rsidRPr="00B809A3">
        <w:rPr>
          <w:rFonts w:ascii="Times New Roman" w:hAnsi="Times New Roman"/>
          <w:sz w:val="26"/>
          <w:szCs w:val="26"/>
        </w:rPr>
        <w:t xml:space="preserve"> администрации округа: </w:t>
      </w:r>
      <w:r w:rsidR="001A01C2">
        <w:rPr>
          <w:rFonts w:ascii="Times New Roman" w:hAnsi="Times New Roman"/>
          <w:sz w:val="26"/>
          <w:szCs w:val="26"/>
          <w:lang w:val="en-US"/>
        </w:rPr>
        <w:t>mueadmin</w:t>
      </w:r>
      <w:r w:rsidR="001A01C2" w:rsidRPr="001A01C2">
        <w:rPr>
          <w:rFonts w:ascii="Times New Roman" w:hAnsi="Times New Roman"/>
          <w:sz w:val="26"/>
          <w:szCs w:val="26"/>
        </w:rPr>
        <w:t>@</w:t>
      </w:r>
      <w:r w:rsidR="001A01C2">
        <w:rPr>
          <w:rFonts w:ascii="Times New Roman" w:hAnsi="Times New Roman"/>
          <w:sz w:val="26"/>
          <w:szCs w:val="26"/>
          <w:lang w:val="en-US"/>
        </w:rPr>
        <w:t>inbox</w:t>
      </w:r>
      <w:r w:rsidR="001A01C2" w:rsidRPr="001A01C2">
        <w:rPr>
          <w:rFonts w:ascii="Times New Roman" w:hAnsi="Times New Roman"/>
          <w:sz w:val="26"/>
          <w:szCs w:val="26"/>
        </w:rPr>
        <w:t>.</w:t>
      </w:r>
      <w:r w:rsidR="001A01C2">
        <w:rPr>
          <w:rFonts w:ascii="Times New Roman" w:hAnsi="Times New Roman"/>
          <w:sz w:val="26"/>
          <w:szCs w:val="26"/>
          <w:lang w:val="en-US"/>
        </w:rPr>
        <w:t>ru</w:t>
      </w:r>
    </w:p>
    <w:p w:rsidR="00F60483" w:rsidRPr="00B809A3" w:rsidRDefault="00F60483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б) почтовым отправлением с уведомлением о вручении на адрес администрации округа: </w:t>
      </w:r>
      <w:bookmarkStart w:id="5" w:name="_Hlk164160017"/>
      <w:r w:rsidR="001A01C2" w:rsidRPr="001A01C2">
        <w:rPr>
          <w:rFonts w:ascii="Times New Roman" w:hAnsi="Times New Roman"/>
          <w:sz w:val="26"/>
          <w:szCs w:val="26"/>
        </w:rPr>
        <w:t>186960</w:t>
      </w:r>
      <w:r w:rsidR="001A01C2">
        <w:rPr>
          <w:rFonts w:ascii="Times New Roman" w:hAnsi="Times New Roman"/>
          <w:sz w:val="26"/>
          <w:szCs w:val="26"/>
        </w:rPr>
        <w:t>, Республика Карелия, Муезерский район, пгт. Муезерский, ул.Октябрьская д.28</w:t>
      </w:r>
      <w:r w:rsidRPr="00B809A3">
        <w:rPr>
          <w:rFonts w:ascii="Times New Roman" w:hAnsi="Times New Roman"/>
          <w:sz w:val="26"/>
          <w:szCs w:val="26"/>
        </w:rPr>
        <w:t>;</w:t>
      </w:r>
    </w:p>
    <w:bookmarkEnd w:id="5"/>
    <w:p w:rsidR="001A01C2" w:rsidRDefault="00F60483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в) путем личного обращения </w:t>
      </w:r>
      <w:r w:rsidR="005A06B6" w:rsidRPr="00B809A3">
        <w:rPr>
          <w:rFonts w:ascii="Times New Roman" w:hAnsi="Times New Roman"/>
          <w:sz w:val="26"/>
          <w:szCs w:val="26"/>
        </w:rPr>
        <w:t xml:space="preserve">к инвестиционному уполномоченному администрации округа </w:t>
      </w:r>
      <w:r w:rsidRPr="00B809A3">
        <w:rPr>
          <w:rFonts w:ascii="Times New Roman" w:hAnsi="Times New Roman"/>
          <w:sz w:val="26"/>
          <w:szCs w:val="26"/>
        </w:rPr>
        <w:t xml:space="preserve">по адресу: </w:t>
      </w:r>
      <w:r w:rsidR="001A01C2" w:rsidRPr="001A01C2">
        <w:rPr>
          <w:rFonts w:ascii="Times New Roman" w:hAnsi="Times New Roman"/>
          <w:sz w:val="26"/>
          <w:szCs w:val="26"/>
        </w:rPr>
        <w:t>186960</w:t>
      </w:r>
      <w:r w:rsidR="001A01C2">
        <w:rPr>
          <w:rFonts w:ascii="Times New Roman" w:hAnsi="Times New Roman"/>
          <w:sz w:val="26"/>
          <w:szCs w:val="26"/>
        </w:rPr>
        <w:t>, Республика Карелия, Муезерский район, пгт. Муезерский, ул.Октябрьская д.28</w:t>
      </w:r>
      <w:r w:rsidR="001A01C2" w:rsidRPr="00B809A3">
        <w:rPr>
          <w:rFonts w:ascii="Times New Roman" w:hAnsi="Times New Roman"/>
          <w:sz w:val="26"/>
          <w:szCs w:val="26"/>
        </w:rPr>
        <w:t>;</w:t>
      </w:r>
      <w:r w:rsidR="001A01C2">
        <w:rPr>
          <w:rFonts w:ascii="Times New Roman" w:hAnsi="Times New Roman"/>
          <w:sz w:val="26"/>
          <w:szCs w:val="26"/>
        </w:rPr>
        <w:t xml:space="preserve"> каб.37</w:t>
      </w:r>
    </w:p>
    <w:p w:rsidR="00F60483" w:rsidRPr="00ED62D5" w:rsidRDefault="00F60483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3.3. Заявление и прилагаемые к нему документы</w:t>
      </w:r>
      <w:r w:rsidR="006A197A" w:rsidRPr="00B809A3">
        <w:rPr>
          <w:rFonts w:ascii="Times New Roman" w:hAnsi="Times New Roman"/>
          <w:sz w:val="26"/>
          <w:szCs w:val="26"/>
        </w:rPr>
        <w:t>, представленные инвестором (инициатором) с соблюдением требований настоящего регламента,</w:t>
      </w:r>
      <w:r w:rsidR="00F14958" w:rsidRPr="00B809A3">
        <w:rPr>
          <w:rFonts w:ascii="Times New Roman" w:hAnsi="Times New Roman"/>
          <w:sz w:val="26"/>
          <w:szCs w:val="26"/>
        </w:rPr>
        <w:t xml:space="preserve"> рассматривает финансово</w:t>
      </w:r>
      <w:r w:rsidR="006D6BCA">
        <w:rPr>
          <w:rFonts w:ascii="Times New Roman" w:hAnsi="Times New Roman"/>
          <w:sz w:val="26"/>
          <w:szCs w:val="26"/>
        </w:rPr>
        <w:t xml:space="preserve">е управление,  отдел экономики, отдел развития инфраструктуры ( далее- 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округа).</w:t>
      </w:r>
    </w:p>
    <w:p w:rsidR="00F14958" w:rsidRPr="00B809A3" w:rsidRDefault="00F14958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3.4. В случае несоответствия заявления и прилагаемых к нему документов требованиям, установленным пунктом 3.1. настоящего регламента</w:t>
      </w:r>
      <w:r w:rsidRPr="00ED62D5">
        <w:rPr>
          <w:rFonts w:ascii="Times New Roman" w:hAnsi="Times New Roman"/>
          <w:sz w:val="26"/>
          <w:szCs w:val="26"/>
          <w:u w:val="single"/>
        </w:rPr>
        <w:t xml:space="preserve">, 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</w:t>
      </w:r>
      <w:r w:rsidR="00ED62D5" w:rsidRPr="00ED62D5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в течение 5 (пяти) рабочих дней со дня регистрации заявления возвращает инвестору (инициатору) заявление и прилагаемые к нему документы с обоснованием причин возврата.</w:t>
      </w:r>
    </w:p>
    <w:p w:rsidR="00FB6433" w:rsidRPr="00B809A3" w:rsidRDefault="00FB6433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В случае устранения обстоятельств, послуживших основанием для возврата заявления, инвестор (инициатор)</w:t>
      </w:r>
      <w:r w:rsidR="002D6712" w:rsidRPr="00B809A3">
        <w:rPr>
          <w:rFonts w:ascii="Times New Roman" w:hAnsi="Times New Roman"/>
          <w:sz w:val="26"/>
          <w:szCs w:val="26"/>
        </w:rPr>
        <w:t xml:space="preserve"> вправе повторно обратиться в администрацию округа в соответствии с настоящим регламентом.</w:t>
      </w:r>
    </w:p>
    <w:p w:rsidR="002D6712" w:rsidRPr="00B809A3" w:rsidRDefault="002D6712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3.5. В случае отсутствия оснований</w:t>
      </w:r>
      <w:r w:rsidR="00A10F80" w:rsidRPr="00B809A3">
        <w:rPr>
          <w:rFonts w:ascii="Times New Roman" w:hAnsi="Times New Roman"/>
          <w:sz w:val="26"/>
          <w:szCs w:val="26"/>
        </w:rPr>
        <w:t xml:space="preserve"> для возврата заявления </w:t>
      </w:r>
      <w:r w:rsidR="006D6BCA">
        <w:rPr>
          <w:rFonts w:ascii="Times New Roman" w:hAnsi="Times New Roman"/>
          <w:sz w:val="26"/>
          <w:szCs w:val="26"/>
        </w:rPr>
        <w:t xml:space="preserve">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</w:t>
      </w:r>
      <w:r w:rsidR="00ED62D5">
        <w:rPr>
          <w:rFonts w:ascii="Times New Roman" w:hAnsi="Times New Roman"/>
          <w:sz w:val="26"/>
          <w:szCs w:val="26"/>
        </w:rPr>
        <w:t xml:space="preserve"> </w:t>
      </w:r>
      <w:r w:rsidR="00A10F80" w:rsidRPr="00B809A3">
        <w:rPr>
          <w:rFonts w:ascii="Times New Roman" w:hAnsi="Times New Roman"/>
          <w:sz w:val="26"/>
          <w:szCs w:val="26"/>
        </w:rPr>
        <w:t xml:space="preserve"> в течение 3 (трех) рабочих дней со дня регистрации заявления </w:t>
      </w:r>
      <w:r w:rsidR="006313FB" w:rsidRPr="00B809A3">
        <w:rPr>
          <w:rFonts w:ascii="Times New Roman" w:hAnsi="Times New Roman"/>
          <w:sz w:val="26"/>
          <w:szCs w:val="26"/>
        </w:rPr>
        <w:t>направляет пакет документов в структурные подразделения для</w:t>
      </w:r>
      <w:r w:rsidR="00A10F80" w:rsidRPr="00B809A3">
        <w:rPr>
          <w:rFonts w:ascii="Times New Roman" w:hAnsi="Times New Roman"/>
          <w:sz w:val="26"/>
          <w:szCs w:val="26"/>
        </w:rPr>
        <w:t xml:space="preserve"> заключения о возможности (невозможности)</w:t>
      </w:r>
      <w:r w:rsidR="0017777C" w:rsidRPr="00B809A3">
        <w:rPr>
          <w:rFonts w:ascii="Times New Roman" w:hAnsi="Times New Roman"/>
          <w:sz w:val="26"/>
          <w:szCs w:val="26"/>
        </w:rPr>
        <w:t xml:space="preserve"> реализации</w:t>
      </w:r>
      <w:r w:rsidR="00C93862" w:rsidRPr="00B809A3">
        <w:rPr>
          <w:rFonts w:ascii="Times New Roman" w:hAnsi="Times New Roman"/>
          <w:sz w:val="26"/>
          <w:szCs w:val="26"/>
        </w:rPr>
        <w:t xml:space="preserve"> инвестиционного проекта на территории округа, в компетенции которых находится рассмотрение вопросов, связанных с реализацией инвестиционного проекта.</w:t>
      </w:r>
    </w:p>
    <w:p w:rsidR="00C93862" w:rsidRPr="00B809A3" w:rsidRDefault="00C93862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3.6. </w:t>
      </w:r>
      <w:r w:rsidR="00606AE0" w:rsidRPr="00B809A3">
        <w:rPr>
          <w:rFonts w:ascii="Times New Roman" w:hAnsi="Times New Roman"/>
          <w:sz w:val="26"/>
          <w:szCs w:val="26"/>
        </w:rPr>
        <w:t xml:space="preserve">В течении </w:t>
      </w:r>
      <w:r w:rsidR="00A4081B" w:rsidRPr="00B809A3">
        <w:rPr>
          <w:rFonts w:ascii="Times New Roman" w:hAnsi="Times New Roman"/>
          <w:sz w:val="26"/>
          <w:szCs w:val="26"/>
        </w:rPr>
        <w:t>5 (пяти) рабочих дней структурные подразделения администрации готовят и направляют в</w:t>
      </w:r>
      <w:r w:rsidR="006D6BCA" w:rsidRPr="00ED62D5">
        <w:rPr>
          <w:rFonts w:ascii="Times New Roman" w:hAnsi="Times New Roman"/>
          <w:sz w:val="26"/>
          <w:szCs w:val="26"/>
        </w:rPr>
        <w:t xml:space="preserve"> инвестиционный комитет округа</w:t>
      </w:r>
      <w:r w:rsidR="00ED62D5">
        <w:rPr>
          <w:rFonts w:ascii="Times New Roman" w:hAnsi="Times New Roman"/>
          <w:sz w:val="26"/>
          <w:szCs w:val="26"/>
        </w:rPr>
        <w:t xml:space="preserve"> </w:t>
      </w:r>
      <w:r w:rsidR="00A4081B" w:rsidRPr="00ED62D5">
        <w:rPr>
          <w:rFonts w:ascii="Times New Roman" w:hAnsi="Times New Roman"/>
          <w:sz w:val="26"/>
          <w:szCs w:val="26"/>
        </w:rPr>
        <w:t xml:space="preserve">  </w:t>
      </w:r>
      <w:r w:rsidR="00A4081B" w:rsidRPr="00B809A3">
        <w:rPr>
          <w:rFonts w:ascii="Times New Roman" w:hAnsi="Times New Roman"/>
          <w:sz w:val="26"/>
          <w:szCs w:val="26"/>
        </w:rPr>
        <w:t>заключения о возможности (невозможности) реализации инвестиционного проекта на территории округа.</w:t>
      </w:r>
    </w:p>
    <w:p w:rsidR="00FA0987" w:rsidRPr="00B809A3" w:rsidRDefault="00FA0987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3.7. В течении 3 (трех) рабочих дней со дня получения заключен</w:t>
      </w:r>
      <w:r w:rsidR="007B5BED">
        <w:rPr>
          <w:rFonts w:ascii="Times New Roman" w:hAnsi="Times New Roman"/>
          <w:sz w:val="26"/>
          <w:szCs w:val="26"/>
        </w:rPr>
        <w:t xml:space="preserve">ий от структурных подразделений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</w:t>
      </w:r>
      <w:r w:rsidR="007B5BED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готовит сводное заключение по проекту и направляет в инвестиционный комитет на рассмотрение.</w:t>
      </w:r>
    </w:p>
    <w:p w:rsidR="00FA0987" w:rsidRPr="00B809A3" w:rsidRDefault="00FA0987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3.8. 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</w:t>
      </w:r>
      <w:r w:rsidR="00ED62D5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в течение 7 (семи) рабочих дней со дня подготовки сводного заключения организует заседание инвестиционного комитета с целью принятия решения о сопровождении либо об отказе в сопровождении инвестиционного проекта, а также о назначении куратора инвестиционного проекта.</w:t>
      </w:r>
    </w:p>
    <w:p w:rsidR="00FA0987" w:rsidRPr="00B809A3" w:rsidRDefault="00FA0987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3.9. Решение принимается в форме протокола заседания инвестиционного комитета.</w:t>
      </w:r>
    </w:p>
    <w:p w:rsidR="00281C16" w:rsidRPr="00B809A3" w:rsidRDefault="00281C16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3.10. Протокол инвестиционного комитета </w:t>
      </w:r>
      <w:r w:rsidR="006D6BCA">
        <w:rPr>
          <w:rFonts w:ascii="Times New Roman" w:hAnsi="Times New Roman"/>
          <w:sz w:val="26"/>
          <w:szCs w:val="26"/>
        </w:rPr>
        <w:t xml:space="preserve"> округа </w:t>
      </w:r>
      <w:r w:rsidRPr="00B809A3">
        <w:rPr>
          <w:rFonts w:ascii="Times New Roman" w:hAnsi="Times New Roman"/>
          <w:sz w:val="26"/>
          <w:szCs w:val="26"/>
        </w:rPr>
        <w:t>направляется куратором проекта в течение</w:t>
      </w:r>
      <w:r w:rsidR="0059197D" w:rsidRPr="00B809A3">
        <w:rPr>
          <w:rFonts w:ascii="Times New Roman" w:hAnsi="Times New Roman"/>
          <w:sz w:val="26"/>
          <w:szCs w:val="26"/>
        </w:rPr>
        <w:t xml:space="preserve"> 3 (трех) рабочих дней со дня его подписания инвестору (инициатору).</w:t>
      </w:r>
    </w:p>
    <w:p w:rsidR="0074022C" w:rsidRPr="00B809A3" w:rsidRDefault="0074022C" w:rsidP="00BB062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400F9" w:rsidRPr="00B809A3" w:rsidRDefault="00A400F9" w:rsidP="00BB062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4. Порядок сопровождения инвестиционных проектов.</w:t>
      </w:r>
    </w:p>
    <w:p w:rsidR="00A400F9" w:rsidRPr="00B809A3" w:rsidRDefault="00A400F9" w:rsidP="00BB06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4.1.</w:t>
      </w:r>
      <w:r w:rsidR="00467234" w:rsidRPr="00B809A3">
        <w:rPr>
          <w:rFonts w:ascii="Times New Roman" w:hAnsi="Times New Roman"/>
          <w:sz w:val="26"/>
          <w:szCs w:val="26"/>
        </w:rPr>
        <w:tab/>
        <w:t xml:space="preserve">По каждому сопровождаемому инвестиционному проекту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</w:t>
      </w:r>
      <w:r w:rsidR="00467234" w:rsidRPr="00B809A3">
        <w:rPr>
          <w:rFonts w:ascii="Times New Roman" w:hAnsi="Times New Roman"/>
          <w:sz w:val="26"/>
          <w:szCs w:val="26"/>
        </w:rPr>
        <w:t xml:space="preserve"> совместно с куратором и инвестором (инициатором) разрабатывает проект плана мероприятий по сопровождению инвестиционного проекта (далее – план мероприятий), в котором отражаются все планируемые этапы взаимодействия инвестора с муниципальными, государственными и иными органами, сроки реализации мероприятий, ответственные исполнители согласно приложения № 3 к настоящему регламенту.</w:t>
      </w:r>
    </w:p>
    <w:p w:rsidR="00467234" w:rsidRPr="00B809A3" w:rsidRDefault="00467234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4.2.</w:t>
      </w:r>
      <w:r w:rsidRPr="00B809A3">
        <w:rPr>
          <w:rFonts w:ascii="Times New Roman" w:hAnsi="Times New Roman"/>
          <w:sz w:val="26"/>
          <w:szCs w:val="26"/>
        </w:rPr>
        <w:tab/>
        <w:t xml:space="preserve">Проект плана мероприятий направляется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</w:t>
      </w:r>
      <w:r w:rsidR="006D6BCA" w:rsidRPr="006D6BCA">
        <w:rPr>
          <w:rFonts w:ascii="Times New Roman" w:hAnsi="Times New Roman"/>
          <w:sz w:val="26"/>
          <w:szCs w:val="26"/>
          <w:u w:val="single"/>
        </w:rPr>
        <w:t xml:space="preserve"> </w:t>
      </w:r>
      <w:r w:rsidR="006D6BCA" w:rsidRPr="00ED62D5">
        <w:rPr>
          <w:rFonts w:ascii="Times New Roman" w:hAnsi="Times New Roman"/>
          <w:sz w:val="26"/>
          <w:szCs w:val="26"/>
        </w:rPr>
        <w:t>округа</w:t>
      </w:r>
      <w:r w:rsidRPr="00B809A3">
        <w:rPr>
          <w:rFonts w:ascii="Times New Roman" w:hAnsi="Times New Roman"/>
          <w:sz w:val="26"/>
          <w:szCs w:val="26"/>
        </w:rPr>
        <w:t xml:space="preserve"> на рассмотрение и согласование структурным подразделениям администрации, в сфере деятельности которых необходимо содействие в реализации инвестиционного проекта, инвестору (инициатору).</w:t>
      </w:r>
    </w:p>
    <w:p w:rsidR="00467234" w:rsidRPr="00B809A3" w:rsidRDefault="00467234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4.3.</w:t>
      </w:r>
      <w:r w:rsidRPr="00B809A3">
        <w:rPr>
          <w:rFonts w:ascii="Times New Roman" w:hAnsi="Times New Roman"/>
          <w:sz w:val="26"/>
          <w:szCs w:val="26"/>
        </w:rPr>
        <w:tab/>
        <w:t>Согласование проекта плана мероприятий структурными подразделениями осуществляется в срок, не превышающий 3 (трех) рабочих дней со дня его получения.</w:t>
      </w:r>
    </w:p>
    <w:p w:rsidR="00467234" w:rsidRPr="00B809A3" w:rsidRDefault="00467234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4.4.</w:t>
      </w:r>
      <w:r w:rsidRPr="00B809A3">
        <w:rPr>
          <w:rFonts w:ascii="Times New Roman" w:hAnsi="Times New Roman"/>
          <w:sz w:val="26"/>
          <w:szCs w:val="26"/>
        </w:rPr>
        <w:tab/>
        <w:t xml:space="preserve">После получения необходимых согласований, проект плана мероприятий утверждается </w:t>
      </w:r>
      <w:r w:rsidR="0074022C" w:rsidRPr="00B809A3">
        <w:rPr>
          <w:rFonts w:ascii="Times New Roman" w:hAnsi="Times New Roman"/>
          <w:sz w:val="26"/>
          <w:szCs w:val="26"/>
        </w:rPr>
        <w:t>инвестиционным уполномоченным.</w:t>
      </w:r>
    </w:p>
    <w:p w:rsidR="00467234" w:rsidRPr="00B809A3" w:rsidRDefault="00467234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4.5.</w:t>
      </w:r>
      <w:r w:rsidR="00E70E73" w:rsidRPr="00B809A3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При</w:t>
      </w:r>
      <w:r w:rsidR="00E70E73" w:rsidRPr="00B809A3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необходимости в план мероприятий могут быть внесены изменения.</w:t>
      </w:r>
    </w:p>
    <w:p w:rsidR="00E70E73" w:rsidRPr="00B809A3" w:rsidRDefault="00E70E73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4.6. При сопровождении инвестиционного проекта:</w:t>
      </w:r>
    </w:p>
    <w:p w:rsidR="00E70E73" w:rsidRPr="00B809A3" w:rsidRDefault="00E70E73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ответственные исполнители мероприятий обеспечивают в установленные сроки их выполнение</w:t>
      </w:r>
      <w:r w:rsidR="00241F25" w:rsidRPr="00B809A3">
        <w:rPr>
          <w:rFonts w:ascii="Times New Roman" w:hAnsi="Times New Roman"/>
          <w:sz w:val="26"/>
          <w:szCs w:val="26"/>
        </w:rPr>
        <w:t>;</w:t>
      </w:r>
    </w:p>
    <w:p w:rsidR="00241F25" w:rsidRPr="00B809A3" w:rsidRDefault="00241F25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ежеквартально куратор проекта осуществляет мониторинг хода реализации проекта и направляет результаты мониторинга в</w:t>
      </w:r>
      <w:r w:rsidR="006D6BCA" w:rsidRPr="00ED62D5">
        <w:rPr>
          <w:rFonts w:ascii="Times New Roman" w:hAnsi="Times New Roman"/>
          <w:sz w:val="26"/>
          <w:szCs w:val="26"/>
        </w:rPr>
        <w:t xml:space="preserve"> инвестиционный комитет округа)</w:t>
      </w:r>
      <w:r w:rsidRPr="00B809A3">
        <w:rPr>
          <w:rFonts w:ascii="Times New Roman" w:hAnsi="Times New Roman"/>
          <w:sz w:val="26"/>
          <w:szCs w:val="26"/>
        </w:rPr>
        <w:t xml:space="preserve"> ;</w:t>
      </w:r>
    </w:p>
    <w:p w:rsidR="00693FA1" w:rsidRPr="00B809A3" w:rsidRDefault="00693FA1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по мере необходимости на заседаниях инвестиционного комитета рассматриваются вопросы, связанные с реализацией инвестиционного проекта;</w:t>
      </w:r>
    </w:p>
    <w:p w:rsidR="00693FA1" w:rsidRPr="00B809A3" w:rsidRDefault="00693FA1" w:rsidP="0046723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>- инвестор (инициатор), в отношение которого принято решение о сопровождении инвестиционного проекта, ежеквартально не позднее 5 числа месяца, следующего за отчетным кварталом, направляет сведения о ходе реализации инвестиционного проекта в адрес куратора проекта по форме согласно</w:t>
      </w:r>
      <w:r w:rsidR="0074022C" w:rsidRPr="00B809A3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приложения № 4 к настоящему регламенту.</w:t>
      </w:r>
    </w:p>
    <w:p w:rsidR="0074022C" w:rsidRPr="00B809A3" w:rsidRDefault="0074022C" w:rsidP="0046723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3FA1" w:rsidRPr="00B809A3" w:rsidRDefault="00693FA1" w:rsidP="0046723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5. Прекращение сопровождения инвестиционного проекта.</w:t>
      </w:r>
    </w:p>
    <w:p w:rsidR="00693FA1" w:rsidRPr="00B809A3" w:rsidRDefault="00693FA1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5.1.</w:t>
      </w:r>
      <w:r w:rsidRPr="00B809A3">
        <w:rPr>
          <w:rFonts w:ascii="Times New Roman" w:hAnsi="Times New Roman"/>
          <w:sz w:val="26"/>
          <w:szCs w:val="26"/>
        </w:rPr>
        <w:tab/>
        <w:t>Сопровождение инвестиционного проекта прекращается в случаях:</w:t>
      </w:r>
    </w:p>
    <w:p w:rsidR="00693FA1" w:rsidRPr="00B809A3" w:rsidRDefault="00693FA1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завершения исполнения всех мероприятий, предусмотренных планом мероприятий;</w:t>
      </w:r>
    </w:p>
    <w:p w:rsidR="00693FA1" w:rsidRPr="00B809A3" w:rsidRDefault="00693FA1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отказа инвестора (инициатора) от сопровождения инвестиционного проекта на основании его заявления;</w:t>
      </w:r>
    </w:p>
    <w:p w:rsidR="00693FA1" w:rsidRPr="00B809A3" w:rsidRDefault="00693FA1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неисполнения инвестором (инициатором) сроков реализации отдельных мероприятий, предусмотренных планом мероприятий, по которым                                    он выступает ответственным исполнителем, более чем на 60 рабочих дней</w:t>
      </w:r>
      <w:r w:rsidR="00163038" w:rsidRPr="00B809A3">
        <w:rPr>
          <w:rFonts w:ascii="Times New Roman" w:hAnsi="Times New Roman"/>
          <w:sz w:val="26"/>
          <w:szCs w:val="26"/>
        </w:rPr>
        <w:t>;</w:t>
      </w:r>
    </w:p>
    <w:p w:rsidR="00163038" w:rsidRPr="00B809A3" w:rsidRDefault="00163038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ведения в отношении инвестора процедуры банкротства;</w:t>
      </w:r>
    </w:p>
    <w:p w:rsidR="00163038" w:rsidRPr="00B809A3" w:rsidRDefault="00163038" w:rsidP="00693FA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нахождения инвестора в стадии ликвидации.</w:t>
      </w:r>
    </w:p>
    <w:p w:rsidR="00EC647B" w:rsidRPr="00B809A3" w:rsidRDefault="008F27B3" w:rsidP="0050333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5.2.Инвестор обязан в течение 10 календарных</w:t>
      </w:r>
      <w:r w:rsidR="003516FA" w:rsidRPr="00B809A3">
        <w:rPr>
          <w:rFonts w:ascii="Times New Roman" w:hAnsi="Times New Roman"/>
          <w:sz w:val="26"/>
          <w:szCs w:val="26"/>
        </w:rPr>
        <w:t xml:space="preserve"> дней со дня вступления в законную силу решения суда о признании инвестора банкротом либо о ликвидации инвестора в качестве юридического лица или со дня принятия индивидуальным предпринимателем или учредителями (участниками) либо органом инвестора, уполномоченным на то учредительными документами, решениями о ликвидации, сообщить о таком </w:t>
      </w:r>
      <w:r w:rsidR="006D6BCA">
        <w:rPr>
          <w:rFonts w:ascii="Times New Roman" w:hAnsi="Times New Roman"/>
          <w:sz w:val="26"/>
          <w:szCs w:val="26"/>
        </w:rPr>
        <w:t xml:space="preserve">решении куратору проекта и в </w:t>
      </w:r>
      <w:r w:rsidR="006D6BCA" w:rsidRPr="00ED62D5">
        <w:rPr>
          <w:rFonts w:ascii="Times New Roman" w:hAnsi="Times New Roman"/>
          <w:sz w:val="26"/>
          <w:szCs w:val="26"/>
        </w:rPr>
        <w:t>инвестиционный комитет округа.</w:t>
      </w:r>
      <w:r w:rsidR="00163038" w:rsidRPr="00ED62D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Приложение № 1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="0073608D">
        <w:rPr>
          <w:rFonts w:ascii="Times New Roman" w:hAnsi="Times New Roman"/>
          <w:sz w:val="26"/>
          <w:szCs w:val="26"/>
        </w:rPr>
        <w:t xml:space="preserve">                 </w:t>
      </w:r>
      <w:r w:rsidR="0096002B">
        <w:rPr>
          <w:rFonts w:ascii="Times New Roman" w:hAnsi="Times New Roman"/>
          <w:sz w:val="26"/>
          <w:szCs w:val="26"/>
        </w:rPr>
        <w:t xml:space="preserve">  </w:t>
      </w:r>
      <w:r w:rsidRPr="00B809A3">
        <w:rPr>
          <w:rFonts w:ascii="Times New Roman" w:hAnsi="Times New Roman"/>
          <w:sz w:val="26"/>
          <w:szCs w:val="26"/>
        </w:rPr>
        <w:t>к регламенту</w:t>
      </w:r>
      <w:r w:rsidR="0096002B">
        <w:rPr>
          <w:rFonts w:ascii="Times New Roman" w:hAnsi="Times New Roman"/>
          <w:sz w:val="26"/>
          <w:szCs w:val="26"/>
        </w:rPr>
        <w:t xml:space="preserve"> от  </w:t>
      </w:r>
      <w:r w:rsidR="0073608D">
        <w:rPr>
          <w:rFonts w:ascii="Times New Roman" w:hAnsi="Times New Roman"/>
          <w:sz w:val="26"/>
          <w:szCs w:val="26"/>
        </w:rPr>
        <w:t>20</w:t>
      </w:r>
      <w:r w:rsidR="0096002B">
        <w:rPr>
          <w:rFonts w:ascii="Times New Roman" w:hAnsi="Times New Roman"/>
          <w:sz w:val="26"/>
          <w:szCs w:val="26"/>
        </w:rPr>
        <w:t xml:space="preserve">  июля 2026 №</w:t>
      </w:r>
      <w:r w:rsidR="0073608D">
        <w:rPr>
          <w:rFonts w:ascii="Times New Roman" w:hAnsi="Times New Roman"/>
          <w:sz w:val="26"/>
          <w:szCs w:val="26"/>
        </w:rPr>
        <w:t>340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    </w:t>
      </w:r>
      <w:r w:rsidR="009A3A2B">
        <w:rPr>
          <w:rFonts w:ascii="Times New Roman" w:hAnsi="Times New Roman"/>
          <w:sz w:val="26"/>
          <w:szCs w:val="26"/>
        </w:rPr>
        <w:t xml:space="preserve">     В администрацию  Муезерского</w:t>
      </w:r>
      <w:r w:rsidRPr="00B809A3">
        <w:rPr>
          <w:rFonts w:ascii="Times New Roman" w:hAnsi="Times New Roman"/>
          <w:sz w:val="26"/>
          <w:szCs w:val="26"/>
        </w:rPr>
        <w:t xml:space="preserve">                 </w:t>
      </w:r>
    </w:p>
    <w:p w:rsidR="003B0560" w:rsidRPr="00B809A3" w:rsidRDefault="003B0560" w:rsidP="003B056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муниципального   округа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от_____________________________________</w:t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</w:t>
      </w:r>
      <w:r w:rsidR="009A3A2B">
        <w:rPr>
          <w:rFonts w:ascii="Times New Roman" w:hAnsi="Times New Roman"/>
          <w:sz w:val="26"/>
          <w:szCs w:val="26"/>
        </w:rPr>
        <w:t xml:space="preserve">    </w:t>
      </w:r>
      <w:r w:rsidRPr="00B809A3">
        <w:rPr>
          <w:rFonts w:ascii="Times New Roman" w:hAnsi="Times New Roman"/>
          <w:sz w:val="26"/>
          <w:szCs w:val="26"/>
        </w:rPr>
        <w:t>(инвестор (инициатор) инвестиционного проекта)</w:t>
      </w:r>
      <w:r w:rsidRPr="00B809A3">
        <w:rPr>
          <w:rFonts w:ascii="Times New Roman" w:hAnsi="Times New Roman"/>
          <w:sz w:val="26"/>
          <w:szCs w:val="26"/>
        </w:rPr>
        <w:tab/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_____________________________________________________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(ИНН, юридический и фактический адрес, телефон, адрес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>электронной почты)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 xml:space="preserve">ЗАЯВЛЕНИЕ  </w:t>
      </w:r>
    </w:p>
    <w:p w:rsidR="003B0560" w:rsidRPr="00B809A3" w:rsidRDefault="003B0560" w:rsidP="003B05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Прошу оказать содействие по сопровождению инвестиционного проекта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</w:t>
      </w:r>
      <w:r w:rsidRPr="00B809A3">
        <w:rPr>
          <w:rFonts w:ascii="Times New Roman" w:hAnsi="Times New Roman"/>
          <w:sz w:val="26"/>
          <w:szCs w:val="26"/>
        </w:rPr>
        <w:t xml:space="preserve">(название инвестиционного проекта)  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Приложение: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бизнес-план инвестиционного проекта на __ л.,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паспорт инвестиционного проекта на _ л.,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презентация инвестиционного проекта на _ л.,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копии учредительных документов на _ л.,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график реализации инвестиционного проекта на _ л.</w:t>
      </w:r>
      <w:r w:rsidRPr="00B809A3">
        <w:rPr>
          <w:rFonts w:ascii="Times New Roman" w:hAnsi="Times New Roman"/>
          <w:sz w:val="26"/>
          <w:szCs w:val="26"/>
        </w:rPr>
        <w:tab/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  <w:t>Контактные данные представителя инвестора (инициатора) инвестиционного проекта, ответственного за взаимодействие с администрацией</w:t>
      </w:r>
      <w:r w:rsidR="00FF5455">
        <w:rPr>
          <w:rFonts w:ascii="Times New Roman" w:hAnsi="Times New Roman"/>
          <w:sz w:val="26"/>
          <w:szCs w:val="26"/>
        </w:rPr>
        <w:t xml:space="preserve"> Муезерского</w:t>
      </w:r>
      <w:r w:rsidRPr="00B809A3">
        <w:rPr>
          <w:rFonts w:ascii="Times New Roman" w:hAnsi="Times New Roman"/>
          <w:sz w:val="26"/>
          <w:szCs w:val="26"/>
        </w:rPr>
        <w:t xml:space="preserve"> муниципального округа при рассмотрении и сопровождении инвестиционного проекта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(ФИО, должность, контактный телефон, адрес электронной почты, адрес местонахождения)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  <w:t>Инвестор (инициатор) инвестиционного проекта подтверждает: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- вся информация, содержащаяся в заявлении и прилагаемых к нему документах, является достоверной;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>- заявитель не находится в стадии реорганизации, ликвидации или банкротства, а также не ограничен иным образом в соответствии с действующим законодательством Российской Федерации.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  <w:t>Инвестор (инициатор) не возражает против доступа к информации, указанной в заявлении и прилагаемых к нему документах, всех лиц, участвующих в оценке заявления и приложенных к нему документов.</w:t>
      </w: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__________________________________ ______________ __________________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(должность руководителя инвестора (инициатора)          (подпись)                       (Ф.И.О.)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«_______»________________________20______г.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М.П. (при наличии печати)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5F66" w:rsidRPr="00B809A3" w:rsidRDefault="00955F66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6372"/>
        <w:jc w:val="both"/>
        <w:rPr>
          <w:rFonts w:ascii="Times New Roman" w:hAnsi="Times New Roman"/>
          <w:sz w:val="26"/>
          <w:szCs w:val="26"/>
        </w:rPr>
      </w:pPr>
      <w:bookmarkStart w:id="6" w:name="_Hlk164681822"/>
      <w:r w:rsidRPr="00B809A3">
        <w:rPr>
          <w:rFonts w:ascii="Times New Roman" w:hAnsi="Times New Roman"/>
          <w:sz w:val="26"/>
          <w:szCs w:val="26"/>
        </w:rPr>
        <w:t xml:space="preserve">       Приложение № 2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  <w:r w:rsidR="00D65DF2">
        <w:rPr>
          <w:rFonts w:ascii="Times New Roman" w:hAnsi="Times New Roman"/>
          <w:sz w:val="26"/>
          <w:szCs w:val="26"/>
        </w:rPr>
        <w:t xml:space="preserve">                  </w:t>
      </w:r>
      <w:r w:rsidR="000E043F">
        <w:rPr>
          <w:rFonts w:ascii="Times New Roman" w:hAnsi="Times New Roman"/>
          <w:sz w:val="26"/>
          <w:szCs w:val="26"/>
        </w:rPr>
        <w:t xml:space="preserve"> </w:t>
      </w:r>
      <w:r w:rsidRPr="00B809A3">
        <w:rPr>
          <w:rFonts w:ascii="Times New Roman" w:hAnsi="Times New Roman"/>
          <w:sz w:val="26"/>
          <w:szCs w:val="26"/>
        </w:rPr>
        <w:t>к регламенту</w:t>
      </w:r>
      <w:r w:rsidR="000E043F">
        <w:rPr>
          <w:rFonts w:ascii="Times New Roman" w:hAnsi="Times New Roman"/>
          <w:sz w:val="26"/>
          <w:szCs w:val="26"/>
        </w:rPr>
        <w:t xml:space="preserve"> от </w:t>
      </w:r>
      <w:r w:rsidR="00D65DF2">
        <w:rPr>
          <w:rFonts w:ascii="Times New Roman" w:hAnsi="Times New Roman"/>
          <w:sz w:val="26"/>
          <w:szCs w:val="26"/>
        </w:rPr>
        <w:t>20</w:t>
      </w:r>
      <w:r w:rsidR="000E043F">
        <w:rPr>
          <w:rFonts w:ascii="Times New Roman" w:hAnsi="Times New Roman"/>
          <w:sz w:val="26"/>
          <w:szCs w:val="26"/>
        </w:rPr>
        <w:t xml:space="preserve"> июля 2026 №</w:t>
      </w:r>
      <w:r w:rsidR="00D65DF2">
        <w:rPr>
          <w:rFonts w:ascii="Times New Roman" w:hAnsi="Times New Roman"/>
          <w:sz w:val="26"/>
          <w:szCs w:val="26"/>
        </w:rPr>
        <w:t>340</w:t>
      </w:r>
    </w:p>
    <w:bookmarkEnd w:id="6"/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ПАСПОРТ</w:t>
      </w:r>
    </w:p>
    <w:p w:rsidR="003B0560" w:rsidRPr="00B809A3" w:rsidRDefault="003B0560" w:rsidP="003B056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>инвестиционного проекта</w:t>
      </w:r>
    </w:p>
    <w:p w:rsidR="003B0560" w:rsidRPr="00B809A3" w:rsidRDefault="003B0560" w:rsidP="003B056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1"/>
        <w:gridCol w:w="3470"/>
        <w:gridCol w:w="65"/>
        <w:gridCol w:w="742"/>
        <w:gridCol w:w="488"/>
        <w:gridCol w:w="301"/>
        <w:gridCol w:w="789"/>
        <w:gridCol w:w="186"/>
        <w:gridCol w:w="208"/>
        <w:gridCol w:w="394"/>
        <w:gridCol w:w="789"/>
        <w:gridCol w:w="310"/>
        <w:gridCol w:w="479"/>
        <w:gridCol w:w="789"/>
      </w:tblGrid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Значение показателя</w:t>
            </w: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</w:t>
            </w: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Полное наименование юридического лица/индивидуального предпринимателя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Контактный номер телефона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5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ИНН/ОГРН/КПП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6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Ф.И.О., должность руководителя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7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Ф.И.О., должность руководителя, телефон, адрес электронной почты контактного лица по инвестиционному проекту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8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Вид экономической деятельности инвестиционного проекта согласно общероссийскому классификатору видов экономической деятельности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9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 xml:space="preserve">Характер инвестиционного проекта(строительство, продолжение строительства, реконструкция, модернизация, выпуск новой продукции на действующем производстве, расширение действующего производства, иное) 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10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Наименование инвестиционного проекта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11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 xml:space="preserve">Место реализации (адрес и (или) кадастровый номер земельного участка, на котором реализуется (планируется к реализации) </w:t>
            </w:r>
            <w:r w:rsidRPr="00B809A3">
              <w:rPr>
                <w:sz w:val="26"/>
                <w:szCs w:val="26"/>
              </w:rPr>
              <w:lastRenderedPageBreak/>
              <w:t>инвестиционный проект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3530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Краткое описание инвестиционного проекта</w:t>
            </w:r>
          </w:p>
        </w:tc>
        <w:tc>
          <w:tcPr>
            <w:tcW w:w="5461" w:type="dxa"/>
            <w:gridSpan w:val="11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</w:t>
            </w:r>
          </w:p>
        </w:tc>
        <w:tc>
          <w:tcPr>
            <w:tcW w:w="8991" w:type="dxa"/>
            <w:gridSpan w:val="1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 xml:space="preserve">Сроки реализации инвестиционного проекта </w:t>
            </w: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13.1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Прединвестиционные исследования, разработка проектной документации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bookmarkStart w:id="7" w:name="_Hlk164676466"/>
            <w:r w:rsidRPr="00B809A3">
              <w:rPr>
                <w:sz w:val="26"/>
                <w:szCs w:val="26"/>
              </w:rPr>
              <w:t>13.2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Получение согласующей и разрешительной документации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bookmarkEnd w:id="7"/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13.3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Строительство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13.4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Закупка и поставка оборудования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13.5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Ввод в эксплуатацию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13.6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Выход на проектную мощность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14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 xml:space="preserve">Стадия реализации инвестиционного проекта 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15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Стоимость инвестиционного проекта (тыс.руб.)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начала</w:t>
            </w:r>
          </w:p>
        </w:tc>
        <w:tc>
          <w:tcPr>
            <w:tcW w:w="1276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4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дата окончания</w:t>
            </w:r>
          </w:p>
        </w:tc>
        <w:tc>
          <w:tcPr>
            <w:tcW w:w="126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90"/>
        </w:trPr>
        <w:tc>
          <w:tcPr>
            <w:tcW w:w="636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16</w:t>
            </w:r>
          </w:p>
        </w:tc>
        <w:tc>
          <w:tcPr>
            <w:tcW w:w="3470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Источник финансирования инвестиционного проекта (тыс.руб.)</w:t>
            </w:r>
          </w:p>
        </w:tc>
        <w:tc>
          <w:tcPr>
            <w:tcW w:w="2760" w:type="dxa"/>
            <w:gridSpan w:val="7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собственные средства</w:t>
            </w:r>
          </w:p>
        </w:tc>
        <w:tc>
          <w:tcPr>
            <w:tcW w:w="2761" w:type="dxa"/>
            <w:gridSpan w:val="5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90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gridSpan w:val="7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заемные средства</w:t>
            </w:r>
          </w:p>
        </w:tc>
        <w:tc>
          <w:tcPr>
            <w:tcW w:w="2761" w:type="dxa"/>
            <w:gridSpan w:val="5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90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gridSpan w:val="7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другие источники (указать какие)</w:t>
            </w:r>
          </w:p>
        </w:tc>
        <w:tc>
          <w:tcPr>
            <w:tcW w:w="2761" w:type="dxa"/>
            <w:gridSpan w:val="5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135"/>
        </w:trPr>
        <w:tc>
          <w:tcPr>
            <w:tcW w:w="636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bookmarkStart w:id="8" w:name="_Hlk164680066"/>
            <w:r w:rsidRPr="00B809A3">
              <w:rPr>
                <w:sz w:val="26"/>
                <w:szCs w:val="26"/>
              </w:rPr>
              <w:t>17</w:t>
            </w:r>
          </w:p>
        </w:tc>
        <w:tc>
          <w:tcPr>
            <w:tcW w:w="3470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Объем инвестиций в основной капитал (вложенных и планируемых), тыс.руб.</w:t>
            </w: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всего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2-й год</w:t>
            </w: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4-й год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5-й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6-й год</w:t>
            </w:r>
          </w:p>
        </w:tc>
      </w:tr>
      <w:bookmarkEnd w:id="8"/>
      <w:tr w:rsidR="003B0560" w:rsidRPr="00B809A3" w:rsidTr="00D0230F">
        <w:trPr>
          <w:trHeight w:val="135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8"/>
        </w:trPr>
        <w:tc>
          <w:tcPr>
            <w:tcW w:w="636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18</w:t>
            </w:r>
          </w:p>
        </w:tc>
        <w:tc>
          <w:tcPr>
            <w:tcW w:w="3470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Количество создаваемых рабочих мест, ед.</w:t>
            </w: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всего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2-й год</w:t>
            </w: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4-й год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5-й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6-й год</w:t>
            </w:r>
          </w:p>
        </w:tc>
      </w:tr>
      <w:tr w:rsidR="003B0560" w:rsidRPr="00B809A3" w:rsidTr="00D0230F">
        <w:trPr>
          <w:trHeight w:val="278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19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 xml:space="preserve">Среднемесячный размер заработной платы при выходе на проектную  мощность, тыс.руб. (указать год) </w:t>
            </w:r>
          </w:p>
        </w:tc>
        <w:tc>
          <w:tcPr>
            <w:tcW w:w="5521" w:type="dxa"/>
            <w:gridSpan w:val="1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135"/>
        </w:trPr>
        <w:tc>
          <w:tcPr>
            <w:tcW w:w="636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20</w:t>
            </w:r>
          </w:p>
        </w:tc>
        <w:tc>
          <w:tcPr>
            <w:tcW w:w="3470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Сумма налоговых платежей в консолидированный бюджет Приморского края (тыс.руб.)</w:t>
            </w: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всего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2-й год</w:t>
            </w: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4-й год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5-й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6-й год</w:t>
            </w:r>
          </w:p>
        </w:tc>
      </w:tr>
      <w:tr w:rsidR="003B0560" w:rsidRPr="00B809A3" w:rsidTr="00D0230F">
        <w:trPr>
          <w:trHeight w:val="135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8"/>
        </w:trPr>
        <w:tc>
          <w:tcPr>
            <w:tcW w:w="636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21</w:t>
            </w:r>
          </w:p>
        </w:tc>
        <w:tc>
          <w:tcPr>
            <w:tcW w:w="3470" w:type="dxa"/>
            <w:vMerge w:val="restart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Налог на доходы физических лиц, тыс.руб.</w:t>
            </w: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всего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2-й год</w:t>
            </w: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4-й год</w:t>
            </w: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5-й год</w:t>
            </w: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6-й год</w:t>
            </w: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  <w:vMerge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470" w:type="dxa"/>
            <w:vMerge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8" w:type="dxa"/>
            <w:gridSpan w:val="3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  <w:gridSpan w:val="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89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Потребность в земельном участке (адрес, площадь, кадастровый номер (при наличии)</w:t>
            </w:r>
          </w:p>
        </w:tc>
        <w:tc>
          <w:tcPr>
            <w:tcW w:w="5521" w:type="dxa"/>
            <w:gridSpan w:val="1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23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Имеющиеся проблемы при реализации инвестиционного проекта</w:t>
            </w:r>
          </w:p>
        </w:tc>
        <w:tc>
          <w:tcPr>
            <w:tcW w:w="5521" w:type="dxa"/>
            <w:gridSpan w:val="1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24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Сведения о предоставленной инвестору (инициатору) государственной поддержки инвестиционной деятельности на дату предоставления заявления</w:t>
            </w:r>
          </w:p>
        </w:tc>
        <w:tc>
          <w:tcPr>
            <w:tcW w:w="5521" w:type="dxa"/>
            <w:gridSpan w:val="1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277"/>
        </w:trPr>
        <w:tc>
          <w:tcPr>
            <w:tcW w:w="636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25</w:t>
            </w:r>
          </w:p>
        </w:tc>
        <w:tc>
          <w:tcPr>
            <w:tcW w:w="3470" w:type="dxa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Формы требуемой поддержки</w:t>
            </w:r>
          </w:p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21" w:type="dxa"/>
            <w:gridSpan w:val="12"/>
          </w:tcPr>
          <w:p w:rsidR="003B0560" w:rsidRPr="00B809A3" w:rsidRDefault="003B0560" w:rsidP="00D0230F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</w:tbl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________________________ _________________                 ___________________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(должность заявителя)                            (подпись)                                          (Ф.И.О.)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«______» ______________ 20_______г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C647B" w:rsidRPr="00B809A3" w:rsidRDefault="00EC647B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705A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3B0560" w:rsidRPr="00B809A3" w:rsidSect="0010188B">
          <w:pgSz w:w="11906" w:h="16838" w:code="9"/>
          <w:pgMar w:top="567" w:right="851" w:bottom="567" w:left="1418" w:header="709" w:footer="709" w:gutter="0"/>
          <w:pgNumType w:start="1"/>
          <w:cols w:space="708"/>
          <w:titlePg/>
          <w:docGrid w:linePitch="381"/>
        </w:sectPr>
      </w:pPr>
    </w:p>
    <w:p w:rsidR="003B0560" w:rsidRPr="00B809A3" w:rsidRDefault="009C5240" w:rsidP="003B056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</w:t>
      </w:r>
      <w:r w:rsidR="00FB0E06" w:rsidRPr="00B809A3">
        <w:rPr>
          <w:rFonts w:ascii="Times New Roman" w:hAnsi="Times New Roman"/>
          <w:sz w:val="26"/>
          <w:szCs w:val="26"/>
        </w:rPr>
        <w:t xml:space="preserve">                        </w:t>
      </w:r>
      <w:r w:rsidR="003B0560"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Приложение № 3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0E043F">
        <w:rPr>
          <w:rFonts w:ascii="Times New Roman" w:hAnsi="Times New Roman"/>
          <w:sz w:val="26"/>
          <w:szCs w:val="26"/>
        </w:rPr>
        <w:t xml:space="preserve">                 </w:t>
      </w:r>
      <w:r w:rsidRPr="00B809A3">
        <w:rPr>
          <w:rFonts w:ascii="Times New Roman" w:hAnsi="Times New Roman"/>
          <w:sz w:val="26"/>
          <w:szCs w:val="26"/>
        </w:rPr>
        <w:t xml:space="preserve"> к регламенту</w:t>
      </w:r>
      <w:r w:rsidR="00D65DF2">
        <w:rPr>
          <w:rFonts w:ascii="Times New Roman" w:hAnsi="Times New Roman"/>
          <w:sz w:val="26"/>
          <w:szCs w:val="26"/>
        </w:rPr>
        <w:t xml:space="preserve"> от</w:t>
      </w:r>
      <w:r w:rsidR="000E043F">
        <w:rPr>
          <w:rFonts w:ascii="Times New Roman" w:hAnsi="Times New Roman"/>
          <w:sz w:val="26"/>
          <w:szCs w:val="26"/>
        </w:rPr>
        <w:t xml:space="preserve"> </w:t>
      </w:r>
      <w:r w:rsidR="00D65DF2">
        <w:rPr>
          <w:rFonts w:ascii="Times New Roman" w:hAnsi="Times New Roman"/>
          <w:sz w:val="26"/>
          <w:szCs w:val="26"/>
        </w:rPr>
        <w:t>20</w:t>
      </w:r>
      <w:r w:rsidR="000E043F">
        <w:rPr>
          <w:rFonts w:ascii="Times New Roman" w:hAnsi="Times New Roman"/>
          <w:sz w:val="26"/>
          <w:szCs w:val="26"/>
        </w:rPr>
        <w:t xml:space="preserve"> июля 2026 №</w:t>
      </w:r>
      <w:r w:rsidR="00D65DF2">
        <w:rPr>
          <w:rFonts w:ascii="Times New Roman" w:hAnsi="Times New Roman"/>
          <w:sz w:val="26"/>
          <w:szCs w:val="26"/>
        </w:rPr>
        <w:t>340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     УТВЕРЖДАЮ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     Инвестиционный уполномоченный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               ____________  __________________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          (подпись)                      (Ф.И.О.)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</w:p>
    <w:p w:rsidR="003B0560" w:rsidRPr="00B809A3" w:rsidRDefault="003B0560" w:rsidP="003B0560">
      <w:pPr>
        <w:spacing w:after="0" w:line="240" w:lineRule="auto"/>
        <w:ind w:left="4248" w:firstLine="708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«________» </w:t>
      </w:r>
      <w:r w:rsidR="001164E9">
        <w:rPr>
          <w:rFonts w:ascii="Times New Roman" w:hAnsi="Times New Roman"/>
          <w:sz w:val="26"/>
          <w:szCs w:val="26"/>
        </w:rPr>
        <w:t xml:space="preserve">                         </w:t>
      </w:r>
      <w:r w:rsidRPr="00B809A3">
        <w:rPr>
          <w:rFonts w:ascii="Times New Roman" w:hAnsi="Times New Roman"/>
          <w:sz w:val="26"/>
          <w:szCs w:val="26"/>
        </w:rPr>
        <w:t>_______________20_____г</w:t>
      </w:r>
    </w:p>
    <w:p w:rsidR="003B0560" w:rsidRPr="00B809A3" w:rsidRDefault="003B0560" w:rsidP="003B0560">
      <w:pPr>
        <w:spacing w:after="0" w:line="240" w:lineRule="auto"/>
        <w:ind w:left="4248"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4248" w:firstLine="708"/>
        <w:jc w:val="both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1276" w:firstLine="708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</w:t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  <w:t xml:space="preserve">ПЛАН МЕРОПРИЯТИЙ 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</w:t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  <w:t>по сопровождению инвестиционного проекта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2124" w:firstLine="708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___________________________________________________________________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(наименование инвестиционного проекта)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8"/>
        <w:gridCol w:w="2977"/>
        <w:gridCol w:w="4820"/>
        <w:gridCol w:w="3402"/>
        <w:gridCol w:w="3827"/>
      </w:tblGrid>
      <w:tr w:rsidR="003B0560" w:rsidRPr="00B809A3" w:rsidTr="00D0230F">
        <w:tc>
          <w:tcPr>
            <w:tcW w:w="562" w:type="dxa"/>
          </w:tcPr>
          <w:p w:rsidR="003B0560" w:rsidRPr="00B809A3" w:rsidRDefault="003B0560" w:rsidP="00D0230F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977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Стадия инвестиционного проекта</w:t>
            </w:r>
          </w:p>
        </w:tc>
        <w:tc>
          <w:tcPr>
            <w:tcW w:w="4820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402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3827" w:type="dxa"/>
          </w:tcPr>
          <w:p w:rsidR="003B0560" w:rsidRPr="00B809A3" w:rsidRDefault="003B0560" w:rsidP="00D0230F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Ответственный исполнитель</w:t>
            </w:r>
          </w:p>
        </w:tc>
      </w:tr>
      <w:tr w:rsidR="003B0560" w:rsidRPr="00B809A3" w:rsidTr="00D0230F">
        <w:trPr>
          <w:trHeight w:val="647"/>
        </w:trPr>
        <w:tc>
          <w:tcPr>
            <w:tcW w:w="562" w:type="dxa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B0560" w:rsidRPr="00B809A3" w:rsidRDefault="003B0560" w:rsidP="00D0230F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4248" w:firstLine="708"/>
        <w:jc w:val="center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4248" w:firstLine="708"/>
        <w:jc w:val="center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4248" w:firstLine="708"/>
        <w:jc w:val="center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4248" w:hanging="4248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Согласовано: __________________ _______________   _____________________</w:t>
      </w:r>
    </w:p>
    <w:p w:rsidR="003B0560" w:rsidRPr="00B809A3" w:rsidRDefault="003B0560" w:rsidP="007B5BED">
      <w:pPr>
        <w:spacing w:after="0" w:line="240" w:lineRule="auto"/>
        <w:ind w:left="4248" w:hanging="4248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(должность)                        (подпись)</w:t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          (Ф.И.О.)</w:t>
      </w:r>
      <w:bookmarkStart w:id="9" w:name="_GoBack"/>
      <w:bookmarkEnd w:id="9"/>
    </w:p>
    <w:p w:rsidR="003B0560" w:rsidRPr="00B809A3" w:rsidRDefault="003B0560" w:rsidP="003B0560">
      <w:pPr>
        <w:spacing w:after="0" w:line="240" w:lineRule="auto"/>
        <w:ind w:left="12744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lastRenderedPageBreak/>
        <w:t xml:space="preserve">      Приложение № 4</w:t>
      </w:r>
    </w:p>
    <w:p w:rsidR="003B0560" w:rsidRPr="00B809A3" w:rsidRDefault="003B0560" w:rsidP="003B05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="00A523BD">
        <w:rPr>
          <w:rFonts w:ascii="Times New Roman" w:hAnsi="Times New Roman"/>
          <w:sz w:val="26"/>
          <w:szCs w:val="26"/>
        </w:rPr>
        <w:t xml:space="preserve">              </w:t>
      </w:r>
      <w:r w:rsidRPr="00B809A3">
        <w:rPr>
          <w:rFonts w:ascii="Times New Roman" w:hAnsi="Times New Roman"/>
          <w:sz w:val="26"/>
          <w:szCs w:val="26"/>
        </w:rPr>
        <w:t xml:space="preserve"> к регламенту</w:t>
      </w:r>
      <w:r w:rsidR="00A523BD">
        <w:rPr>
          <w:rFonts w:ascii="Times New Roman" w:hAnsi="Times New Roman"/>
          <w:sz w:val="26"/>
          <w:szCs w:val="26"/>
        </w:rPr>
        <w:t xml:space="preserve"> от</w:t>
      </w:r>
      <w:r w:rsidR="00F41AE1">
        <w:rPr>
          <w:rFonts w:ascii="Times New Roman" w:hAnsi="Times New Roman"/>
          <w:sz w:val="26"/>
          <w:szCs w:val="26"/>
        </w:rPr>
        <w:t xml:space="preserve"> 20 </w:t>
      </w:r>
      <w:r w:rsidR="00A523BD">
        <w:rPr>
          <w:rFonts w:ascii="Times New Roman" w:hAnsi="Times New Roman"/>
          <w:sz w:val="26"/>
          <w:szCs w:val="26"/>
        </w:rPr>
        <w:t>июля 2026 г. №</w:t>
      </w:r>
      <w:r w:rsidR="00F41AE1">
        <w:rPr>
          <w:rFonts w:ascii="Times New Roman" w:hAnsi="Times New Roman"/>
          <w:sz w:val="26"/>
          <w:szCs w:val="26"/>
        </w:rPr>
        <w:t>340</w:t>
      </w:r>
    </w:p>
    <w:p w:rsidR="003B0560" w:rsidRPr="00B809A3" w:rsidRDefault="003B0560" w:rsidP="003B0560">
      <w:pPr>
        <w:spacing w:after="0" w:line="240" w:lineRule="auto"/>
        <w:ind w:left="1276" w:firstLine="708"/>
        <w:rPr>
          <w:rFonts w:ascii="Times New Roman" w:hAnsi="Times New Roman"/>
          <w:b/>
          <w:bCs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1276" w:firstLine="708"/>
        <w:rPr>
          <w:rFonts w:ascii="Times New Roman" w:hAnsi="Times New Roman"/>
          <w:b/>
          <w:bCs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ind w:left="1276" w:firstLine="708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СВЕДЕНИЯ 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</w:t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  <w:t>о ходе выполнения плана мероприятий по сопровождению инвестиционного проекта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                      __________________________________________________________________________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</w:t>
      </w:r>
      <w:r w:rsidRPr="00B809A3">
        <w:rPr>
          <w:rFonts w:ascii="Times New Roman" w:hAnsi="Times New Roman"/>
          <w:sz w:val="26"/>
          <w:szCs w:val="26"/>
        </w:rPr>
        <w:t>(наименование инвестиционного проекта)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>________________________________________________________________________________________</w:t>
      </w:r>
    </w:p>
    <w:p w:rsidR="003B0560" w:rsidRPr="00B809A3" w:rsidRDefault="003B0560" w:rsidP="003B056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>(наименование организации)</w:t>
      </w:r>
    </w:p>
    <w:p w:rsidR="003B0560" w:rsidRPr="00B809A3" w:rsidRDefault="003B0560" w:rsidP="003B0560">
      <w:pPr>
        <w:rPr>
          <w:rFonts w:ascii="Times New Roman" w:hAnsi="Times New Roman"/>
          <w:b/>
          <w:bCs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b/>
          <w:bCs/>
          <w:sz w:val="26"/>
          <w:szCs w:val="26"/>
        </w:rPr>
        <w:t>по состоянию на «______» ___________ 20____г</w:t>
      </w: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1.О ходе реализации мероприятий</w:t>
      </w: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Ind w:w="1069" w:type="dxa"/>
        <w:tblLook w:val="04A0" w:firstRow="1" w:lastRow="0" w:firstColumn="1" w:lastColumn="0" w:noHBand="0" w:noVBand="1"/>
      </w:tblPr>
      <w:tblGrid>
        <w:gridCol w:w="627"/>
        <w:gridCol w:w="3261"/>
        <w:gridCol w:w="1701"/>
        <w:gridCol w:w="1559"/>
        <w:gridCol w:w="2551"/>
        <w:gridCol w:w="4926"/>
      </w:tblGrid>
      <w:tr w:rsidR="003B0560" w:rsidRPr="00B809A3" w:rsidTr="00D0230F">
        <w:trPr>
          <w:trHeight w:val="315"/>
        </w:trPr>
        <w:tc>
          <w:tcPr>
            <w:tcW w:w="627" w:type="dxa"/>
            <w:vMerge w:val="restart"/>
          </w:tcPr>
          <w:p w:rsidR="003B0560" w:rsidRPr="00B809A3" w:rsidRDefault="003B0560" w:rsidP="00D0230F">
            <w:pPr>
              <w:pStyle w:val="aa"/>
              <w:ind w:left="0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261" w:type="dxa"/>
            <w:vMerge w:val="restart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  <w:gridSpan w:val="2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Срок реализации</w:t>
            </w:r>
          </w:p>
        </w:tc>
        <w:tc>
          <w:tcPr>
            <w:tcW w:w="2551" w:type="dxa"/>
            <w:vMerge w:val="restart"/>
          </w:tcPr>
          <w:p w:rsidR="003B0560" w:rsidRPr="00B809A3" w:rsidRDefault="003B0560" w:rsidP="00D0230F">
            <w:pPr>
              <w:pStyle w:val="aa"/>
              <w:spacing w:line="240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4926" w:type="dxa"/>
            <w:vMerge w:val="restart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Информация о ходе исполнения мероприятия</w:t>
            </w:r>
          </w:p>
        </w:tc>
      </w:tr>
      <w:tr w:rsidR="003B0560" w:rsidRPr="00B809A3" w:rsidTr="00D0230F">
        <w:trPr>
          <w:trHeight w:val="315"/>
        </w:trPr>
        <w:tc>
          <w:tcPr>
            <w:tcW w:w="627" w:type="dxa"/>
            <w:vMerge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план</w:t>
            </w:r>
          </w:p>
        </w:tc>
        <w:tc>
          <w:tcPr>
            <w:tcW w:w="1559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факт</w:t>
            </w:r>
          </w:p>
        </w:tc>
        <w:tc>
          <w:tcPr>
            <w:tcW w:w="2551" w:type="dxa"/>
            <w:vMerge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4926" w:type="dxa"/>
            <w:vMerge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</w:tr>
      <w:tr w:rsidR="003B0560" w:rsidRPr="00B809A3" w:rsidTr="00D0230F">
        <w:trPr>
          <w:trHeight w:val="316"/>
        </w:trPr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326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4926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</w:tr>
      <w:tr w:rsidR="003B0560" w:rsidRPr="00B809A3" w:rsidTr="00D0230F"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326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4926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</w:tr>
    </w:tbl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2.О выполнении плановых значений показателей инвестиционного проекта</w:t>
      </w: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Ind w:w="1069" w:type="dxa"/>
        <w:tblLook w:val="04A0" w:firstRow="1" w:lastRow="0" w:firstColumn="1" w:lastColumn="0" w:noHBand="0" w:noVBand="1"/>
      </w:tblPr>
      <w:tblGrid>
        <w:gridCol w:w="627"/>
        <w:gridCol w:w="6946"/>
        <w:gridCol w:w="3395"/>
        <w:gridCol w:w="3657"/>
      </w:tblGrid>
      <w:tr w:rsidR="003B0560" w:rsidRPr="00B809A3" w:rsidTr="00D0230F"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№</w:t>
            </w:r>
          </w:p>
          <w:p w:rsidR="003B0560" w:rsidRPr="00B809A3" w:rsidRDefault="003B0560" w:rsidP="00D0230F">
            <w:pPr>
              <w:pStyle w:val="aa"/>
              <w:ind w:left="0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6946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Наименования показателя</w:t>
            </w:r>
          </w:p>
        </w:tc>
        <w:tc>
          <w:tcPr>
            <w:tcW w:w="3395" w:type="dxa"/>
          </w:tcPr>
          <w:p w:rsidR="003B0560" w:rsidRPr="00B809A3" w:rsidRDefault="003B0560" w:rsidP="00D0230F">
            <w:pPr>
              <w:pStyle w:val="aa"/>
              <w:spacing w:line="240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Плановое значение на отчетную дату</w:t>
            </w:r>
          </w:p>
        </w:tc>
        <w:tc>
          <w:tcPr>
            <w:tcW w:w="3657" w:type="dxa"/>
          </w:tcPr>
          <w:p w:rsidR="003B0560" w:rsidRPr="00B809A3" w:rsidRDefault="003B0560" w:rsidP="00D0230F">
            <w:pPr>
              <w:pStyle w:val="aa"/>
              <w:spacing w:line="240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809A3">
              <w:rPr>
                <w:b/>
                <w:bCs/>
                <w:sz w:val="26"/>
                <w:szCs w:val="26"/>
              </w:rPr>
              <w:t>Фактическое значение на отчетную дату</w:t>
            </w:r>
          </w:p>
        </w:tc>
      </w:tr>
      <w:tr w:rsidR="003B0560" w:rsidRPr="00B809A3" w:rsidTr="00D0230F">
        <w:trPr>
          <w:trHeight w:val="376"/>
        </w:trPr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</w:t>
            </w:r>
          </w:p>
        </w:tc>
        <w:tc>
          <w:tcPr>
            <w:tcW w:w="3395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</w:t>
            </w:r>
          </w:p>
        </w:tc>
        <w:tc>
          <w:tcPr>
            <w:tcW w:w="365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</w:t>
            </w:r>
          </w:p>
        </w:tc>
      </w:tr>
      <w:tr w:rsidR="003B0560" w:rsidRPr="00B809A3" w:rsidTr="00D0230F"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6946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Сумма осуществляемых капитальных вложений (тыс.руб.)</w:t>
            </w:r>
          </w:p>
        </w:tc>
        <w:tc>
          <w:tcPr>
            <w:tcW w:w="3395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</w:tr>
    </w:tbl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Ind w:w="1069" w:type="dxa"/>
        <w:tblLook w:val="04A0" w:firstRow="1" w:lastRow="0" w:firstColumn="1" w:lastColumn="0" w:noHBand="0" w:noVBand="1"/>
      </w:tblPr>
      <w:tblGrid>
        <w:gridCol w:w="627"/>
        <w:gridCol w:w="6946"/>
        <w:gridCol w:w="3395"/>
        <w:gridCol w:w="3657"/>
      </w:tblGrid>
      <w:tr w:rsidR="003B0560" w:rsidRPr="00B809A3" w:rsidTr="00D0230F">
        <w:trPr>
          <w:trHeight w:val="376"/>
        </w:trPr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1</w:t>
            </w:r>
          </w:p>
        </w:tc>
        <w:tc>
          <w:tcPr>
            <w:tcW w:w="6946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</w:t>
            </w:r>
          </w:p>
        </w:tc>
        <w:tc>
          <w:tcPr>
            <w:tcW w:w="3395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3</w:t>
            </w:r>
          </w:p>
        </w:tc>
        <w:tc>
          <w:tcPr>
            <w:tcW w:w="365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4</w:t>
            </w:r>
          </w:p>
        </w:tc>
      </w:tr>
      <w:tr w:rsidR="003B0560" w:rsidRPr="00B809A3" w:rsidTr="00D0230F">
        <w:tc>
          <w:tcPr>
            <w:tcW w:w="627" w:type="dxa"/>
          </w:tcPr>
          <w:p w:rsidR="003B0560" w:rsidRPr="00B809A3" w:rsidRDefault="003B0560" w:rsidP="00D0230F">
            <w:pPr>
              <w:pStyle w:val="aa"/>
              <w:ind w:left="0"/>
              <w:jc w:val="center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2</w:t>
            </w:r>
          </w:p>
        </w:tc>
        <w:tc>
          <w:tcPr>
            <w:tcW w:w="6946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  <w:r w:rsidRPr="00B809A3">
              <w:rPr>
                <w:sz w:val="26"/>
                <w:szCs w:val="26"/>
              </w:rPr>
              <w:t>Количество созданных рабочих мест</w:t>
            </w:r>
          </w:p>
        </w:tc>
        <w:tc>
          <w:tcPr>
            <w:tcW w:w="3395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:rsidR="003B0560" w:rsidRPr="00B809A3" w:rsidRDefault="003B0560" w:rsidP="00D0230F">
            <w:pPr>
              <w:pStyle w:val="aa"/>
              <w:ind w:left="0"/>
              <w:rPr>
                <w:sz w:val="26"/>
                <w:szCs w:val="26"/>
              </w:rPr>
            </w:pPr>
          </w:p>
        </w:tc>
      </w:tr>
    </w:tbl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</w:p>
    <w:p w:rsidR="003B0560" w:rsidRPr="00B809A3" w:rsidRDefault="003B0560" w:rsidP="003B0560">
      <w:pPr>
        <w:pStyle w:val="aa"/>
        <w:ind w:left="1069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Руководитель инвестора (инициатора)</w:t>
      </w:r>
    </w:p>
    <w:p w:rsidR="003B0560" w:rsidRPr="00B809A3" w:rsidRDefault="003B0560" w:rsidP="003B0560">
      <w:pPr>
        <w:pStyle w:val="aa"/>
        <w:spacing w:line="240" w:lineRule="auto"/>
        <w:ind w:left="1069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>инвестиционного проекта ________________________      _________________        _________________________________</w:t>
      </w:r>
    </w:p>
    <w:p w:rsidR="003B0560" w:rsidRPr="00B809A3" w:rsidRDefault="003B0560" w:rsidP="003B0560">
      <w:pPr>
        <w:pStyle w:val="aa"/>
        <w:spacing w:line="240" w:lineRule="auto"/>
        <w:ind w:left="1069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</w:r>
      <w:r w:rsidRPr="00B809A3">
        <w:rPr>
          <w:rFonts w:ascii="Times New Roman" w:hAnsi="Times New Roman"/>
          <w:sz w:val="26"/>
          <w:szCs w:val="26"/>
        </w:rPr>
        <w:tab/>
        <w:t xml:space="preserve">         (должность)                                               (подпись)                                                   (Ф.И.О.)</w:t>
      </w:r>
    </w:p>
    <w:p w:rsidR="003B0560" w:rsidRPr="00B809A3" w:rsidRDefault="003B0560" w:rsidP="003B0560">
      <w:pPr>
        <w:spacing w:line="240" w:lineRule="auto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</w:p>
    <w:p w:rsidR="003B0560" w:rsidRPr="00B809A3" w:rsidRDefault="003B0560" w:rsidP="003B0560">
      <w:pPr>
        <w:ind w:left="142" w:firstLine="142"/>
        <w:rPr>
          <w:rFonts w:ascii="Times New Roman" w:hAnsi="Times New Roman"/>
          <w:sz w:val="26"/>
          <w:szCs w:val="26"/>
        </w:rPr>
      </w:pPr>
    </w:p>
    <w:p w:rsidR="0059690B" w:rsidRPr="00B809A3" w:rsidRDefault="00FB0E06" w:rsidP="002D7B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809A3"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</w:p>
    <w:sectPr w:rsidR="0059690B" w:rsidRPr="00B809A3" w:rsidSect="003B0560">
      <w:pgSz w:w="16838" w:h="11906" w:orient="landscape" w:code="9"/>
      <w:pgMar w:top="1418" w:right="567" w:bottom="851" w:left="567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7D9" w:rsidRDefault="003407D9" w:rsidP="009C114C">
      <w:pPr>
        <w:spacing w:after="0" w:line="240" w:lineRule="auto"/>
      </w:pPr>
      <w:r>
        <w:separator/>
      </w:r>
    </w:p>
  </w:endnote>
  <w:endnote w:type="continuationSeparator" w:id="0">
    <w:p w:rsidR="003407D9" w:rsidRDefault="003407D9" w:rsidP="009C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7D9" w:rsidRDefault="003407D9" w:rsidP="009C114C">
      <w:pPr>
        <w:spacing w:after="0" w:line="240" w:lineRule="auto"/>
      </w:pPr>
      <w:r>
        <w:separator/>
      </w:r>
    </w:p>
  </w:footnote>
  <w:footnote w:type="continuationSeparator" w:id="0">
    <w:p w:rsidR="003407D9" w:rsidRDefault="003407D9" w:rsidP="009C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C4E30"/>
    <w:multiLevelType w:val="hybridMultilevel"/>
    <w:tmpl w:val="FA40337A"/>
    <w:lvl w:ilvl="0" w:tplc="E98AE2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F454C"/>
    <w:multiLevelType w:val="hybridMultilevel"/>
    <w:tmpl w:val="11C06D6E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95F0EBD"/>
    <w:multiLevelType w:val="hybridMultilevel"/>
    <w:tmpl w:val="E0BE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364772"/>
    <w:multiLevelType w:val="multilevel"/>
    <w:tmpl w:val="40BA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206C8"/>
    <w:multiLevelType w:val="hybridMultilevel"/>
    <w:tmpl w:val="90A462BC"/>
    <w:lvl w:ilvl="0" w:tplc="538C745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486E5BE3"/>
    <w:multiLevelType w:val="hybridMultilevel"/>
    <w:tmpl w:val="EC6C8E88"/>
    <w:lvl w:ilvl="0" w:tplc="7F9292C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DCAFE4">
      <w:numFmt w:val="none"/>
      <w:lvlText w:val=""/>
      <w:lvlJc w:val="left"/>
      <w:pPr>
        <w:tabs>
          <w:tab w:val="num" w:pos="360"/>
        </w:tabs>
      </w:pPr>
    </w:lvl>
    <w:lvl w:ilvl="2" w:tplc="4302228A">
      <w:numFmt w:val="none"/>
      <w:lvlText w:val=""/>
      <w:lvlJc w:val="left"/>
      <w:pPr>
        <w:tabs>
          <w:tab w:val="num" w:pos="360"/>
        </w:tabs>
      </w:pPr>
    </w:lvl>
    <w:lvl w:ilvl="3" w:tplc="60F4D62E">
      <w:numFmt w:val="none"/>
      <w:lvlText w:val=""/>
      <w:lvlJc w:val="left"/>
      <w:pPr>
        <w:tabs>
          <w:tab w:val="num" w:pos="360"/>
        </w:tabs>
      </w:pPr>
    </w:lvl>
    <w:lvl w:ilvl="4" w:tplc="236A2164">
      <w:numFmt w:val="none"/>
      <w:lvlText w:val=""/>
      <w:lvlJc w:val="left"/>
      <w:pPr>
        <w:tabs>
          <w:tab w:val="num" w:pos="360"/>
        </w:tabs>
      </w:pPr>
    </w:lvl>
    <w:lvl w:ilvl="5" w:tplc="6884F4D2">
      <w:numFmt w:val="none"/>
      <w:lvlText w:val=""/>
      <w:lvlJc w:val="left"/>
      <w:pPr>
        <w:tabs>
          <w:tab w:val="num" w:pos="360"/>
        </w:tabs>
      </w:pPr>
    </w:lvl>
    <w:lvl w:ilvl="6" w:tplc="B908FD94">
      <w:numFmt w:val="none"/>
      <w:lvlText w:val=""/>
      <w:lvlJc w:val="left"/>
      <w:pPr>
        <w:tabs>
          <w:tab w:val="num" w:pos="360"/>
        </w:tabs>
      </w:pPr>
    </w:lvl>
    <w:lvl w:ilvl="7" w:tplc="D02815DA">
      <w:numFmt w:val="none"/>
      <w:lvlText w:val=""/>
      <w:lvlJc w:val="left"/>
      <w:pPr>
        <w:tabs>
          <w:tab w:val="num" w:pos="360"/>
        </w:tabs>
      </w:pPr>
    </w:lvl>
    <w:lvl w:ilvl="8" w:tplc="AD424F1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FB21B23"/>
    <w:multiLevelType w:val="hybridMultilevel"/>
    <w:tmpl w:val="7C32FBB8"/>
    <w:lvl w:ilvl="0" w:tplc="7DEA0F76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13B194B"/>
    <w:multiLevelType w:val="hybridMultilevel"/>
    <w:tmpl w:val="BB4E0E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47507"/>
    <w:multiLevelType w:val="hybridMultilevel"/>
    <w:tmpl w:val="FC2CC5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F5D68"/>
    <w:multiLevelType w:val="hybridMultilevel"/>
    <w:tmpl w:val="630E8C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61844"/>
    <w:multiLevelType w:val="multilevel"/>
    <w:tmpl w:val="49EE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187840"/>
    <w:multiLevelType w:val="hybridMultilevel"/>
    <w:tmpl w:val="FDA4343A"/>
    <w:lvl w:ilvl="0" w:tplc="041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12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14C"/>
    <w:rsid w:val="00001166"/>
    <w:rsid w:val="00010594"/>
    <w:rsid w:val="000116F2"/>
    <w:rsid w:val="000255A3"/>
    <w:rsid w:val="0003030B"/>
    <w:rsid w:val="00033BFF"/>
    <w:rsid w:val="00034A2D"/>
    <w:rsid w:val="000376AE"/>
    <w:rsid w:val="00043725"/>
    <w:rsid w:val="000528CE"/>
    <w:rsid w:val="00072E12"/>
    <w:rsid w:val="000767F6"/>
    <w:rsid w:val="0008376D"/>
    <w:rsid w:val="000865D7"/>
    <w:rsid w:val="00095027"/>
    <w:rsid w:val="000A0555"/>
    <w:rsid w:val="000A14DD"/>
    <w:rsid w:val="000A5C09"/>
    <w:rsid w:val="000C353B"/>
    <w:rsid w:val="000C578C"/>
    <w:rsid w:val="000E043F"/>
    <w:rsid w:val="000E4833"/>
    <w:rsid w:val="001001A4"/>
    <w:rsid w:val="0010188B"/>
    <w:rsid w:val="001164E9"/>
    <w:rsid w:val="001254D0"/>
    <w:rsid w:val="00125D73"/>
    <w:rsid w:val="00130B38"/>
    <w:rsid w:val="001312D2"/>
    <w:rsid w:val="00132D8D"/>
    <w:rsid w:val="00134B61"/>
    <w:rsid w:val="0014431C"/>
    <w:rsid w:val="00162BE6"/>
    <w:rsid w:val="00163038"/>
    <w:rsid w:val="00172432"/>
    <w:rsid w:val="00174F84"/>
    <w:rsid w:val="0017777C"/>
    <w:rsid w:val="00177B29"/>
    <w:rsid w:val="00177C40"/>
    <w:rsid w:val="00186420"/>
    <w:rsid w:val="00193E35"/>
    <w:rsid w:val="001A01C2"/>
    <w:rsid w:val="001B1E94"/>
    <w:rsid w:val="001B211C"/>
    <w:rsid w:val="001B21EA"/>
    <w:rsid w:val="001B339C"/>
    <w:rsid w:val="001C2CB2"/>
    <w:rsid w:val="001C433D"/>
    <w:rsid w:val="001D20D5"/>
    <w:rsid w:val="001E5CB7"/>
    <w:rsid w:val="001E7E76"/>
    <w:rsid w:val="001F1B69"/>
    <w:rsid w:val="001F1D54"/>
    <w:rsid w:val="001F6281"/>
    <w:rsid w:val="00200ECE"/>
    <w:rsid w:val="00205030"/>
    <w:rsid w:val="00215433"/>
    <w:rsid w:val="0021544C"/>
    <w:rsid w:val="0021649E"/>
    <w:rsid w:val="00227DD3"/>
    <w:rsid w:val="00233175"/>
    <w:rsid w:val="00241F25"/>
    <w:rsid w:val="00252407"/>
    <w:rsid w:val="002629ED"/>
    <w:rsid w:val="00262B30"/>
    <w:rsid w:val="00262C07"/>
    <w:rsid w:val="002652E9"/>
    <w:rsid w:val="00266039"/>
    <w:rsid w:val="00271071"/>
    <w:rsid w:val="002743BD"/>
    <w:rsid w:val="00281C16"/>
    <w:rsid w:val="002B0E1D"/>
    <w:rsid w:val="002C6AF6"/>
    <w:rsid w:val="002D12FC"/>
    <w:rsid w:val="002D2F91"/>
    <w:rsid w:val="002D6712"/>
    <w:rsid w:val="002D7BD3"/>
    <w:rsid w:val="002E210F"/>
    <w:rsid w:val="002E2245"/>
    <w:rsid w:val="002F55DC"/>
    <w:rsid w:val="00304010"/>
    <w:rsid w:val="00306237"/>
    <w:rsid w:val="0031434C"/>
    <w:rsid w:val="0032756B"/>
    <w:rsid w:val="00335061"/>
    <w:rsid w:val="00336A9D"/>
    <w:rsid w:val="003407D9"/>
    <w:rsid w:val="0034631D"/>
    <w:rsid w:val="003516FA"/>
    <w:rsid w:val="003517FA"/>
    <w:rsid w:val="003548BB"/>
    <w:rsid w:val="003644DE"/>
    <w:rsid w:val="00373E41"/>
    <w:rsid w:val="00390778"/>
    <w:rsid w:val="003A2E10"/>
    <w:rsid w:val="003B0560"/>
    <w:rsid w:val="003B799C"/>
    <w:rsid w:val="003D3EA5"/>
    <w:rsid w:val="003E1D36"/>
    <w:rsid w:val="004012B5"/>
    <w:rsid w:val="004043C6"/>
    <w:rsid w:val="00414F4A"/>
    <w:rsid w:val="00415993"/>
    <w:rsid w:val="0041732C"/>
    <w:rsid w:val="0043626D"/>
    <w:rsid w:val="00437D7A"/>
    <w:rsid w:val="00442B04"/>
    <w:rsid w:val="0045286B"/>
    <w:rsid w:val="00457BBD"/>
    <w:rsid w:val="00463F2D"/>
    <w:rsid w:val="004671A6"/>
    <w:rsid w:val="00467234"/>
    <w:rsid w:val="00481A8D"/>
    <w:rsid w:val="00491520"/>
    <w:rsid w:val="004A5EB2"/>
    <w:rsid w:val="004B7991"/>
    <w:rsid w:val="004F29B7"/>
    <w:rsid w:val="004F4503"/>
    <w:rsid w:val="004F5679"/>
    <w:rsid w:val="0050333E"/>
    <w:rsid w:val="00511C1C"/>
    <w:rsid w:val="005269ED"/>
    <w:rsid w:val="00531A36"/>
    <w:rsid w:val="0056270A"/>
    <w:rsid w:val="00573ADA"/>
    <w:rsid w:val="005744EC"/>
    <w:rsid w:val="00580B74"/>
    <w:rsid w:val="00582ECF"/>
    <w:rsid w:val="0059197D"/>
    <w:rsid w:val="0059690B"/>
    <w:rsid w:val="005A06B6"/>
    <w:rsid w:val="005B4A06"/>
    <w:rsid w:val="005D01E4"/>
    <w:rsid w:val="005D1640"/>
    <w:rsid w:val="005D41CD"/>
    <w:rsid w:val="005D6E3F"/>
    <w:rsid w:val="005E0CED"/>
    <w:rsid w:val="0060205C"/>
    <w:rsid w:val="00606AE0"/>
    <w:rsid w:val="0061482A"/>
    <w:rsid w:val="006216BD"/>
    <w:rsid w:val="006234D0"/>
    <w:rsid w:val="00624B88"/>
    <w:rsid w:val="006313FB"/>
    <w:rsid w:val="006328AE"/>
    <w:rsid w:val="00635B9E"/>
    <w:rsid w:val="00642AF9"/>
    <w:rsid w:val="00657492"/>
    <w:rsid w:val="0066291E"/>
    <w:rsid w:val="00666D27"/>
    <w:rsid w:val="0067314B"/>
    <w:rsid w:val="00677B5F"/>
    <w:rsid w:val="00693FA1"/>
    <w:rsid w:val="006A197A"/>
    <w:rsid w:val="006C2497"/>
    <w:rsid w:val="006C4C8E"/>
    <w:rsid w:val="006D6BCA"/>
    <w:rsid w:val="007015B8"/>
    <w:rsid w:val="007015DD"/>
    <w:rsid w:val="00705ACE"/>
    <w:rsid w:val="00706A6B"/>
    <w:rsid w:val="00716605"/>
    <w:rsid w:val="00716AAC"/>
    <w:rsid w:val="00720FAB"/>
    <w:rsid w:val="00723F22"/>
    <w:rsid w:val="007358A2"/>
    <w:rsid w:val="0073608D"/>
    <w:rsid w:val="0074022C"/>
    <w:rsid w:val="00754DC8"/>
    <w:rsid w:val="007666E1"/>
    <w:rsid w:val="007814C1"/>
    <w:rsid w:val="007832D4"/>
    <w:rsid w:val="0078778D"/>
    <w:rsid w:val="007B5BED"/>
    <w:rsid w:val="007C4C47"/>
    <w:rsid w:val="007E796E"/>
    <w:rsid w:val="0081022A"/>
    <w:rsid w:val="00810892"/>
    <w:rsid w:val="00811E08"/>
    <w:rsid w:val="008401E0"/>
    <w:rsid w:val="0084042D"/>
    <w:rsid w:val="00853063"/>
    <w:rsid w:val="00862D79"/>
    <w:rsid w:val="00864750"/>
    <w:rsid w:val="008830DB"/>
    <w:rsid w:val="00884AED"/>
    <w:rsid w:val="008860E9"/>
    <w:rsid w:val="008A73BB"/>
    <w:rsid w:val="008B0144"/>
    <w:rsid w:val="008C2A81"/>
    <w:rsid w:val="008F27B3"/>
    <w:rsid w:val="00906E9B"/>
    <w:rsid w:val="00917EEE"/>
    <w:rsid w:val="009267E6"/>
    <w:rsid w:val="00933618"/>
    <w:rsid w:val="009368FE"/>
    <w:rsid w:val="0094147E"/>
    <w:rsid w:val="009468F9"/>
    <w:rsid w:val="00950D09"/>
    <w:rsid w:val="00952791"/>
    <w:rsid w:val="00955F66"/>
    <w:rsid w:val="0096002B"/>
    <w:rsid w:val="00967038"/>
    <w:rsid w:val="009748F4"/>
    <w:rsid w:val="00976FD4"/>
    <w:rsid w:val="00985970"/>
    <w:rsid w:val="009A3A2B"/>
    <w:rsid w:val="009A7005"/>
    <w:rsid w:val="009C114C"/>
    <w:rsid w:val="009C35BC"/>
    <w:rsid w:val="009C5240"/>
    <w:rsid w:val="009C55D0"/>
    <w:rsid w:val="009D3594"/>
    <w:rsid w:val="009E1EC2"/>
    <w:rsid w:val="009E2BF7"/>
    <w:rsid w:val="009E6E35"/>
    <w:rsid w:val="00A10F80"/>
    <w:rsid w:val="00A161E5"/>
    <w:rsid w:val="00A21062"/>
    <w:rsid w:val="00A23A58"/>
    <w:rsid w:val="00A2633C"/>
    <w:rsid w:val="00A27CD8"/>
    <w:rsid w:val="00A400F9"/>
    <w:rsid w:val="00A4081B"/>
    <w:rsid w:val="00A4399A"/>
    <w:rsid w:val="00A43BA5"/>
    <w:rsid w:val="00A51E4B"/>
    <w:rsid w:val="00A523BD"/>
    <w:rsid w:val="00A61A36"/>
    <w:rsid w:val="00A710C4"/>
    <w:rsid w:val="00A75BA1"/>
    <w:rsid w:val="00AA55D9"/>
    <w:rsid w:val="00AC1458"/>
    <w:rsid w:val="00AE0582"/>
    <w:rsid w:val="00AE1B79"/>
    <w:rsid w:val="00AF4309"/>
    <w:rsid w:val="00AF5F57"/>
    <w:rsid w:val="00AF6E6E"/>
    <w:rsid w:val="00B02E4C"/>
    <w:rsid w:val="00B21F3C"/>
    <w:rsid w:val="00B67BE4"/>
    <w:rsid w:val="00B809A3"/>
    <w:rsid w:val="00B91029"/>
    <w:rsid w:val="00BA022A"/>
    <w:rsid w:val="00BA128D"/>
    <w:rsid w:val="00BB0624"/>
    <w:rsid w:val="00BB1BB3"/>
    <w:rsid w:val="00BB7C14"/>
    <w:rsid w:val="00BC36B8"/>
    <w:rsid w:val="00BE7112"/>
    <w:rsid w:val="00C0106F"/>
    <w:rsid w:val="00C0381E"/>
    <w:rsid w:val="00C137D8"/>
    <w:rsid w:val="00C25183"/>
    <w:rsid w:val="00C27820"/>
    <w:rsid w:val="00C340EC"/>
    <w:rsid w:val="00C4071D"/>
    <w:rsid w:val="00C61AC4"/>
    <w:rsid w:val="00C66212"/>
    <w:rsid w:val="00C67E33"/>
    <w:rsid w:val="00C75DA5"/>
    <w:rsid w:val="00C818F8"/>
    <w:rsid w:val="00C93862"/>
    <w:rsid w:val="00C9702D"/>
    <w:rsid w:val="00C971EE"/>
    <w:rsid w:val="00CB184B"/>
    <w:rsid w:val="00CC38D7"/>
    <w:rsid w:val="00CD5AE1"/>
    <w:rsid w:val="00CE1311"/>
    <w:rsid w:val="00CE5E3E"/>
    <w:rsid w:val="00CE6F46"/>
    <w:rsid w:val="00CF6A08"/>
    <w:rsid w:val="00CF7C8D"/>
    <w:rsid w:val="00D07B0A"/>
    <w:rsid w:val="00D07E9D"/>
    <w:rsid w:val="00D106CC"/>
    <w:rsid w:val="00D14BCB"/>
    <w:rsid w:val="00D16BD9"/>
    <w:rsid w:val="00D35812"/>
    <w:rsid w:val="00D422FC"/>
    <w:rsid w:val="00D4454C"/>
    <w:rsid w:val="00D532EC"/>
    <w:rsid w:val="00D63C64"/>
    <w:rsid w:val="00D65DF2"/>
    <w:rsid w:val="00D67CB8"/>
    <w:rsid w:val="00D7102A"/>
    <w:rsid w:val="00D75910"/>
    <w:rsid w:val="00D77550"/>
    <w:rsid w:val="00D9205F"/>
    <w:rsid w:val="00D94EA8"/>
    <w:rsid w:val="00D97E71"/>
    <w:rsid w:val="00DA3CF1"/>
    <w:rsid w:val="00DC2003"/>
    <w:rsid w:val="00DC2FAE"/>
    <w:rsid w:val="00DC7C3C"/>
    <w:rsid w:val="00DD2C9C"/>
    <w:rsid w:val="00DD48E6"/>
    <w:rsid w:val="00DD5DB2"/>
    <w:rsid w:val="00DE4233"/>
    <w:rsid w:val="00DE49C6"/>
    <w:rsid w:val="00DF4FC7"/>
    <w:rsid w:val="00DF5FE4"/>
    <w:rsid w:val="00E21204"/>
    <w:rsid w:val="00E30A76"/>
    <w:rsid w:val="00E33CB8"/>
    <w:rsid w:val="00E5028A"/>
    <w:rsid w:val="00E51419"/>
    <w:rsid w:val="00E57B89"/>
    <w:rsid w:val="00E701D8"/>
    <w:rsid w:val="00E70E73"/>
    <w:rsid w:val="00E95B88"/>
    <w:rsid w:val="00EC011B"/>
    <w:rsid w:val="00EC647B"/>
    <w:rsid w:val="00EC65BD"/>
    <w:rsid w:val="00ED1C9D"/>
    <w:rsid w:val="00ED62D5"/>
    <w:rsid w:val="00EE3A2B"/>
    <w:rsid w:val="00F052CA"/>
    <w:rsid w:val="00F12E75"/>
    <w:rsid w:val="00F14958"/>
    <w:rsid w:val="00F353FE"/>
    <w:rsid w:val="00F41AE1"/>
    <w:rsid w:val="00F47FF3"/>
    <w:rsid w:val="00F60483"/>
    <w:rsid w:val="00F62ECE"/>
    <w:rsid w:val="00F674C5"/>
    <w:rsid w:val="00F83333"/>
    <w:rsid w:val="00F93A0C"/>
    <w:rsid w:val="00FA03C3"/>
    <w:rsid w:val="00FA0987"/>
    <w:rsid w:val="00FA57FA"/>
    <w:rsid w:val="00FB0E06"/>
    <w:rsid w:val="00FB576E"/>
    <w:rsid w:val="00FB5AA5"/>
    <w:rsid w:val="00FB6433"/>
    <w:rsid w:val="00FB7639"/>
    <w:rsid w:val="00FE2907"/>
    <w:rsid w:val="00FE3353"/>
    <w:rsid w:val="00FE77A3"/>
    <w:rsid w:val="00FF5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EB0D26"/>
  <w15:docId w15:val="{1469CA93-2C98-4FF1-BAD6-7AC4D258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B3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F5F57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A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14C"/>
    <w:rPr>
      <w:sz w:val="22"/>
      <w:szCs w:val="22"/>
    </w:rPr>
  </w:style>
  <w:style w:type="paragraph" w:customStyle="1" w:styleId="ConsPlusNormal">
    <w:name w:val="ConsPlusNormal"/>
    <w:uiPriority w:val="99"/>
    <w:rsid w:val="009C114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114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114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114C"/>
  </w:style>
  <w:style w:type="paragraph" w:styleId="a6">
    <w:name w:val="footer"/>
    <w:basedOn w:val="a"/>
    <w:link w:val="a7"/>
    <w:uiPriority w:val="99"/>
    <w:semiHidden/>
    <w:unhideWhenUsed/>
    <w:rsid w:val="009C1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114C"/>
  </w:style>
  <w:style w:type="paragraph" w:styleId="3">
    <w:name w:val="Body Text Indent 3"/>
    <w:basedOn w:val="a"/>
    <w:link w:val="30"/>
    <w:semiHidden/>
    <w:unhideWhenUsed/>
    <w:rsid w:val="009C114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0"/>
    </w:rPr>
  </w:style>
  <w:style w:type="character" w:customStyle="1" w:styleId="30">
    <w:name w:val="Основной текст с отступом 3 Знак"/>
    <w:link w:val="3"/>
    <w:semiHidden/>
    <w:rsid w:val="009C114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C11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1E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basedOn w:val="a0"/>
    <w:rsid w:val="009E1EC2"/>
  </w:style>
  <w:style w:type="character" w:customStyle="1" w:styleId="10">
    <w:name w:val="Заголовок 1 Знак"/>
    <w:link w:val="1"/>
    <w:rsid w:val="00AF5F57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List Paragraph"/>
    <w:basedOn w:val="a"/>
    <w:uiPriority w:val="34"/>
    <w:qFormat/>
    <w:rsid w:val="004012B5"/>
    <w:pPr>
      <w:ind w:left="720"/>
      <w:contextualSpacing/>
    </w:pPr>
  </w:style>
  <w:style w:type="table" w:styleId="ab">
    <w:name w:val="Table Grid"/>
    <w:basedOn w:val="a1"/>
    <w:uiPriority w:val="99"/>
    <w:rsid w:val="00DF4F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604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048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642A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31D8B-9190-4DD9-911A-C404038D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24690</CharactersWithSpaces>
  <SharedDoc>false</SharedDoc>
  <HLinks>
    <vt:vector size="66" baseType="variant"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5373958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consultantplus://offline/ref=28B5A4A9629544A3E64FAC4F0C8488A90014726339986B45A5F3EA608047E57DB0E076AE1261279E1487D7D7Y7F</vt:lpwstr>
      </vt:variant>
      <vt:variant>
        <vt:lpwstr/>
      </vt:variant>
      <vt:variant>
        <vt:i4>6881328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Par129</vt:lpwstr>
      </vt:variant>
      <vt:variant>
        <vt:i4>5701634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6684722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6684722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consultantplus://offline/ref=2321781BC86602BCEB9B3ACC539110B8B9DF178F8FEDDF03C3A3E6FCE54505A371H6E</vt:lpwstr>
      </vt:variant>
      <vt:variant>
        <vt:lpwstr/>
      </vt:variant>
      <vt:variant>
        <vt:i4>7995490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consultantplus://offline/ref=2321781BC86602BCEB9B3ACF41FD47B5BED14A8B8CE9D45199FCBDA1B24C0FF451C62DF6CA6A72H7E</vt:lpwstr>
      </vt:variant>
      <vt:variant>
        <vt:lpwstr/>
      </vt:variant>
      <vt:variant>
        <vt:i4>7995490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consultantplus://offline/ref=2321781BC86602BCEB9B3ACF41FD47B5BED14A8B8CE9D45199FCBDA1B24C0FF451C62DF6CA6A72H7E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Татьяна Поттоева</cp:lastModifiedBy>
  <cp:revision>25</cp:revision>
  <cp:lastPrinted>2026-07-20T13:29:00Z</cp:lastPrinted>
  <dcterms:created xsi:type="dcterms:W3CDTF">2026-07-20T12:45:00Z</dcterms:created>
  <dcterms:modified xsi:type="dcterms:W3CDTF">2026-07-21T09:14:00Z</dcterms:modified>
</cp:coreProperties>
</file>