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УТВЕРЖДАЮ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 Л.В. Филиппова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Заместитель Главы администрации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Муезерского муниципального района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социальным вопросам</w:t>
      </w: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115FB4" w:rsidRDefault="00115FB4" w:rsidP="00115FB4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</w:p>
    <w:p w:rsidR="006B1BD6" w:rsidRPr="00115FB4" w:rsidRDefault="006B1BD6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15FB4">
        <w:rPr>
          <w:rFonts w:ascii="Times New Roman" w:hAnsi="Times New Roman"/>
          <w:b/>
          <w:sz w:val="26"/>
          <w:szCs w:val="26"/>
        </w:rPr>
        <w:t xml:space="preserve">Отчет </w:t>
      </w:r>
      <w:r w:rsidR="00115FB4" w:rsidRPr="00115FB4">
        <w:rPr>
          <w:rFonts w:ascii="Times New Roman" w:hAnsi="Times New Roman"/>
          <w:b/>
          <w:sz w:val="26"/>
          <w:szCs w:val="26"/>
        </w:rPr>
        <w:t xml:space="preserve">об исполнении основных </w:t>
      </w:r>
      <w:r w:rsidRPr="00115FB4">
        <w:rPr>
          <w:rFonts w:ascii="Times New Roman" w:hAnsi="Times New Roman"/>
          <w:b/>
          <w:sz w:val="26"/>
          <w:szCs w:val="26"/>
        </w:rPr>
        <w:t xml:space="preserve"> </w:t>
      </w:r>
      <w:r w:rsidR="00115FB4" w:rsidRPr="00115FB4">
        <w:rPr>
          <w:rFonts w:ascii="Times New Roman" w:hAnsi="Times New Roman"/>
          <w:b/>
          <w:sz w:val="26"/>
          <w:szCs w:val="26"/>
        </w:rPr>
        <w:t>показателей</w:t>
      </w:r>
      <w:r w:rsidRPr="00115FB4">
        <w:rPr>
          <w:rFonts w:ascii="Times New Roman" w:hAnsi="Times New Roman"/>
          <w:b/>
          <w:sz w:val="26"/>
          <w:szCs w:val="26"/>
        </w:rPr>
        <w:t xml:space="preserve"> муниципальной программы «Развитие физической культуры и спорта в Муезерском муниципальном районе  на 2021-2025 годы»</w:t>
      </w:r>
    </w:p>
    <w:p w:rsidR="00115FB4" w:rsidRPr="00115FB4" w:rsidRDefault="00115FB4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15FB4" w:rsidRPr="00115FB4" w:rsidRDefault="00115FB4" w:rsidP="006B1BD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15FB4">
        <w:rPr>
          <w:rFonts w:ascii="Times New Roman" w:hAnsi="Times New Roman"/>
          <w:b/>
          <w:sz w:val="26"/>
          <w:szCs w:val="26"/>
        </w:rPr>
        <w:t>За 202</w:t>
      </w:r>
      <w:r w:rsidR="002D1729">
        <w:rPr>
          <w:rFonts w:ascii="Times New Roman" w:hAnsi="Times New Roman"/>
          <w:b/>
          <w:sz w:val="26"/>
          <w:szCs w:val="26"/>
        </w:rPr>
        <w:t>3</w:t>
      </w:r>
      <w:r w:rsidRPr="00115FB4">
        <w:rPr>
          <w:rFonts w:ascii="Times New Roman" w:hAnsi="Times New Roman"/>
          <w:b/>
          <w:sz w:val="26"/>
          <w:szCs w:val="26"/>
        </w:rPr>
        <w:t xml:space="preserve"> г.</w:t>
      </w:r>
    </w:p>
    <w:p w:rsidR="00115FB4" w:rsidRPr="006B1BD6" w:rsidRDefault="00115FB4" w:rsidP="006B1BD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120"/>
        <w:gridCol w:w="3402"/>
        <w:gridCol w:w="2835"/>
        <w:gridCol w:w="4536"/>
      </w:tblGrid>
      <w:tr w:rsidR="003041A0" w:rsidRPr="00450F73" w:rsidTr="00450F73">
        <w:trPr>
          <w:trHeight w:val="8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 программы, основного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b/>
                <w:sz w:val="24"/>
                <w:szCs w:val="24"/>
              </w:rPr>
              <w:t>1. Создание условий для вовлечения различных групп населения района к регулярным занятиям физической культурой и спортом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 благоприятных условий для привлечения различных слоев населения к организованным занятиям физической культурой и спортом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комплексных мероприятий среди различных слоёв населения, обеспечение участия сборных команд Муезерского района в муниципальных физкультурных и комплексных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систематически занимающихся физической культурой и спортом в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систематически занимающихся физической культурой и спортом, ухудшение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502340" w:rsidP="00DC3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Муезерского муниципального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Календарный план муниципальных спортивно-массовых мероприятий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proofErr w:type="gram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спортивно-массовых мероприятий,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20F0">
              <w:rPr>
                <w:rFonts w:ascii="Times New Roman" w:hAnsi="Times New Roman" w:cs="Times New Roman"/>
                <w:sz w:val="24"/>
                <w:szCs w:val="26"/>
              </w:rPr>
              <w:t xml:space="preserve">Муниципальный фестиваль по программе ВФСК «Готов к труду и обороне» среди представителей силовых структур Муезерского муниципального </w:t>
            </w:r>
            <w:r w:rsidRPr="00E720F0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Лыжня России,  Всероссийская акция «Отцовский патруль» Мы </w:t>
            </w:r>
            <w:proofErr w:type="spell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20F0">
              <w:rPr>
                <w:rStyle w:val="FontStyle26"/>
                <w:b w:val="0"/>
                <w:color w:val="000000"/>
                <w:sz w:val="24"/>
                <w:szCs w:val="26"/>
              </w:rPr>
              <w:t>Турнир по волейболу среди взрослого населения,</w:t>
            </w:r>
            <w:r w:rsidRPr="00E720F0">
              <w:rPr>
                <w:rStyle w:val="FontStyle26"/>
                <w:color w:val="000000"/>
                <w:sz w:val="24"/>
                <w:szCs w:val="26"/>
              </w:rPr>
              <w:t xml:space="preserve"> </w:t>
            </w:r>
            <w:r w:rsidRPr="00E720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720F0">
              <w:rPr>
                <w:rStyle w:val="FontStyle26"/>
                <w:b w:val="0"/>
                <w:sz w:val="24"/>
                <w:szCs w:val="26"/>
              </w:rPr>
              <w:t>Муниципальный этап Игр школьных спортивных клубов</w:t>
            </w:r>
            <w:r>
              <w:rPr>
                <w:rStyle w:val="FontStyle26"/>
                <w:b w:val="0"/>
                <w:sz w:val="24"/>
                <w:szCs w:val="26"/>
              </w:rPr>
              <w:t>,</w:t>
            </w:r>
            <w:r w:rsidRPr="00E720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игры по баскетболу», </w:t>
            </w:r>
            <w:r w:rsidRPr="00E720F0">
              <w:rPr>
                <w:rStyle w:val="FontStyle26"/>
                <w:b w:val="0"/>
                <w:sz w:val="24"/>
                <w:szCs w:val="26"/>
              </w:rPr>
              <w:t>Турнир по дзюдо, посвященный Всемирному дню дзюдо</w:t>
            </w:r>
            <w:r w:rsidRPr="00E720F0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мероприятия для детей - инвалидов</w:t>
            </w:r>
            <w:proofErr w:type="gramEnd"/>
            <w:r w:rsidRPr="00E720F0">
              <w:rPr>
                <w:rFonts w:ascii="Times New Roman" w:hAnsi="Times New Roman" w:cs="Times New Roman"/>
                <w:sz w:val="24"/>
                <w:szCs w:val="24"/>
              </w:rPr>
              <w:t xml:space="preserve"> и/или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«Всероссийские соревнования КЭС БАСКЕТ муниципальный этап)</w:t>
            </w:r>
          </w:p>
        </w:tc>
      </w:tr>
      <w:tr w:rsidR="003041A0" w:rsidRPr="00450F73" w:rsidTr="00450F73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поэтапному внедрению и реализации Всероссийского физкультурно-спортивного комплекса «Готов к труду и обороне»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района участвующих в мероприятиях по поэтапному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численности населения района участвующих в мероприятиях по поэтапному внедрению и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F441E2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eastAsia="Times New Roman" w:hAnsi="Times New Roman" w:cs="Times New Roman"/>
                <w:sz w:val="24"/>
                <w:szCs w:val="24"/>
              </w:rPr>
              <w:t>05 февраля 2023 года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Pr="00F4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фестиваль по программе ВФСК «Готов к труду и обороне» среди представителей силовых структур Муезерского муниципального района на базе спортивного комплекса отдела ДЮСШ Муниципального бюджетного учреждения дополнительного образования Муезерского муниципального района «Центр дополнительного образования»</w:t>
            </w:r>
            <w:r w:rsidR="003041A0"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, в фестивале приняли участие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41A0"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041A0" w:rsidRPr="00450F73" w:rsidRDefault="00F441E2" w:rsidP="005023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  <w:r w:rsidR="003041A0"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41A0"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 года муниципальный этап Всероссийской акции «Отцовский патруль. Мы </w:t>
            </w:r>
            <w:proofErr w:type="spellStart"/>
            <w:r w:rsidR="003041A0" w:rsidRPr="00F441E2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="003041A0" w:rsidRPr="00F441E2">
              <w:rPr>
                <w:rFonts w:ascii="Times New Roman" w:hAnsi="Times New Roman" w:cs="Times New Roman"/>
                <w:sz w:val="24"/>
                <w:szCs w:val="24"/>
              </w:rPr>
              <w:t>» на базе спортивного комплекса отдела ДЮСШ МБУДО ЦДО, в акции приняли участие 5 семей (10 человек).</w:t>
            </w:r>
          </w:p>
        </w:tc>
      </w:tr>
      <w:tr w:rsidR="003041A0" w:rsidRPr="00450F73" w:rsidTr="00502340">
        <w:trPr>
          <w:cantSplit/>
          <w:trHeight w:val="26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района   участвующих в физкультурно-спортивных мероприятиях, сохранение культурных традиций, пропаганда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утрата значимости культурно нравственных ценностей, уменьшение населения района систематически занимающегося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44" w:rsidRPr="00502340" w:rsidRDefault="00502340" w:rsidP="0050234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502340">
              <w:rPr>
                <w:rFonts w:ascii="Times New Roman" w:hAnsi="Times New Roman" w:cs="Times New Roman"/>
                <w:sz w:val="24"/>
                <w:szCs w:val="24"/>
              </w:rPr>
              <w:t xml:space="preserve">марта прошли соревнования </w:t>
            </w:r>
            <w:r w:rsidRPr="005023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лыжным гонкам памяти </w:t>
            </w:r>
            <w:proofErr w:type="spellStart"/>
            <w:r w:rsidRPr="005023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В.Лисицина</w:t>
            </w:r>
            <w:proofErr w:type="spellEnd"/>
          </w:p>
          <w:p w:rsidR="00502340" w:rsidRPr="00450F73" w:rsidRDefault="00502340" w:rsidP="005023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340">
              <w:rPr>
                <w:rFonts w:ascii="Times New Roman" w:hAnsi="Times New Roman" w:cs="Times New Roman"/>
                <w:sz w:val="24"/>
                <w:szCs w:val="24"/>
              </w:rPr>
              <w:t xml:space="preserve">26 апреля прошел </w:t>
            </w:r>
            <w:r w:rsidRPr="005023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Фестиваль дзюдо, посвященный Дню Победы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жизни; размещение социальной рекламы; еженедельное освещение в средствах массовой информации проводимых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 Спортивных мероприятиях образовательными учреждениями района размещаются на официальном сайте Муезерского муниципального района, образовательных учреждений, а также в группах социальной сети «</w:t>
            </w:r>
            <w:proofErr w:type="spell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сбора, обработки и анализа статистических данных по отрасли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обеспечение и мониторинг оперативной и достоверной информацией о развитии физической культуры и спорта в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отсутствие оперативной и достоверной информацией о развитии физической культуры и спорта в районе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 ФК до 25 января</w:t>
            </w:r>
          </w:p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5 ФК до 1</w:t>
            </w:r>
            <w:r w:rsidR="002D1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3-АФК до 25 января</w:t>
            </w:r>
          </w:p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2-ГТО до 25 января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присвоению массовых спортивных разрядов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 систематически занимающихся  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5023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02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году присвоен</w:t>
            </w:r>
            <w:r w:rsidR="00115FB4" w:rsidRPr="00450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3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 w:rsidR="00115FB4" w:rsidRPr="00450F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5023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5FB4"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спорта. </w:t>
            </w:r>
            <w:r w:rsidR="005023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5FB4"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502340">
              <w:rPr>
                <w:rFonts w:ascii="Times New Roman" w:hAnsi="Times New Roman" w:cs="Times New Roman"/>
                <w:sz w:val="24"/>
                <w:szCs w:val="24"/>
              </w:rPr>
              <w:t xml:space="preserve">ов по лыжным гонкам, 10 </w:t>
            </w:r>
            <w:r w:rsidR="00115FB4" w:rsidRPr="00450F73">
              <w:rPr>
                <w:rFonts w:ascii="Times New Roman" w:hAnsi="Times New Roman" w:cs="Times New Roman"/>
                <w:sz w:val="24"/>
                <w:szCs w:val="24"/>
              </w:rPr>
              <w:t>разрядов по дзюдо</w:t>
            </w:r>
            <w:r w:rsidR="00502340">
              <w:rPr>
                <w:rFonts w:ascii="Times New Roman" w:hAnsi="Times New Roman" w:cs="Times New Roman"/>
                <w:sz w:val="24"/>
                <w:szCs w:val="24"/>
              </w:rPr>
              <w:t>, 14 разрядов по баскетболу.</w:t>
            </w:r>
          </w:p>
        </w:tc>
      </w:tr>
      <w:tr w:rsidR="003041A0" w:rsidRPr="00450F73" w:rsidTr="0007787D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1.2 Создание условий для развития адаптивной физической культуры и адаптивного  спорта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среди лиц с ограниченными возможностями здоровья и 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340" w:rsidRPr="00502340" w:rsidRDefault="003041A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2340"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20 октября 2023 года на базе МКОУ </w:t>
            </w:r>
            <w:proofErr w:type="spellStart"/>
            <w:r w:rsidR="00502340"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Муезерская</w:t>
            </w:r>
            <w:proofErr w:type="spellEnd"/>
            <w:r w:rsidR="00502340"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СОШ состоялось муниципальное </w:t>
            </w:r>
            <w:r w:rsidR="00502340" w:rsidRPr="00502340">
              <w:rPr>
                <w:rStyle w:val="a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6"/>
                <w:shd w:val="clear" w:color="auto" w:fill="FFFFFF"/>
              </w:rPr>
              <w:t>физкультурно-оздоровительное</w:t>
            </w:r>
            <w:r w:rsidR="00502340"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 мероприятие для детей-инвалидов и/или с ограниченными возможностями здоровья Муезерского муниципального района.</w:t>
            </w:r>
            <w:r w:rsidR="00502340" w:rsidRPr="005023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="00502340"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br/>
              <w:t>В мероприятии приняли участие все общеобразовательные учреждения района (28 человек).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В программу соревнований включены следующие виды состязаний: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попади в цель «Снайпер»;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веселый боулинг;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броски мяча в кольцо;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пенальти;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спортивная ходьба;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построй башню;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- </w:t>
            </w:r>
            <w:proofErr w:type="spellStart"/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дартс</w:t>
            </w:r>
            <w:proofErr w:type="spellEnd"/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;</w:t>
            </w:r>
          </w:p>
          <w:p w:rsidR="0050234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 настольный теннис.</w:t>
            </w:r>
          </w:p>
          <w:p w:rsidR="003041A0" w:rsidRPr="00502340" w:rsidRDefault="00502340" w:rsidP="00502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3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конкурс художественной самодеятельности.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инвалидов и лиц с ограниченными возможностями в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инвалидов, увеличение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доли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D33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 принимают участие в спортивных мероприятиях, организованных на базе общеобразовательных учреждений, учреждений дополнительного образования, а также в районных спортивных мероприятиях.</w:t>
            </w:r>
          </w:p>
        </w:tc>
      </w:tr>
      <w:tr w:rsidR="003041A0" w:rsidRPr="00450F73" w:rsidTr="00F218FA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2 Создание условий для вовлечения детей и молодежи в занятия физической культурой и спортом</w:t>
            </w:r>
          </w:p>
        </w:tc>
      </w:tr>
      <w:tr w:rsidR="003041A0" w:rsidRPr="00450F73" w:rsidTr="001F7368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2.1. Развитие детского и молодежного спорта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физкультурных и </w:t>
            </w:r>
            <w:r w:rsidRPr="00F4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комплексных мероприятий среди детей и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большего числа детей, подростков и молодёжи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спортивные соревнования, в целях организации соревновательной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спортивного мастерства,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подготовленности детей, подростков и молодёжи, увеличение количества антиобщественных и преступных проявлений в молодёжной среде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115FB4" w:rsidP="00E72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Распоряжением администрации Муезерского муниципального района от 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8.02.202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Календарный план муниципальных спортивно-массовых мероприятий на 202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proofErr w:type="gram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спортивно-массовых мероприятий, проведено </w:t>
            </w:r>
            <w:r w:rsidR="00E72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20F0" w:rsidRPr="00E720F0">
              <w:rPr>
                <w:rFonts w:ascii="Times New Roman" w:hAnsi="Times New Roman" w:cs="Times New Roman"/>
                <w:sz w:val="24"/>
                <w:szCs w:val="26"/>
              </w:rPr>
              <w:t>Муниципальный фестиваль по программе ВФСК «Готов к труду и обороне» среди представителей силовых структур Муезерского муниципального района</w:t>
            </w:r>
            <w:r w:rsidR="00E720F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Лыжня России,  Всероссийская акция «Отцовский патруль» Мы </w:t>
            </w:r>
            <w:proofErr w:type="spell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20F0" w:rsidRPr="00E720F0">
              <w:rPr>
                <w:rStyle w:val="FontStyle26"/>
                <w:b w:val="0"/>
                <w:color w:val="000000"/>
                <w:sz w:val="24"/>
                <w:szCs w:val="26"/>
              </w:rPr>
              <w:t>Турнир по волейболу среди взрослого населения,</w:t>
            </w:r>
            <w:r w:rsidR="00E720F0" w:rsidRPr="00E720F0">
              <w:rPr>
                <w:rStyle w:val="FontStyle26"/>
                <w:color w:val="000000"/>
                <w:sz w:val="24"/>
                <w:szCs w:val="26"/>
              </w:rPr>
              <w:t xml:space="preserve"> </w:t>
            </w:r>
            <w:r w:rsidR="00E720F0" w:rsidRPr="00E720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720F0" w:rsidRPr="00E720F0">
              <w:rPr>
                <w:rStyle w:val="FontStyle26"/>
                <w:b w:val="0"/>
                <w:sz w:val="24"/>
                <w:szCs w:val="26"/>
              </w:rPr>
              <w:t>Муниципальный этап Игр школьных спортивных клубов</w:t>
            </w:r>
            <w:r w:rsidR="00E720F0">
              <w:rPr>
                <w:rStyle w:val="FontStyle26"/>
                <w:b w:val="0"/>
                <w:sz w:val="24"/>
                <w:szCs w:val="26"/>
              </w:rPr>
              <w:t>,</w:t>
            </w:r>
            <w:r w:rsidR="00E720F0" w:rsidRPr="00E720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игры по баскетболу», </w:t>
            </w:r>
            <w:r w:rsidR="00E720F0" w:rsidRPr="00E720F0">
              <w:rPr>
                <w:rStyle w:val="FontStyle26"/>
                <w:b w:val="0"/>
                <w:sz w:val="24"/>
                <w:szCs w:val="26"/>
              </w:rPr>
              <w:t>Турнир по дзюдо, посвященный Всемирному дню дзюдо</w:t>
            </w:r>
            <w:r w:rsidR="00E720F0" w:rsidRPr="00E720F0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мероприятия для детей - инвалидов</w:t>
            </w:r>
            <w:proofErr w:type="gramEnd"/>
            <w:r w:rsidR="00E720F0" w:rsidRPr="00E720F0">
              <w:rPr>
                <w:rFonts w:ascii="Times New Roman" w:hAnsi="Times New Roman" w:cs="Times New Roman"/>
                <w:sz w:val="24"/>
                <w:szCs w:val="24"/>
              </w:rPr>
              <w:t xml:space="preserve"> и/или с ограниченными возможностями здоровья</w:t>
            </w:r>
            <w:r w:rsidR="00E72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20F0" w:rsidRPr="00E7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«Всероссийские соревнования КЭС БАСКЕТ муниципальный этап) 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 техническое обеспечение сборных  команд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улучшение спортивных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ухудшение спортивных результатов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A0" w:rsidRPr="00450F73" w:rsidRDefault="003041A0" w:rsidP="00273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2736FF">
              <w:rPr>
                <w:rFonts w:ascii="Times New Roman" w:hAnsi="Times New Roman" w:cs="Times New Roman"/>
                <w:sz w:val="24"/>
                <w:szCs w:val="24"/>
              </w:rPr>
              <w:t>Лендерская</w:t>
            </w:r>
            <w:proofErr w:type="spellEnd"/>
            <w:r w:rsidR="002736FF">
              <w:rPr>
                <w:rFonts w:ascii="Times New Roman" w:hAnsi="Times New Roman" w:cs="Times New Roman"/>
                <w:sz w:val="24"/>
                <w:szCs w:val="24"/>
              </w:rPr>
              <w:t xml:space="preserve"> СОШ закупались лыжи.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сельских спортивных соревнований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лиц, систематически занимающихся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лиц,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Сельскими поселениями проводятся спортивные мероприятия</w:t>
            </w:r>
            <w:r w:rsidR="00115FB4" w:rsidRPr="00450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лыжня России, битва титанов, мама</w:t>
            </w:r>
            <w:r w:rsidR="002D1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папа</w:t>
            </w:r>
            <w:r w:rsidR="002D1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я спортивная семья. В с</w:t>
            </w:r>
            <w:proofErr w:type="gram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угозеро и п.Тикша ежегодно проводятся соревнования по футболу и мини-футболу, в </w:t>
            </w:r>
            <w:proofErr w:type="spell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п.Ледмозеро</w:t>
            </w:r>
            <w:proofErr w:type="spell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баскетболу, в </w:t>
            </w:r>
            <w:proofErr w:type="spell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п.Волома</w:t>
            </w:r>
            <w:proofErr w:type="spell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– по лыжным гонкам.</w:t>
            </w:r>
          </w:p>
        </w:tc>
      </w:tr>
      <w:tr w:rsidR="003041A0" w:rsidRPr="00450F73" w:rsidTr="007C532B">
        <w:trPr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Создание условий для достижения спортсменами района спортивных результатов на районных и региональных соревнованиях</w:t>
            </w:r>
          </w:p>
        </w:tc>
      </w:tr>
      <w:tr w:rsidR="003041A0" w:rsidRPr="00450F73" w:rsidTr="003041A0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достижения спортсменами района спортивных результатов на региональных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увеличение лиц систематически занимающихся спортом, повышение уровня спортивного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уменьшение лиц систематически занимающихся спортом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73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году спортсмены района выезжали на республиканские соревнования. Их достигнутые результаты:</w:t>
            </w:r>
          </w:p>
          <w:p w:rsidR="002736FF" w:rsidRPr="002736FF" w:rsidRDefault="002736FF" w:rsidP="002736FF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Первенство РК по дзюдо г. Сегежа:</w:t>
            </w:r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</w:p>
          <w:p w:rsidR="002736FF" w:rsidRPr="002736FF" w:rsidRDefault="002736FF" w:rsidP="002736FF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- 1 место –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Краско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М.,Таранников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З.,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Макаев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Т., Гордей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З.,Костыгов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Н.</w:t>
            </w:r>
          </w:p>
          <w:p w:rsidR="002736FF" w:rsidRPr="002736FF" w:rsidRDefault="002736FF" w:rsidP="002736FF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Региональные соревнования РК по дзюдо «Юность  Карелии г</w:t>
            </w:r>
            <w:proofErr w:type="gramStart"/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.К</w:t>
            </w:r>
            <w:proofErr w:type="gramEnd"/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ондопога:</w:t>
            </w:r>
          </w:p>
          <w:p w:rsidR="002736FF" w:rsidRPr="002736FF" w:rsidRDefault="002736FF" w:rsidP="002736FF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-4 место -  Козловский Е.</w:t>
            </w:r>
          </w:p>
          <w:p w:rsidR="002736FF" w:rsidRPr="002736FF" w:rsidRDefault="002736FF" w:rsidP="002736FF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Первенство РК по самбо г</w:t>
            </w:r>
            <w:proofErr w:type="gramStart"/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.М</w:t>
            </w:r>
            <w:proofErr w:type="gramEnd"/>
            <w:r w:rsidRPr="002736F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едвежьегорск:</w:t>
            </w:r>
          </w:p>
          <w:p w:rsidR="003041A0" w:rsidRPr="002736FF" w:rsidRDefault="002736FF" w:rsidP="002736FF">
            <w:pPr>
              <w:shd w:val="clear" w:color="auto" w:fill="FFFFFF"/>
              <w:spacing w:after="0" w:line="240" w:lineRule="auto"/>
              <w:ind w:left="33"/>
              <w:rPr>
                <w:rFonts w:ascii="Arial" w:hAnsi="Arial" w:cs="Arial"/>
                <w:color w:val="1A1A1A"/>
              </w:rPr>
            </w:pPr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- 1 м.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Федорцова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В.3 м.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Дрожаников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 </w:t>
            </w:r>
            <w:proofErr w:type="spellStart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Костыгов</w:t>
            </w:r>
            <w:proofErr w:type="spellEnd"/>
            <w:r w:rsidRPr="002736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спортсменов района на региональных соревнованиях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улучшение спортивных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ухудшение спортивных результатов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29" w:rsidRPr="002D1729" w:rsidRDefault="002D1729" w:rsidP="002D1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енства Республики Карелия среди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юниоров 2007-2008 г.р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Start"/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.П</w:t>
            </w:r>
            <w:proofErr w:type="gramEnd"/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етрозаводск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Первенство РК по дзюдо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Первенство РК по баскетболу памяти Бердникова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Первенство РК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самбо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Региональные соревнования РК по дзюдо «Юность  Карелии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54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Г.Кондопога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РК «</w:t>
            </w:r>
            <w:proofErr w:type="spellStart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3844" w:rsidRPr="00450F73" w:rsidTr="005A74A4">
        <w:trPr>
          <w:cantSplit/>
          <w:trHeight w:val="144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44" w:rsidRPr="00F441E2" w:rsidRDefault="00293844" w:rsidP="002938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b/>
                <w:sz w:val="24"/>
                <w:szCs w:val="24"/>
              </w:rPr>
              <w:t>3.Развитие инфраструктуры физической культуры и спорта</w:t>
            </w:r>
          </w:p>
        </w:tc>
      </w:tr>
      <w:tr w:rsidR="003041A0" w:rsidRPr="00450F73" w:rsidTr="003041A0">
        <w:trPr>
          <w:cantSplit/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F441E2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E2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и развития материально-технической спортивной базы в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обеспечение жителей района услугой «Организация занятий физической культурой спортом; спортивно-массовых мероприятий»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>не обеспечение жителей района услугой «Организация занятий физической культурой спортом; спортивно-массовых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0" w:rsidRPr="00450F73" w:rsidRDefault="003041A0" w:rsidP="009D1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7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учреждениями и администрациями поселений </w:t>
            </w:r>
          </w:p>
        </w:tc>
      </w:tr>
    </w:tbl>
    <w:p w:rsidR="00450F73" w:rsidRDefault="00450F73" w:rsidP="009D17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E9A" w:rsidRPr="00450F73" w:rsidRDefault="00293844" w:rsidP="009D1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F73">
        <w:rPr>
          <w:rFonts w:ascii="Times New Roman" w:hAnsi="Times New Roman" w:cs="Times New Roman"/>
          <w:sz w:val="24"/>
          <w:szCs w:val="24"/>
        </w:rPr>
        <w:t>Исполнитель: _________________________</w:t>
      </w:r>
    </w:p>
    <w:p w:rsidR="00293844" w:rsidRPr="00450F73" w:rsidRDefault="00293844" w:rsidP="009D1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F73">
        <w:rPr>
          <w:rFonts w:ascii="Times New Roman" w:hAnsi="Times New Roman" w:cs="Times New Roman"/>
          <w:sz w:val="24"/>
          <w:szCs w:val="24"/>
        </w:rPr>
        <w:t>Бахтина М.Г., ведущий специалист отдела образования и по делам молодежи администрации Муезерского муниципального района</w:t>
      </w:r>
    </w:p>
    <w:sectPr w:rsidR="00293844" w:rsidRPr="00450F73" w:rsidSect="00115FB4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7F4"/>
    <w:multiLevelType w:val="hybridMultilevel"/>
    <w:tmpl w:val="F3B4E76A"/>
    <w:lvl w:ilvl="0" w:tplc="BABAE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B0D"/>
    <w:multiLevelType w:val="multilevel"/>
    <w:tmpl w:val="89F4C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11E5523"/>
    <w:multiLevelType w:val="multilevel"/>
    <w:tmpl w:val="EB9442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  <w:sz w:val="24"/>
      </w:rPr>
    </w:lvl>
  </w:abstractNum>
  <w:abstractNum w:abstractNumId="3">
    <w:nsid w:val="7BE83F4B"/>
    <w:multiLevelType w:val="hybridMultilevel"/>
    <w:tmpl w:val="66C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BD6"/>
    <w:rsid w:val="00115FB4"/>
    <w:rsid w:val="002425D2"/>
    <w:rsid w:val="002736FF"/>
    <w:rsid w:val="002849AA"/>
    <w:rsid w:val="00293844"/>
    <w:rsid w:val="002D1729"/>
    <w:rsid w:val="003041A0"/>
    <w:rsid w:val="003B3091"/>
    <w:rsid w:val="0040420D"/>
    <w:rsid w:val="00450F73"/>
    <w:rsid w:val="00502340"/>
    <w:rsid w:val="0058453F"/>
    <w:rsid w:val="005A23F4"/>
    <w:rsid w:val="00672774"/>
    <w:rsid w:val="006859A8"/>
    <w:rsid w:val="006B1BD6"/>
    <w:rsid w:val="00710A7A"/>
    <w:rsid w:val="00753E9A"/>
    <w:rsid w:val="00886AA5"/>
    <w:rsid w:val="009B5B53"/>
    <w:rsid w:val="009B6E17"/>
    <w:rsid w:val="009D17C6"/>
    <w:rsid w:val="00AC4E8A"/>
    <w:rsid w:val="00AD4626"/>
    <w:rsid w:val="00B77454"/>
    <w:rsid w:val="00D3389B"/>
    <w:rsid w:val="00DC3A5C"/>
    <w:rsid w:val="00E720F0"/>
    <w:rsid w:val="00F20E9A"/>
    <w:rsid w:val="00F441E2"/>
    <w:rsid w:val="00FE1E39"/>
    <w:rsid w:val="00FF1D77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B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6B1BD6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6B1BD6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6859A8"/>
    <w:rPr>
      <w:i/>
      <w:iCs/>
    </w:rPr>
  </w:style>
  <w:style w:type="character" w:customStyle="1" w:styleId="FontStyle26">
    <w:name w:val="Font Style26"/>
    <w:rsid w:val="00E720F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2023-01-26T11:13:00Z</cp:lastPrinted>
  <dcterms:created xsi:type="dcterms:W3CDTF">2022-08-18T12:01:00Z</dcterms:created>
  <dcterms:modified xsi:type="dcterms:W3CDTF">2024-01-26T12:27:00Z</dcterms:modified>
</cp:coreProperties>
</file>