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71" w:rsidRDefault="00E42A71">
      <w:r>
        <w:br w:type="page"/>
      </w:r>
      <w:bookmarkStart w:id="0" w:name="_GoBack"/>
      <w:bookmarkEnd w:id="0"/>
    </w:p>
    <w:p w:rsidR="006968C4" w:rsidRDefault="006968C4" w:rsidP="00E42A71">
      <w:pPr>
        <w:pStyle w:val="1"/>
        <w:jc w:val="right"/>
        <w:rPr>
          <w:rFonts w:ascii="Times New Roman" w:hAnsi="Times New Roman"/>
          <w:sz w:val="24"/>
        </w:rPr>
      </w:pPr>
    </w:p>
    <w:p w:rsidR="006968C4" w:rsidRPr="006968C4" w:rsidRDefault="006968C4" w:rsidP="00E42A71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6968C4">
        <w:rPr>
          <w:rFonts w:ascii="Times New Roman" w:hAnsi="Times New Roman"/>
          <w:sz w:val="26"/>
          <w:szCs w:val="26"/>
        </w:rPr>
        <w:t xml:space="preserve">Приложение </w:t>
      </w:r>
    </w:p>
    <w:p w:rsidR="00E42A71" w:rsidRPr="006968C4" w:rsidRDefault="006968C4" w:rsidP="00E42A71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6968C4">
        <w:rPr>
          <w:rFonts w:ascii="Times New Roman" w:hAnsi="Times New Roman"/>
          <w:sz w:val="26"/>
          <w:szCs w:val="26"/>
        </w:rPr>
        <w:t>к п</w:t>
      </w:r>
      <w:r w:rsidR="00E42A71" w:rsidRPr="006968C4">
        <w:rPr>
          <w:rFonts w:ascii="Times New Roman" w:hAnsi="Times New Roman"/>
          <w:sz w:val="26"/>
          <w:szCs w:val="26"/>
        </w:rPr>
        <w:t>остановлени</w:t>
      </w:r>
      <w:r w:rsidRPr="006968C4">
        <w:rPr>
          <w:rFonts w:ascii="Times New Roman" w:hAnsi="Times New Roman"/>
          <w:sz w:val="26"/>
          <w:szCs w:val="26"/>
        </w:rPr>
        <w:t>ю</w:t>
      </w:r>
      <w:r w:rsidR="00E42A71" w:rsidRPr="006968C4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E42A71" w:rsidRPr="006968C4" w:rsidRDefault="00E42A71" w:rsidP="00E42A71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6968C4">
        <w:rPr>
          <w:rFonts w:ascii="Times New Roman" w:hAnsi="Times New Roman"/>
          <w:sz w:val="26"/>
          <w:szCs w:val="26"/>
        </w:rPr>
        <w:t xml:space="preserve">Муезерского муниципального </w:t>
      </w:r>
      <w:r w:rsidR="006968C4" w:rsidRPr="006968C4">
        <w:rPr>
          <w:rFonts w:ascii="Times New Roman" w:hAnsi="Times New Roman"/>
          <w:sz w:val="26"/>
          <w:szCs w:val="26"/>
        </w:rPr>
        <w:t>округа</w:t>
      </w:r>
    </w:p>
    <w:p w:rsidR="00E42A71" w:rsidRPr="006968C4" w:rsidRDefault="002429A8" w:rsidP="00E42A71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6968C4">
        <w:rPr>
          <w:rFonts w:ascii="Times New Roman" w:hAnsi="Times New Roman"/>
          <w:sz w:val="26"/>
          <w:szCs w:val="26"/>
        </w:rPr>
        <w:t>от «</w:t>
      </w:r>
      <w:r w:rsidR="00B16AB9">
        <w:rPr>
          <w:rFonts w:ascii="Times New Roman" w:hAnsi="Times New Roman"/>
          <w:sz w:val="26"/>
          <w:szCs w:val="26"/>
        </w:rPr>
        <w:t>16</w:t>
      </w:r>
      <w:r w:rsidRPr="006968C4">
        <w:rPr>
          <w:rFonts w:ascii="Times New Roman" w:hAnsi="Times New Roman"/>
          <w:sz w:val="26"/>
          <w:szCs w:val="26"/>
        </w:rPr>
        <w:t xml:space="preserve">» </w:t>
      </w:r>
      <w:r w:rsidR="006968C4" w:rsidRPr="006968C4">
        <w:rPr>
          <w:rFonts w:ascii="Times New Roman" w:hAnsi="Times New Roman"/>
          <w:sz w:val="26"/>
          <w:szCs w:val="26"/>
        </w:rPr>
        <w:t>января</w:t>
      </w:r>
      <w:r w:rsidR="00E42A71" w:rsidRPr="006968C4">
        <w:rPr>
          <w:rFonts w:ascii="Times New Roman" w:hAnsi="Times New Roman"/>
          <w:sz w:val="26"/>
          <w:szCs w:val="26"/>
        </w:rPr>
        <w:t xml:space="preserve"> 20</w:t>
      </w:r>
      <w:r w:rsidR="006968C4" w:rsidRPr="006968C4">
        <w:rPr>
          <w:rFonts w:ascii="Times New Roman" w:hAnsi="Times New Roman"/>
          <w:sz w:val="26"/>
          <w:szCs w:val="26"/>
        </w:rPr>
        <w:t>2</w:t>
      </w:r>
      <w:r w:rsidR="00E42A71" w:rsidRPr="006968C4">
        <w:rPr>
          <w:rFonts w:ascii="Times New Roman" w:hAnsi="Times New Roman"/>
          <w:sz w:val="26"/>
          <w:szCs w:val="26"/>
        </w:rPr>
        <w:t xml:space="preserve">6 г. № </w:t>
      </w:r>
      <w:r w:rsidR="00B16AB9">
        <w:rPr>
          <w:rFonts w:ascii="Times New Roman" w:hAnsi="Times New Roman"/>
          <w:sz w:val="26"/>
          <w:szCs w:val="26"/>
        </w:rPr>
        <w:t>19</w:t>
      </w:r>
    </w:p>
    <w:p w:rsidR="00E42A71" w:rsidRDefault="00E42A71" w:rsidP="00E42A7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A71" w:rsidRDefault="00E42A71" w:rsidP="00E42A7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8C4" w:rsidRDefault="006968C4" w:rsidP="00E42A71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A71" w:rsidRPr="006968C4" w:rsidRDefault="00E42A71" w:rsidP="00E42A71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8C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6968C4" w:rsidRPr="006968C4" w:rsidRDefault="006968C4" w:rsidP="00E42A71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8C4">
        <w:rPr>
          <w:rFonts w:ascii="Times New Roman" w:hAnsi="Times New Roman" w:cs="Times New Roman"/>
          <w:b/>
          <w:sz w:val="26"/>
          <w:szCs w:val="26"/>
        </w:rPr>
        <w:t>ОБ АНТИНАРКОТИЧЕСКОЙ КОМИССИИ</w:t>
      </w:r>
    </w:p>
    <w:p w:rsidR="00E42A71" w:rsidRPr="006968C4" w:rsidRDefault="006968C4" w:rsidP="00E42A71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8C4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E42A71" w:rsidRPr="006968C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42A71" w:rsidRPr="006968C4" w:rsidRDefault="00E42A71" w:rsidP="00E42A71">
      <w:pPr>
        <w:pStyle w:val="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8C4">
        <w:rPr>
          <w:rFonts w:ascii="Times New Roman" w:hAnsi="Times New Roman" w:cs="Times New Roman"/>
          <w:b/>
          <w:sz w:val="26"/>
          <w:szCs w:val="26"/>
        </w:rPr>
        <w:t>«</w:t>
      </w:r>
      <w:r w:rsidR="006968C4" w:rsidRPr="006968C4">
        <w:rPr>
          <w:rFonts w:ascii="Times New Roman" w:hAnsi="Times New Roman" w:cs="Times New Roman"/>
          <w:b/>
          <w:sz w:val="26"/>
          <w:szCs w:val="26"/>
        </w:rPr>
        <w:t>МУЕЗЕРСКИЙ МУНИЦИПАЛЬНЫЙ ОКРУГ</w:t>
      </w:r>
      <w:r w:rsidRPr="006968C4">
        <w:rPr>
          <w:rFonts w:ascii="Times New Roman" w:hAnsi="Times New Roman" w:cs="Times New Roman"/>
          <w:b/>
          <w:sz w:val="26"/>
          <w:szCs w:val="26"/>
        </w:rPr>
        <w:t>»</w:t>
      </w:r>
    </w:p>
    <w:p w:rsidR="00E42A71" w:rsidRDefault="00E42A71" w:rsidP="00E42A71">
      <w:pPr>
        <w:pStyle w:val="1"/>
        <w:jc w:val="both"/>
      </w:pPr>
    </w:p>
    <w:p w:rsidR="006968C4" w:rsidRDefault="006968C4" w:rsidP="008410EE">
      <w:pPr>
        <w:pStyle w:val="a4"/>
        <w:spacing w:before="0" w:after="0"/>
        <w:jc w:val="both"/>
      </w:pPr>
    </w:p>
    <w:p w:rsidR="00E42A71" w:rsidRPr="00A86D60" w:rsidRDefault="00E42A71" w:rsidP="008410EE">
      <w:pPr>
        <w:pStyle w:val="a4"/>
        <w:spacing w:before="0" w:after="0"/>
        <w:jc w:val="both"/>
        <w:rPr>
          <w:sz w:val="26"/>
          <w:szCs w:val="26"/>
        </w:rPr>
      </w:pPr>
      <w:r w:rsidRPr="00A86D60">
        <w:rPr>
          <w:sz w:val="26"/>
          <w:szCs w:val="26"/>
        </w:rPr>
        <w:t xml:space="preserve">Настоящее положение устанавливает порядок образования и деятельности антинаркотической комиссии муниципального образования «Муезерский муниципальный </w:t>
      </w:r>
      <w:r w:rsidR="006968C4" w:rsidRPr="00A86D60">
        <w:rPr>
          <w:sz w:val="26"/>
          <w:szCs w:val="26"/>
        </w:rPr>
        <w:t>округ</w:t>
      </w:r>
      <w:r w:rsidRPr="00A86D60">
        <w:rPr>
          <w:sz w:val="26"/>
          <w:szCs w:val="26"/>
        </w:rPr>
        <w:t>».</w:t>
      </w:r>
    </w:p>
    <w:p w:rsidR="00CA4A77" w:rsidRDefault="00CA4A77" w:rsidP="008410EE">
      <w:pPr>
        <w:pStyle w:val="a4"/>
        <w:spacing w:before="0" w:after="0"/>
        <w:jc w:val="both"/>
        <w:rPr>
          <w:sz w:val="26"/>
          <w:szCs w:val="26"/>
        </w:rPr>
      </w:pPr>
    </w:p>
    <w:p w:rsidR="00E42A71" w:rsidRPr="00A86D60" w:rsidRDefault="00CA4A77" w:rsidP="008410EE">
      <w:pPr>
        <w:pStyle w:val="a4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42A71" w:rsidRPr="00A86D60">
        <w:rPr>
          <w:sz w:val="26"/>
          <w:szCs w:val="26"/>
        </w:rPr>
        <w:t xml:space="preserve">1. Антинаркотическая комиссия муниципального образования «Муезерский муниципальный </w:t>
      </w:r>
      <w:r w:rsidR="006968C4" w:rsidRPr="00A86D60">
        <w:rPr>
          <w:sz w:val="26"/>
          <w:szCs w:val="26"/>
        </w:rPr>
        <w:t>округ</w:t>
      </w:r>
      <w:r w:rsidR="00E42A71" w:rsidRPr="00A86D60">
        <w:rPr>
          <w:sz w:val="26"/>
          <w:szCs w:val="26"/>
        </w:rPr>
        <w:t xml:space="preserve">» (далее по тексту - Комиссия) является органом, обеспечивающим координацию деятельности территориальных органов федеральных органов исполнительной власти, органов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="00E42A71" w:rsidRPr="00A86D60">
        <w:rPr>
          <w:sz w:val="26"/>
          <w:szCs w:val="26"/>
        </w:rPr>
        <w:t>прекурсоров</w:t>
      </w:r>
      <w:proofErr w:type="spellEnd"/>
      <w:r w:rsidR="00E42A71" w:rsidRPr="00A86D60">
        <w:rPr>
          <w:sz w:val="26"/>
          <w:szCs w:val="26"/>
        </w:rPr>
        <w:t xml:space="preserve"> на территории муниципального образования «</w:t>
      </w:r>
      <w:r w:rsidR="00B87304" w:rsidRPr="00A86D60">
        <w:rPr>
          <w:sz w:val="26"/>
          <w:szCs w:val="26"/>
        </w:rPr>
        <w:t xml:space="preserve">Муезерский муниципальный </w:t>
      </w:r>
      <w:r w:rsidR="006968C4" w:rsidRPr="00A86D60">
        <w:rPr>
          <w:sz w:val="26"/>
          <w:szCs w:val="26"/>
        </w:rPr>
        <w:t>округ</w:t>
      </w:r>
      <w:r w:rsidR="00E42A71" w:rsidRPr="00A86D60">
        <w:rPr>
          <w:sz w:val="26"/>
          <w:szCs w:val="26"/>
        </w:rPr>
        <w:t xml:space="preserve">». </w:t>
      </w:r>
    </w:p>
    <w:p w:rsidR="00CA4A77" w:rsidRDefault="00CA4A77" w:rsidP="008410EE">
      <w:pPr>
        <w:pStyle w:val="a4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E42A71" w:rsidRPr="00A86D60" w:rsidRDefault="00CA4A77" w:rsidP="008410EE">
      <w:pPr>
        <w:pStyle w:val="a4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42A71" w:rsidRPr="00A86D60">
        <w:rPr>
          <w:sz w:val="26"/>
          <w:szCs w:val="26"/>
        </w:rPr>
        <w:t>2. Комиссия в своей деятельности руководствуется Конституцией Российской Федерации и Конституцией Республики Карелия, Федеральными законами и законами Республики Карелия, указами и распоряжениями Президента Российской Федерации, постановлениями и распоряжениями Правительства Российской Федерации и Правительства Республики Карелия, иными нормативными правовыми актами Российской Федерации и Республики Карелия, международными правовыми нормами, действующими на территории Российской Федерации, решениями Государственного антинаркотического комитета и решениями Антинаркотической комиссии Республики Карелия, Уставом муниципального образования «</w:t>
      </w:r>
      <w:r w:rsidR="00B87304" w:rsidRPr="00A86D60">
        <w:rPr>
          <w:sz w:val="26"/>
          <w:szCs w:val="26"/>
        </w:rPr>
        <w:t xml:space="preserve">Муезерский муниципальный </w:t>
      </w:r>
      <w:r w:rsidR="006968C4" w:rsidRPr="00A86D60">
        <w:rPr>
          <w:sz w:val="26"/>
          <w:szCs w:val="26"/>
        </w:rPr>
        <w:t>округ</w:t>
      </w:r>
      <w:r w:rsidR="00E42A71" w:rsidRPr="00A86D60">
        <w:rPr>
          <w:sz w:val="26"/>
          <w:szCs w:val="26"/>
        </w:rPr>
        <w:t>», а также  настоящим Положением.</w:t>
      </w:r>
    </w:p>
    <w:p w:rsidR="00CA4A77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42A71" w:rsidRPr="00A86D60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3. Комиссия осуществляет свою деятельность во взаимодействии с Антинаркотической комиссией Республики Карелия, с территориальными федеральными органами, республиканскими органами исполнительной власти, учреждениями, предприятиями, их объединениями, организациями, независимо от ведомственной принадлежности и организационно-правовых форм собственности, общественными организациями.</w:t>
      </w:r>
    </w:p>
    <w:p w:rsidR="00CA4A77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42A71" w:rsidRPr="00A86D60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4</w:t>
      </w:r>
      <w:r w:rsidR="00E42A71" w:rsidRPr="00A86D60">
        <w:rPr>
          <w:rFonts w:ascii="Times New Roman" w:hAnsi="Times New Roman" w:cs="Times New Roman"/>
          <w:sz w:val="26"/>
          <w:szCs w:val="26"/>
        </w:rPr>
        <w:t>. Р</w:t>
      </w:r>
      <w:r w:rsidR="00FF0B80" w:rsidRPr="00A86D60">
        <w:rPr>
          <w:rFonts w:ascii="Times New Roman" w:hAnsi="Times New Roman" w:cs="Times New Roman"/>
          <w:sz w:val="26"/>
          <w:szCs w:val="26"/>
        </w:rPr>
        <w:t>уководителем Комиссии является Г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лава </w:t>
      </w:r>
      <w:r w:rsidR="00B87304" w:rsidRPr="00A86D60">
        <w:rPr>
          <w:rFonts w:ascii="Times New Roman" w:hAnsi="Times New Roman" w:cs="Times New Roman"/>
          <w:sz w:val="26"/>
          <w:szCs w:val="26"/>
        </w:rPr>
        <w:t>Муезерск</w:t>
      </w:r>
      <w:r w:rsidR="00B46CA8" w:rsidRPr="00A86D60">
        <w:rPr>
          <w:rFonts w:ascii="Times New Roman" w:hAnsi="Times New Roman" w:cs="Times New Roman"/>
          <w:sz w:val="26"/>
          <w:szCs w:val="26"/>
        </w:rPr>
        <w:t>ого</w:t>
      </w:r>
      <w:r w:rsidR="00B87304" w:rsidRPr="00A86D6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B46CA8" w:rsidRPr="00A86D60">
        <w:rPr>
          <w:rFonts w:ascii="Times New Roman" w:hAnsi="Times New Roman" w:cs="Times New Roman"/>
          <w:sz w:val="26"/>
          <w:szCs w:val="26"/>
        </w:rPr>
        <w:t>ого</w:t>
      </w:r>
      <w:r w:rsidR="00B87304" w:rsidRPr="00A86D60">
        <w:rPr>
          <w:rFonts w:ascii="Times New Roman" w:hAnsi="Times New Roman" w:cs="Times New Roman"/>
          <w:sz w:val="26"/>
          <w:szCs w:val="26"/>
        </w:rPr>
        <w:t xml:space="preserve"> </w:t>
      </w:r>
      <w:r w:rsidR="006C3C87">
        <w:rPr>
          <w:rFonts w:ascii="Times New Roman" w:hAnsi="Times New Roman" w:cs="Times New Roman"/>
          <w:sz w:val="26"/>
          <w:szCs w:val="26"/>
        </w:rPr>
        <w:t>округа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 (далее по тексту - председатель Комиссии).</w:t>
      </w:r>
    </w:p>
    <w:p w:rsidR="00CA4A77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A4A77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A4A77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5. В состав Комиссии входят: председатель Комиссии, заместитель председателя Комиссии</w:t>
      </w:r>
      <w:r w:rsidR="00B87304" w:rsidRPr="00A86D60">
        <w:rPr>
          <w:rFonts w:ascii="Times New Roman" w:hAnsi="Times New Roman" w:cs="Times New Roman"/>
          <w:sz w:val="26"/>
          <w:szCs w:val="26"/>
        </w:rPr>
        <w:t xml:space="preserve">,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секретарь Комиссии и члены Комиссии. Состав Комиссии утверждается </w:t>
      </w:r>
      <w:r w:rsidR="00B87304" w:rsidRPr="00A86D60">
        <w:rPr>
          <w:rFonts w:ascii="Times New Roman" w:hAnsi="Times New Roman" w:cs="Times New Roman"/>
          <w:sz w:val="26"/>
          <w:szCs w:val="26"/>
        </w:rPr>
        <w:t>распоряжением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87304" w:rsidRPr="00A86D60">
        <w:rPr>
          <w:rFonts w:ascii="Times New Roman" w:hAnsi="Times New Roman" w:cs="Times New Roman"/>
          <w:sz w:val="26"/>
          <w:szCs w:val="26"/>
        </w:rPr>
        <w:t xml:space="preserve">Муезерского муниципального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округа</w:t>
      </w:r>
      <w:r w:rsidR="00E42A71" w:rsidRPr="00A86D60">
        <w:rPr>
          <w:rFonts w:ascii="Times New Roman" w:hAnsi="Times New Roman" w:cs="Times New Roman"/>
          <w:sz w:val="26"/>
          <w:szCs w:val="26"/>
        </w:rPr>
        <w:t>.</w:t>
      </w:r>
    </w:p>
    <w:p w:rsidR="00CA4A77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6. Основными задачами Комиссии являются: </w:t>
      </w:r>
    </w:p>
    <w:p w:rsid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1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участие в реализации государственной политики в области противодействия </w:t>
      </w:r>
    </w:p>
    <w:p w:rsidR="00E42A71" w:rsidRPr="00A86D60" w:rsidRDefault="00E42A71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A86D60">
        <w:rPr>
          <w:rFonts w:ascii="Times New Roman" w:hAnsi="Times New Roman" w:cs="Times New Roman"/>
          <w:sz w:val="26"/>
          <w:szCs w:val="26"/>
        </w:rPr>
        <w:t xml:space="preserve">незаконному обороту наркотических средств, психотропных веществ и их </w:t>
      </w:r>
      <w:proofErr w:type="spellStart"/>
      <w:r w:rsidRPr="00A86D6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Pr="00A86D6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</w:t>
      </w:r>
      <w:r w:rsidR="00F145E0" w:rsidRPr="00A86D60">
        <w:rPr>
          <w:rFonts w:ascii="Times New Roman" w:hAnsi="Times New Roman" w:cs="Times New Roman"/>
          <w:sz w:val="26"/>
          <w:szCs w:val="26"/>
        </w:rPr>
        <w:t xml:space="preserve">я «Муезерский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Pr="00A86D60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) 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</w:rPr>
        <w:t xml:space="preserve">координация деятельности органов местного самоуправления, организация их взаимодействия с территориальными органами, федеральными органами исполнительной власти, предприятиями, организациями, учреждениями, общественными объединениями и организациями по вопросам противодействия злоупотреблению наркотическими средствами, психотропными веществами, </w:t>
      </w:r>
      <w:proofErr w:type="spellStart"/>
      <w:r w:rsidR="00E42A71" w:rsidRPr="00A86D60">
        <w:rPr>
          <w:rFonts w:ascii="Times New Roman" w:hAnsi="Times New Roman" w:cs="Times New Roman"/>
          <w:color w:val="000000"/>
          <w:sz w:val="26"/>
          <w:szCs w:val="26"/>
        </w:rPr>
        <w:t>прекурсорами</w:t>
      </w:r>
      <w:proofErr w:type="spellEnd"/>
      <w:r w:rsidR="00E42A71" w:rsidRPr="00A86D60">
        <w:rPr>
          <w:rFonts w:ascii="Times New Roman" w:hAnsi="Times New Roman" w:cs="Times New Roman"/>
          <w:color w:val="000000"/>
          <w:sz w:val="26"/>
          <w:szCs w:val="26"/>
        </w:rPr>
        <w:t xml:space="preserve"> и их незаконному обороту;</w:t>
      </w:r>
    </w:p>
    <w:p w:rsidR="00E42A71" w:rsidRPr="00A86D60" w:rsidRDefault="00CA4A77" w:rsidP="008410E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3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) содействие деятельности государственных органов и всех заинтересованных организаций и учреждений, независимо от ведомственной принадлежности и организационно-правовых форм собственности, по вопросам противодействия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42A71" w:rsidRPr="00A86D60" w:rsidRDefault="00CA4A77" w:rsidP="008410E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4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) анализ и разработка мер по повышению эффективности деятельности по противодействию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муниципального образования «</w:t>
      </w:r>
      <w:r w:rsidR="00F145E0" w:rsidRPr="00A86D60"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E42A71" w:rsidRPr="00A86D60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5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) организация взаимодействия с Антинаркотической комиссией Республики Карелия;</w:t>
      </w:r>
    </w:p>
    <w:p w:rsidR="00E42A71" w:rsidRPr="00A86D60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6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) сотрудничество с органами местного самоуправления других муниципальных образований и районов Республики Карелия в области противодействия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42A71" w:rsidRPr="00A86D60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7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) подготовка и внесение в установленном порядке предложений по совершенствованию законодательных и иных нормативных правовых актов по вопросам противодействия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42A71" w:rsidRPr="00A86D60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8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E42A71" w:rsidRPr="00A86D60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эффективного функционирования системы социальной профилактики, направленной на активизацию борьбы с наркоманией;</w:t>
      </w:r>
    </w:p>
    <w:p w:rsidR="00E42A71" w:rsidRPr="00A86D60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9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)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прекурсорах</w:t>
      </w:r>
      <w:proofErr w:type="spellEnd"/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 xml:space="preserve"> и находящихся в компетенции органов местного самоуправления.</w:t>
      </w:r>
    </w:p>
    <w:p w:rsidR="00CA4A77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a3"/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2A71" w:rsidRPr="00A86D60">
        <w:rPr>
          <w:rFonts w:ascii="Times New Roman" w:eastAsia="Times New Roman" w:hAnsi="Times New Roman" w:cs="Times New Roman"/>
          <w:sz w:val="26"/>
          <w:szCs w:val="26"/>
        </w:rPr>
        <w:t>7. Для реализации своих задач Комиссия осуществляет следующие функции:</w:t>
      </w: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1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разрабатывает меры по содействию реализации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</w:t>
      </w: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E42A71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A86D60">
        <w:rPr>
          <w:rFonts w:ascii="Times New Roman" w:hAnsi="Times New Roman" w:cs="Times New Roman"/>
          <w:sz w:val="26"/>
          <w:szCs w:val="26"/>
        </w:rPr>
        <w:t>образования «</w:t>
      </w:r>
      <w:r w:rsidR="00F145E0" w:rsidRPr="00A86D60"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Pr="00A86D60">
        <w:rPr>
          <w:rFonts w:ascii="Times New Roman" w:hAnsi="Times New Roman" w:cs="Times New Roman"/>
          <w:sz w:val="26"/>
          <w:szCs w:val="26"/>
        </w:rPr>
        <w:t>»;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</w:t>
      </w:r>
      <w:r w:rsidR="00E42A71" w:rsidRPr="00A86D60">
        <w:rPr>
          <w:rFonts w:ascii="Times New Roman" w:hAnsi="Times New Roman" w:cs="Times New Roman"/>
          <w:sz w:val="26"/>
          <w:szCs w:val="26"/>
        </w:rPr>
        <w:t>) рассматривает вопросы, связанные с реализацией Федерального закона "О наркотических средствах и психотропных веществах" на территории муниципального образования «</w:t>
      </w:r>
      <w:r w:rsidR="006133B0" w:rsidRPr="00A86D60"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="00E42A71" w:rsidRPr="00A86D60">
        <w:rPr>
          <w:rFonts w:ascii="Times New Roman" w:hAnsi="Times New Roman" w:cs="Times New Roman"/>
          <w:sz w:val="26"/>
          <w:szCs w:val="26"/>
        </w:rPr>
        <w:t>»;</w:t>
      </w:r>
    </w:p>
    <w:p w:rsid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) разрабатывает меры содействия по повышению эффективности контроля над ходом реализации муниципальных, республиканских и федеральных целевых программ по противодействию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hAnsi="Times New Roman" w:cs="Times New Roman"/>
          <w:sz w:val="26"/>
          <w:szCs w:val="26"/>
        </w:rPr>
        <w:t xml:space="preserve">, а также осуществляемых в связи с этим </w:t>
      </w:r>
    </w:p>
    <w:p w:rsidR="00E42A71" w:rsidRPr="00A86D60" w:rsidRDefault="00E42A71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A86D60">
        <w:rPr>
          <w:rFonts w:ascii="Times New Roman" w:hAnsi="Times New Roman" w:cs="Times New Roman"/>
          <w:sz w:val="26"/>
          <w:szCs w:val="26"/>
        </w:rPr>
        <w:t>муниципальных, республиканских и государственных мероприятий;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) осуществляет 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комплексный анализ ситуации, складывающейся на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территории муниципального образования </w:t>
      </w:r>
      <w:r w:rsidR="006133B0" w:rsidRPr="00A86D60">
        <w:rPr>
          <w:rFonts w:ascii="Times New Roman" w:hAnsi="Times New Roman" w:cs="Times New Roman"/>
          <w:sz w:val="26"/>
          <w:szCs w:val="26"/>
        </w:rPr>
        <w:t xml:space="preserve">«Муезерский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="006133B0" w:rsidRPr="00A86D60">
        <w:rPr>
          <w:rFonts w:ascii="Times New Roman" w:hAnsi="Times New Roman" w:cs="Times New Roman"/>
          <w:sz w:val="26"/>
          <w:szCs w:val="26"/>
        </w:rPr>
        <w:t>»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 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со злоупотреблением и незаконным оборотом наркотических средств, психотропных веществ и их </w:t>
      </w:r>
      <w:proofErr w:type="spellStart"/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прекурсоров</w:t>
      </w:r>
      <w:proofErr w:type="spellEnd"/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 разрабатывает меры, направленные на борьбу с такими проявлениями;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5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) содействует деятельности государственных органов и всех заинтересованных организаций и учреждений, независимо от ведомственной принадлежности и организационно-правовых форм собственности, по вопросам противодействия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hAnsi="Times New Roman" w:cs="Times New Roman"/>
          <w:sz w:val="26"/>
          <w:szCs w:val="26"/>
        </w:rPr>
        <w:t>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6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организует работу по разработке муниципальных правовых актов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6133B0" w:rsidRPr="00A86D60">
        <w:rPr>
          <w:rFonts w:ascii="Times New Roman" w:hAnsi="Times New Roman" w:cs="Times New Roman"/>
          <w:sz w:val="26"/>
          <w:szCs w:val="26"/>
        </w:rPr>
        <w:t xml:space="preserve">«Муезерский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="006133B0" w:rsidRPr="00A86D60">
        <w:rPr>
          <w:rFonts w:ascii="Times New Roman" w:hAnsi="Times New Roman" w:cs="Times New Roman"/>
          <w:sz w:val="26"/>
          <w:szCs w:val="26"/>
        </w:rPr>
        <w:t>»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вопросам профилактики наркомании, борьбы с незаконным оборотом наркотических средств и психотропных веществ;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7</w:t>
      </w:r>
      <w:r w:rsidR="00E42A71" w:rsidRPr="00A86D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взаимодействует со средствами массовой информации по вопросам освещения хода реализации государственной политики в сфере оборота наркотических средств, психотропных веществ и в области противодействия их незаконному обороту на территории муниципального образования, пропаганды здорового образа жизни;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8</w:t>
      </w:r>
      <w:r w:rsidR="00E42A71" w:rsidRPr="00A86D60">
        <w:rPr>
          <w:rFonts w:ascii="Times New Roman" w:hAnsi="Times New Roman" w:cs="Times New Roman"/>
          <w:sz w:val="26"/>
          <w:szCs w:val="26"/>
          <w:shd w:val="clear" w:color="auto" w:fill="FFFFFF"/>
        </w:rPr>
        <w:t>) организует изучение и распространение российского и международного опыта антинаркотической профилактической деятельности;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9</w:t>
      </w:r>
      <w:r w:rsidR="00E42A71" w:rsidRPr="00A86D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вносит в установленном порядке предложения о распределении финансовых средств и материальных ресурсов, направляемых на проведение мероприятий по противодействию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«</w:t>
      </w:r>
      <w:r w:rsidR="006133B0" w:rsidRPr="00A86D60"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="00E42A71" w:rsidRPr="00A86D60">
        <w:rPr>
          <w:rFonts w:ascii="Times New Roman" w:hAnsi="Times New Roman" w:cs="Times New Roman"/>
          <w:sz w:val="26"/>
          <w:szCs w:val="26"/>
        </w:rPr>
        <w:t>».</w:t>
      </w: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8. Для осуществления своих задач Комиссия имеет право:</w:t>
      </w:r>
    </w:p>
    <w:p w:rsidR="00E42A71" w:rsidRPr="00A86D60" w:rsidRDefault="00CA4A77" w:rsidP="008410EE">
      <w:pPr>
        <w:pStyle w:val="1"/>
        <w:ind w:hanging="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</w:t>
      </w:r>
      <w:r w:rsidR="00E42A71" w:rsidRPr="00A86D60">
        <w:rPr>
          <w:rFonts w:ascii="Times New Roman" w:hAnsi="Times New Roman" w:cs="Times New Roman"/>
          <w:sz w:val="26"/>
          <w:szCs w:val="26"/>
        </w:rPr>
        <w:t>) запрашивать у общественных объединений, государственных и муниципальных предприятий, учреждений и организаций, независимо от форм собственности, необходимые для ее деятельности документы и информацию;</w:t>
      </w:r>
    </w:p>
    <w:p w:rsidR="00E42A71" w:rsidRPr="00A86D60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2A71" w:rsidRPr="00A86D60">
        <w:rPr>
          <w:rFonts w:ascii="Times New Roman" w:hAnsi="Times New Roman" w:cs="Times New Roman"/>
          <w:sz w:val="26"/>
          <w:szCs w:val="26"/>
        </w:rPr>
        <w:t>заслушивать на своих заседаниях руководителей предприятий, учреждений и организаций, независимо от форм собственности, по вопросам, отнесенным к ее компетенции;</w:t>
      </w: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3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) создавать при необходимости рабочие группы для подготовки документов и рекомендаций по проблемам противодействия незаконному обороту наркотических средств, психотропных веществ и их </w:t>
      </w:r>
      <w:proofErr w:type="spellStart"/>
      <w:r w:rsidR="00E42A71" w:rsidRPr="00A86D60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="00E42A71" w:rsidRPr="00A86D60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</w:t>
      </w: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CA4A77" w:rsidRDefault="00CA4A77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E42A71" w:rsidP="008410E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A86D60">
        <w:rPr>
          <w:rFonts w:ascii="Times New Roman" w:hAnsi="Times New Roman" w:cs="Times New Roman"/>
          <w:sz w:val="26"/>
          <w:szCs w:val="26"/>
        </w:rPr>
        <w:t>образования «</w:t>
      </w:r>
      <w:r w:rsidR="006133B0" w:rsidRPr="00A86D60">
        <w:rPr>
          <w:rFonts w:ascii="Times New Roman" w:hAnsi="Times New Roman" w:cs="Times New Roman"/>
          <w:sz w:val="26"/>
          <w:szCs w:val="26"/>
        </w:rPr>
        <w:t xml:space="preserve">Муезерский муниципальный </w:t>
      </w:r>
      <w:r w:rsidR="00A86D60" w:rsidRPr="00A86D60">
        <w:rPr>
          <w:rFonts w:ascii="Times New Roman" w:hAnsi="Times New Roman" w:cs="Times New Roman"/>
          <w:sz w:val="26"/>
          <w:szCs w:val="26"/>
        </w:rPr>
        <w:t>округ</w:t>
      </w:r>
      <w:r w:rsidRPr="00A86D60">
        <w:rPr>
          <w:rFonts w:ascii="Times New Roman" w:hAnsi="Times New Roman" w:cs="Times New Roman"/>
          <w:sz w:val="26"/>
          <w:szCs w:val="26"/>
        </w:rPr>
        <w:t>»;</w:t>
      </w: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</w:t>
      </w:r>
      <w:r w:rsidR="00E42A71" w:rsidRPr="00A86D60">
        <w:rPr>
          <w:rFonts w:ascii="Times New Roman" w:hAnsi="Times New Roman" w:cs="Times New Roman"/>
          <w:sz w:val="26"/>
          <w:szCs w:val="26"/>
        </w:rPr>
        <w:t>) вносить в установленном порядке предложения по вопросам, требующим решения Правительства Республики Карелия и (или) Антинаркотической комиссии Республики Карелия.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9. Комиссия осуществляет свою деятельность в соответствии с планом работы, который составляется на один год и утверждается председателем Комиссии.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</w:p>
    <w:p w:rsid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 xml:space="preserve">10. Заседания Комиссии проводятся по мере необходимости, но не реже одного раза в 3 месяца, и считаются правомочными, если на них присутствуют не менее </w:t>
      </w:r>
    </w:p>
    <w:p w:rsidR="00E42A71" w:rsidRPr="00A86D60" w:rsidRDefault="00E42A71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 w:rsidRPr="00A86D60">
        <w:rPr>
          <w:rFonts w:ascii="Times New Roman" w:hAnsi="Times New Roman" w:cs="Times New Roman"/>
          <w:sz w:val="26"/>
          <w:szCs w:val="26"/>
        </w:rPr>
        <w:t>половины ее членов.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11. Заседания Комиссии ведет председатель Комиссии. Во время отсутствия председателя Комиссии его полномочия исполняет заместитель председателя Комиссии (председательствующий в заседании).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12. Повестку дня заседаний и порядок их проведения определяет председатель Комиссии.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13.Присутствие на заседании Комиссии ее членов обязательно. Они не могут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письменной форме.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14. Решения Комиссии принимаются простым большинством голосов присутствующих на заседании членов Комиссии и оформляются протоколом, который подписывает председатель Комиссии.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</w:p>
    <w:p w:rsidR="00E42A71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2A71" w:rsidRPr="00A86D60">
        <w:rPr>
          <w:rFonts w:ascii="Times New Roman" w:hAnsi="Times New Roman" w:cs="Times New Roman"/>
          <w:sz w:val="26"/>
          <w:szCs w:val="26"/>
        </w:rPr>
        <w:t>15. К работе Комиссии при необходимости могут привлекаться представители заинтересованных организаций, учреждений и предприятий, независимо от ведомственной принадлежности и организационно-правовых форм собственности, не входящие в ее состав.</w:t>
      </w:r>
    </w:p>
    <w:p w:rsidR="00CA4A77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</w:p>
    <w:p w:rsidR="00097416" w:rsidRPr="00A86D60" w:rsidRDefault="00CA4A77" w:rsidP="008410EE">
      <w:pPr>
        <w:pStyle w:val="1"/>
        <w:ind w:hanging="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97416" w:rsidRPr="00A86D60">
        <w:rPr>
          <w:rFonts w:ascii="Times New Roman" w:hAnsi="Times New Roman" w:cs="Times New Roman"/>
          <w:sz w:val="26"/>
          <w:szCs w:val="26"/>
        </w:rPr>
        <w:t xml:space="preserve">16. </w:t>
      </w:r>
      <w:r w:rsidR="00097416" w:rsidRPr="00A86D60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Организационно-техническое и информационное обеспечение деятельности Комиссии осуществляется секретарем Комиссии с привлечением в случае необходимости заинтересованных организаций, расположенных на территории Муезерского муниципального </w:t>
      </w:r>
      <w:r w:rsidR="00A86D60" w:rsidRPr="00A86D60">
        <w:rPr>
          <w:rFonts w:ascii="Times New Roman" w:hAnsi="Times New Roman" w:cs="Times New Roman"/>
          <w:color w:val="000000"/>
          <w:sz w:val="26"/>
          <w:szCs w:val="26"/>
        </w:rPr>
        <w:t>округа</w:t>
      </w:r>
      <w:r w:rsidR="00097416" w:rsidRPr="00A86D60">
        <w:rPr>
          <w:rFonts w:ascii="Times New Roman" w:hAnsi="Times New Roman" w:cs="Times New Roman"/>
          <w:color w:val="000000"/>
          <w:sz w:val="26"/>
          <w:szCs w:val="26"/>
        </w:rPr>
        <w:t>, представители которых входят в состав Комиссии.</w:t>
      </w:r>
    </w:p>
    <w:p w:rsidR="001D4F65" w:rsidRPr="00A86D60" w:rsidRDefault="001D4F65" w:rsidP="00FF0B80">
      <w:pPr>
        <w:spacing w:after="0" w:line="360" w:lineRule="auto"/>
        <w:rPr>
          <w:sz w:val="26"/>
          <w:szCs w:val="26"/>
        </w:rPr>
      </w:pPr>
    </w:p>
    <w:sectPr w:rsidR="001D4F65" w:rsidRPr="00A86D60" w:rsidSect="0002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0509B"/>
    <w:multiLevelType w:val="hybridMultilevel"/>
    <w:tmpl w:val="4D2C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27A2"/>
    <w:rsid w:val="00020AD9"/>
    <w:rsid w:val="00097416"/>
    <w:rsid w:val="00117421"/>
    <w:rsid w:val="00164DF9"/>
    <w:rsid w:val="001D4F65"/>
    <w:rsid w:val="002429A8"/>
    <w:rsid w:val="002658C2"/>
    <w:rsid w:val="002B3053"/>
    <w:rsid w:val="00330AC3"/>
    <w:rsid w:val="003B27A2"/>
    <w:rsid w:val="00415EF7"/>
    <w:rsid w:val="00562E3C"/>
    <w:rsid w:val="006133B0"/>
    <w:rsid w:val="006968C4"/>
    <w:rsid w:val="006C3C87"/>
    <w:rsid w:val="00730865"/>
    <w:rsid w:val="008410EE"/>
    <w:rsid w:val="00A86D60"/>
    <w:rsid w:val="00A92FEF"/>
    <w:rsid w:val="00B16AB9"/>
    <w:rsid w:val="00B46CA8"/>
    <w:rsid w:val="00B87304"/>
    <w:rsid w:val="00BF4D4D"/>
    <w:rsid w:val="00CA4A77"/>
    <w:rsid w:val="00CA648C"/>
    <w:rsid w:val="00E42A71"/>
    <w:rsid w:val="00F145E0"/>
    <w:rsid w:val="00F829AD"/>
    <w:rsid w:val="00FA2BD7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EAADB-C73C-4015-A231-19A9B54F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3B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A92FEF"/>
    <w:pPr>
      <w:ind w:left="720"/>
      <w:contextualSpacing/>
    </w:pPr>
  </w:style>
  <w:style w:type="paragraph" w:styleId="a4">
    <w:name w:val="Normal (Web)"/>
    <w:basedOn w:val="a"/>
    <w:rsid w:val="00E42A7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E42A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Текст1"/>
    <w:basedOn w:val="a"/>
    <w:rsid w:val="00E42A7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C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2026-01-19T13:54:00Z</cp:lastPrinted>
  <dcterms:created xsi:type="dcterms:W3CDTF">2016-11-22T05:39:00Z</dcterms:created>
  <dcterms:modified xsi:type="dcterms:W3CDTF">2026-01-19T13:55:00Z</dcterms:modified>
</cp:coreProperties>
</file>