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5FF" w:rsidRDefault="006D35FF" w:rsidP="006D35FF">
      <w:pPr>
        <w:ind w:left="340" w:right="737"/>
        <w:jc w:val="center"/>
        <w:rPr>
          <w:b/>
        </w:rPr>
      </w:pPr>
      <w:r>
        <w:rPr>
          <w:b/>
        </w:rPr>
        <w:t>РЕСПУБЛИКА КАРЕЛИЯ</w:t>
      </w:r>
    </w:p>
    <w:p w:rsidR="006D35FF" w:rsidRDefault="006D35FF" w:rsidP="006D35FF">
      <w:pPr>
        <w:ind w:left="340" w:right="737"/>
        <w:jc w:val="center"/>
        <w:rPr>
          <w:b/>
        </w:rPr>
      </w:pPr>
      <w:r>
        <w:rPr>
          <w:b/>
        </w:rPr>
        <w:t>МУНИЦИПАЛЬНОЕ ОБРАЗОВАНИЕ</w:t>
      </w:r>
    </w:p>
    <w:p w:rsidR="006D35FF" w:rsidRDefault="006D35FF" w:rsidP="006D35FF">
      <w:pPr>
        <w:ind w:left="340" w:right="737"/>
        <w:jc w:val="center"/>
        <w:rPr>
          <w:b/>
        </w:rPr>
      </w:pPr>
      <w:r>
        <w:rPr>
          <w:b/>
        </w:rPr>
        <w:t>«МУЕЗЕРСКОЕ ГОРОДСКОЕ ПОСЕЛЕНИЕ»</w:t>
      </w:r>
    </w:p>
    <w:p w:rsidR="006D35FF" w:rsidRDefault="006D35FF" w:rsidP="006D35FF">
      <w:pPr>
        <w:ind w:left="340" w:right="737"/>
        <w:jc w:val="center"/>
        <w:rPr>
          <w:b/>
        </w:rPr>
      </w:pPr>
      <w:r>
        <w:rPr>
          <w:b/>
        </w:rPr>
        <w:t>АДМИНИСТРАЦИЯ МУЕЗЕРСКОГО ГОРОДСКОГО ПОСЕЛЕНИЯ</w:t>
      </w:r>
    </w:p>
    <w:p w:rsidR="006D35FF" w:rsidRDefault="006D35FF" w:rsidP="006D35FF">
      <w:pPr>
        <w:ind w:left="340" w:right="737"/>
        <w:jc w:val="center"/>
        <w:rPr>
          <w:b/>
        </w:rPr>
      </w:pPr>
    </w:p>
    <w:p w:rsidR="006D35FF" w:rsidRDefault="006D35FF" w:rsidP="006D35FF">
      <w:pPr>
        <w:ind w:left="340" w:right="737"/>
        <w:jc w:val="center"/>
        <w:rPr>
          <w:b/>
        </w:rPr>
      </w:pPr>
      <w:proofErr w:type="gramStart"/>
      <w:r>
        <w:rPr>
          <w:b/>
        </w:rPr>
        <w:t>П</w:t>
      </w:r>
      <w:proofErr w:type="gramEnd"/>
      <w:r>
        <w:rPr>
          <w:b/>
        </w:rPr>
        <w:t xml:space="preserve"> О С Т А Н О В Л Е Н И Е</w:t>
      </w:r>
    </w:p>
    <w:p w:rsidR="00F10C86" w:rsidRDefault="00F10C86" w:rsidP="003A14A6">
      <w:pPr>
        <w:ind w:right="-1"/>
        <w:jc w:val="both"/>
        <w:rPr>
          <w:b/>
        </w:rPr>
      </w:pPr>
    </w:p>
    <w:p w:rsidR="00F10C86" w:rsidRDefault="00F10C86" w:rsidP="003A14A6">
      <w:pPr>
        <w:ind w:right="-1"/>
        <w:jc w:val="both"/>
        <w:rPr>
          <w:b/>
        </w:rPr>
      </w:pPr>
    </w:p>
    <w:p w:rsidR="006D35FF" w:rsidRDefault="006D35FF" w:rsidP="003A14A6">
      <w:pPr>
        <w:ind w:right="-1"/>
        <w:jc w:val="both"/>
        <w:rPr>
          <w:rFonts w:eastAsia="Calibri"/>
          <w:lang w:eastAsia="en-US"/>
        </w:rPr>
      </w:pPr>
      <w:r>
        <w:rPr>
          <w:b/>
        </w:rPr>
        <w:t xml:space="preserve">от </w:t>
      </w:r>
      <w:r w:rsidR="00862193">
        <w:rPr>
          <w:b/>
        </w:rPr>
        <w:t>«</w:t>
      </w:r>
      <w:r w:rsidR="00801CFE">
        <w:rPr>
          <w:b/>
        </w:rPr>
        <w:t>28</w:t>
      </w:r>
      <w:r w:rsidR="006D7738">
        <w:rPr>
          <w:b/>
        </w:rPr>
        <w:t xml:space="preserve">» </w:t>
      </w:r>
      <w:r w:rsidR="00801CFE">
        <w:rPr>
          <w:b/>
        </w:rPr>
        <w:t>октября</w:t>
      </w:r>
      <w:r w:rsidR="006A088A">
        <w:rPr>
          <w:b/>
        </w:rPr>
        <w:t xml:space="preserve"> </w:t>
      </w:r>
      <w:r>
        <w:rPr>
          <w:b/>
        </w:rPr>
        <w:t>20</w:t>
      </w:r>
      <w:r w:rsidR="0055705A">
        <w:rPr>
          <w:b/>
        </w:rPr>
        <w:t>2</w:t>
      </w:r>
      <w:r w:rsidR="006A088A">
        <w:rPr>
          <w:b/>
        </w:rPr>
        <w:t>5</w:t>
      </w:r>
      <w:r>
        <w:rPr>
          <w:b/>
        </w:rPr>
        <w:t xml:space="preserve"> года                                                                      </w:t>
      </w:r>
      <w:r w:rsidR="005D58B3">
        <w:rPr>
          <w:b/>
        </w:rPr>
        <w:t xml:space="preserve">                     </w:t>
      </w:r>
      <w:r>
        <w:rPr>
          <w:b/>
        </w:rPr>
        <w:t xml:space="preserve">№ </w:t>
      </w:r>
      <w:r w:rsidR="00801CFE">
        <w:rPr>
          <w:b/>
        </w:rPr>
        <w:t>76</w:t>
      </w:r>
    </w:p>
    <w:p w:rsidR="006D35FF" w:rsidRDefault="006D35FF" w:rsidP="004870B7">
      <w:pPr>
        <w:ind w:right="737"/>
        <w:jc w:val="both"/>
        <w:rPr>
          <w:b/>
        </w:rPr>
      </w:pPr>
    </w:p>
    <w:p w:rsidR="00B13193" w:rsidRDefault="00AF043D" w:rsidP="00B13193">
      <w:pPr>
        <w:shd w:val="clear" w:color="auto" w:fill="FFFFFF"/>
        <w:textAlignment w:val="baseline"/>
        <w:outlineLvl w:val="1"/>
        <w:rPr>
          <w:b/>
          <w:bCs/>
          <w:color w:val="444444"/>
        </w:rPr>
      </w:pPr>
      <w:r w:rsidRPr="00DD1FB8">
        <w:rPr>
          <w:b/>
          <w:bCs/>
          <w:color w:val="444444"/>
        </w:rPr>
        <w:t xml:space="preserve">Об утверждении положения о </w:t>
      </w:r>
    </w:p>
    <w:p w:rsidR="00B13193" w:rsidRDefault="00AF043D" w:rsidP="00B13193">
      <w:pPr>
        <w:shd w:val="clear" w:color="auto" w:fill="FFFFFF"/>
        <w:textAlignment w:val="baseline"/>
        <w:outlineLvl w:val="1"/>
        <w:rPr>
          <w:b/>
          <w:bCs/>
          <w:color w:val="444444"/>
        </w:rPr>
      </w:pPr>
      <w:r w:rsidRPr="00DD1FB8">
        <w:rPr>
          <w:b/>
          <w:bCs/>
          <w:color w:val="444444"/>
        </w:rPr>
        <w:t xml:space="preserve">межведомственной комиссии </w:t>
      </w:r>
      <w:proofErr w:type="gramStart"/>
      <w:r w:rsidRPr="00DD1FB8">
        <w:rPr>
          <w:b/>
          <w:bCs/>
          <w:color w:val="444444"/>
        </w:rPr>
        <w:t>по</w:t>
      </w:r>
      <w:proofErr w:type="gramEnd"/>
      <w:r w:rsidRPr="00DD1FB8">
        <w:rPr>
          <w:b/>
          <w:bCs/>
          <w:color w:val="444444"/>
        </w:rPr>
        <w:t xml:space="preserve"> </w:t>
      </w:r>
    </w:p>
    <w:p w:rsidR="00B13193" w:rsidRDefault="00AF043D" w:rsidP="00B13193">
      <w:pPr>
        <w:shd w:val="clear" w:color="auto" w:fill="FFFFFF"/>
        <w:textAlignment w:val="baseline"/>
        <w:outlineLvl w:val="1"/>
        <w:rPr>
          <w:b/>
          <w:bCs/>
          <w:color w:val="444444"/>
        </w:rPr>
      </w:pPr>
      <w:r w:rsidRPr="00DD1FB8">
        <w:rPr>
          <w:b/>
          <w:bCs/>
          <w:color w:val="444444"/>
        </w:rPr>
        <w:t xml:space="preserve">рассмотрению вопросов признания </w:t>
      </w:r>
    </w:p>
    <w:p w:rsidR="00B13193" w:rsidRDefault="00AF043D" w:rsidP="00B13193">
      <w:pPr>
        <w:shd w:val="clear" w:color="auto" w:fill="FFFFFF"/>
        <w:textAlignment w:val="baseline"/>
        <w:outlineLvl w:val="1"/>
        <w:rPr>
          <w:b/>
          <w:bCs/>
          <w:color w:val="444444"/>
        </w:rPr>
      </w:pPr>
      <w:r w:rsidRPr="00DD1FB8">
        <w:rPr>
          <w:b/>
          <w:bCs/>
          <w:color w:val="444444"/>
        </w:rPr>
        <w:t xml:space="preserve">помещения жилым помещением, </w:t>
      </w:r>
    </w:p>
    <w:p w:rsidR="00B13193" w:rsidRDefault="00AF043D" w:rsidP="00B13193">
      <w:pPr>
        <w:shd w:val="clear" w:color="auto" w:fill="FFFFFF"/>
        <w:textAlignment w:val="baseline"/>
        <w:outlineLvl w:val="1"/>
        <w:rPr>
          <w:b/>
          <w:bCs/>
          <w:color w:val="444444"/>
        </w:rPr>
      </w:pPr>
      <w:r w:rsidRPr="00DD1FB8">
        <w:rPr>
          <w:b/>
          <w:bCs/>
          <w:color w:val="444444"/>
        </w:rPr>
        <w:t xml:space="preserve">жилого помещения </w:t>
      </w:r>
      <w:proofErr w:type="gramStart"/>
      <w:r w:rsidRPr="00DD1FB8">
        <w:rPr>
          <w:b/>
          <w:bCs/>
          <w:color w:val="444444"/>
        </w:rPr>
        <w:t>непригодным</w:t>
      </w:r>
      <w:proofErr w:type="gramEnd"/>
      <w:r w:rsidRPr="00DD1FB8">
        <w:rPr>
          <w:b/>
          <w:bCs/>
          <w:color w:val="444444"/>
        </w:rPr>
        <w:t xml:space="preserve"> для </w:t>
      </w:r>
    </w:p>
    <w:p w:rsidR="00B13193" w:rsidRDefault="00AF043D" w:rsidP="00B13193">
      <w:pPr>
        <w:shd w:val="clear" w:color="auto" w:fill="FFFFFF"/>
        <w:textAlignment w:val="baseline"/>
        <w:outlineLvl w:val="1"/>
        <w:rPr>
          <w:b/>
          <w:bCs/>
          <w:color w:val="444444"/>
        </w:rPr>
      </w:pPr>
      <w:r w:rsidRPr="00DD1FB8">
        <w:rPr>
          <w:b/>
          <w:bCs/>
          <w:color w:val="444444"/>
        </w:rPr>
        <w:t xml:space="preserve">проживания, многоквартирного дома </w:t>
      </w:r>
    </w:p>
    <w:p w:rsidR="00B13193" w:rsidRDefault="00AF043D" w:rsidP="00B13193">
      <w:pPr>
        <w:shd w:val="clear" w:color="auto" w:fill="FFFFFF"/>
        <w:textAlignment w:val="baseline"/>
        <w:outlineLvl w:val="1"/>
        <w:rPr>
          <w:b/>
          <w:bCs/>
          <w:color w:val="444444"/>
        </w:rPr>
      </w:pPr>
      <w:r w:rsidRPr="00DD1FB8">
        <w:rPr>
          <w:b/>
          <w:bCs/>
          <w:color w:val="444444"/>
        </w:rPr>
        <w:t xml:space="preserve">аварийным и подлежащим сносу или </w:t>
      </w:r>
    </w:p>
    <w:p w:rsidR="0090706C" w:rsidRDefault="0090706C" w:rsidP="00B13193">
      <w:pPr>
        <w:shd w:val="clear" w:color="auto" w:fill="FFFFFF"/>
        <w:textAlignment w:val="baseline"/>
        <w:outlineLvl w:val="1"/>
        <w:rPr>
          <w:b/>
          <w:bCs/>
          <w:color w:val="444444"/>
        </w:rPr>
      </w:pPr>
      <w:r>
        <w:rPr>
          <w:b/>
          <w:bCs/>
          <w:color w:val="444444"/>
        </w:rPr>
        <w:t xml:space="preserve">реконструкции, садового дома </w:t>
      </w:r>
      <w:proofErr w:type="gramStart"/>
      <w:r>
        <w:rPr>
          <w:b/>
          <w:bCs/>
          <w:color w:val="444444"/>
        </w:rPr>
        <w:t>жилым</w:t>
      </w:r>
      <w:proofErr w:type="gramEnd"/>
      <w:r>
        <w:rPr>
          <w:b/>
          <w:bCs/>
          <w:color w:val="444444"/>
        </w:rPr>
        <w:t xml:space="preserve"> </w:t>
      </w:r>
    </w:p>
    <w:p w:rsidR="0090706C" w:rsidRDefault="0090706C" w:rsidP="00B13193">
      <w:pPr>
        <w:shd w:val="clear" w:color="auto" w:fill="FFFFFF"/>
        <w:textAlignment w:val="baseline"/>
        <w:outlineLvl w:val="1"/>
        <w:rPr>
          <w:b/>
          <w:bCs/>
          <w:color w:val="444444"/>
        </w:rPr>
      </w:pPr>
      <w:r>
        <w:rPr>
          <w:b/>
          <w:bCs/>
          <w:color w:val="444444"/>
        </w:rPr>
        <w:t>домом и жилого дома садовым домом и</w:t>
      </w:r>
      <w:r w:rsidR="00AF043D" w:rsidRPr="00DD1FB8">
        <w:rPr>
          <w:b/>
          <w:bCs/>
          <w:color w:val="444444"/>
        </w:rPr>
        <w:t xml:space="preserve"> </w:t>
      </w:r>
    </w:p>
    <w:p w:rsidR="00AF043D" w:rsidRPr="00DD1FB8" w:rsidRDefault="00AF043D" w:rsidP="00B13193">
      <w:pPr>
        <w:shd w:val="clear" w:color="auto" w:fill="FFFFFF"/>
        <w:textAlignment w:val="baseline"/>
        <w:outlineLvl w:val="1"/>
        <w:rPr>
          <w:b/>
          <w:bCs/>
          <w:color w:val="444444"/>
        </w:rPr>
      </w:pPr>
      <w:r w:rsidRPr="00DD1FB8">
        <w:rPr>
          <w:b/>
          <w:bCs/>
          <w:color w:val="444444"/>
        </w:rPr>
        <w:t>ее состава</w:t>
      </w:r>
    </w:p>
    <w:p w:rsidR="00AF043D" w:rsidRPr="00DD1FB8" w:rsidRDefault="00AF043D" w:rsidP="00AF043D">
      <w:pPr>
        <w:shd w:val="clear" w:color="auto" w:fill="FFFFFF"/>
        <w:textAlignment w:val="baseline"/>
        <w:rPr>
          <w:color w:val="444444"/>
        </w:rPr>
      </w:pPr>
      <w:r w:rsidRPr="00DD1FB8">
        <w:rPr>
          <w:color w:val="444444"/>
        </w:rPr>
        <w:br/>
      </w:r>
    </w:p>
    <w:p w:rsidR="00AF043D" w:rsidRPr="00DD1FB8" w:rsidRDefault="00AF043D" w:rsidP="00AF043D">
      <w:pPr>
        <w:shd w:val="clear" w:color="auto" w:fill="FFFFFF"/>
        <w:ind w:firstLine="480"/>
        <w:jc w:val="both"/>
        <w:textAlignment w:val="baseline"/>
        <w:rPr>
          <w:color w:val="444444"/>
        </w:rPr>
      </w:pPr>
      <w:proofErr w:type="gramStart"/>
      <w:r w:rsidRPr="00DD1FB8">
        <w:rPr>
          <w:color w:val="444444"/>
        </w:rPr>
        <w:t>В соответствии с </w:t>
      </w:r>
      <w:hyperlink r:id="rId6" w:history="1">
        <w:r w:rsidRPr="00F900FB">
          <w:rPr>
            <w:color w:val="000000" w:themeColor="text1"/>
            <w:u w:val="single"/>
          </w:rPr>
          <w:t>Жилищным кодексом Российской Федерации</w:t>
        </w:r>
      </w:hyperlink>
      <w:r w:rsidRPr="00F900FB">
        <w:rPr>
          <w:color w:val="000000" w:themeColor="text1"/>
        </w:rPr>
        <w:t>, </w:t>
      </w:r>
      <w:hyperlink r:id="rId7" w:history="1">
        <w:r w:rsidRPr="00F900FB">
          <w:rPr>
            <w:color w:val="000000" w:themeColor="text1"/>
            <w:u w:val="single"/>
          </w:rPr>
          <w:t>Федеральным законом от 06.10.2003 N 131-ФЗ "Об общих принципах организации местного самоуправления в Российской Федерации"</w:t>
        </w:r>
      </w:hyperlink>
      <w:r w:rsidRPr="00F900FB">
        <w:rPr>
          <w:color w:val="000000" w:themeColor="text1"/>
        </w:rPr>
        <w:t>, </w:t>
      </w:r>
      <w:hyperlink r:id="rId8" w:history="1">
        <w:r w:rsidRPr="00F900FB">
          <w:rPr>
            <w:color w:val="000000" w:themeColor="text1"/>
            <w:u w:val="single"/>
          </w:rPr>
          <w:t>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r w:rsidRPr="00F900FB">
          <w:rPr>
            <w:color w:val="000000" w:themeColor="text1"/>
            <w:u w:val="single"/>
          </w:rPr>
          <w:t>"</w:t>
        </w:r>
      </w:hyperlink>
      <w:r w:rsidRPr="00DD1FB8">
        <w:rPr>
          <w:color w:val="444444"/>
        </w:rPr>
        <w:t xml:space="preserve">, </w:t>
      </w:r>
      <w:r w:rsidR="0090706C">
        <w:rPr>
          <w:color w:val="444444"/>
        </w:rPr>
        <w:t>а</w:t>
      </w:r>
      <w:r w:rsidRPr="00DD1FB8">
        <w:rPr>
          <w:color w:val="444444"/>
        </w:rPr>
        <w:t xml:space="preserve">дминистрация </w:t>
      </w:r>
      <w:r w:rsidR="0090706C">
        <w:rPr>
          <w:color w:val="444444"/>
        </w:rPr>
        <w:t xml:space="preserve">Муезерского городского поселения </w:t>
      </w:r>
      <w:r w:rsidRPr="00DD1FB8">
        <w:rPr>
          <w:color w:val="444444"/>
        </w:rPr>
        <w:t xml:space="preserve"> ПОСТАНОВЛЯЕТ:</w:t>
      </w:r>
      <w:r w:rsidRPr="00DD1FB8">
        <w:rPr>
          <w:color w:val="444444"/>
        </w:rPr>
        <w:br/>
      </w:r>
    </w:p>
    <w:p w:rsidR="000C5144" w:rsidRDefault="00AF043D" w:rsidP="000C5144">
      <w:pPr>
        <w:shd w:val="clear" w:color="auto" w:fill="FFFFFF"/>
        <w:ind w:firstLine="480"/>
        <w:jc w:val="both"/>
        <w:textAlignment w:val="baseline"/>
        <w:rPr>
          <w:color w:val="444444"/>
        </w:rPr>
      </w:pPr>
      <w:r w:rsidRPr="00DD1FB8">
        <w:rPr>
          <w:color w:val="444444"/>
        </w:rPr>
        <w:t>1. Утвердить положение о межведомственной комиссии по рассмотрению вопросов признания помещения жилым помещением, жилого помещения непригодным для проживания, многоквартирного дома аварийным и подл</w:t>
      </w:r>
      <w:r w:rsidR="000C5144">
        <w:rPr>
          <w:color w:val="444444"/>
        </w:rPr>
        <w:t xml:space="preserve">ежащим сносу или реконструкции, </w:t>
      </w:r>
      <w:r w:rsidR="00B95E84">
        <w:rPr>
          <w:color w:val="444444"/>
        </w:rPr>
        <w:t xml:space="preserve">садового дома жилым домом и жилого дома садовым домом, </w:t>
      </w:r>
      <w:r w:rsidRPr="00DD1FB8">
        <w:rPr>
          <w:color w:val="444444"/>
        </w:rPr>
        <w:t>согласно приложени</w:t>
      </w:r>
      <w:r w:rsidR="000C5144">
        <w:rPr>
          <w:color w:val="444444"/>
        </w:rPr>
        <w:t>ю 1 к настоящему постановлению.</w:t>
      </w:r>
    </w:p>
    <w:p w:rsidR="000C5144" w:rsidRDefault="00AF043D" w:rsidP="000C5144">
      <w:pPr>
        <w:shd w:val="clear" w:color="auto" w:fill="FFFFFF"/>
        <w:ind w:firstLine="480"/>
        <w:jc w:val="both"/>
        <w:textAlignment w:val="baseline"/>
        <w:rPr>
          <w:color w:val="444444"/>
        </w:rPr>
      </w:pPr>
      <w:r w:rsidRPr="00DD1FB8">
        <w:rPr>
          <w:color w:val="444444"/>
        </w:rPr>
        <w:t>2. Утвердить состав межведомственной комиссии по рассмотрению вопросов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B95E84">
        <w:rPr>
          <w:color w:val="444444"/>
        </w:rPr>
        <w:t xml:space="preserve"> садового дома жилым домом и жилого дома садовым домом,</w:t>
      </w:r>
      <w:r w:rsidRPr="00DD1FB8">
        <w:rPr>
          <w:color w:val="444444"/>
        </w:rPr>
        <w:t xml:space="preserve"> согласно приложению 2 к настоящему постановлению.</w:t>
      </w:r>
    </w:p>
    <w:p w:rsidR="000C5144" w:rsidRDefault="00AF043D" w:rsidP="000C5144">
      <w:pPr>
        <w:shd w:val="clear" w:color="auto" w:fill="FFFFFF"/>
        <w:ind w:firstLine="480"/>
        <w:jc w:val="both"/>
        <w:textAlignment w:val="baseline"/>
        <w:rPr>
          <w:color w:val="444444"/>
        </w:rPr>
      </w:pPr>
      <w:r w:rsidRPr="00DD1FB8">
        <w:rPr>
          <w:color w:val="444444"/>
        </w:rPr>
        <w:t>3. Настоящее постановление вступает в силу с момента его официального опубликования.</w:t>
      </w:r>
    </w:p>
    <w:p w:rsidR="000C5144" w:rsidRDefault="00AF043D" w:rsidP="000C5144">
      <w:pPr>
        <w:shd w:val="clear" w:color="auto" w:fill="FFFFFF"/>
        <w:ind w:firstLine="480"/>
        <w:jc w:val="both"/>
        <w:textAlignment w:val="baseline"/>
        <w:rPr>
          <w:color w:val="444444"/>
        </w:rPr>
      </w:pPr>
      <w:r w:rsidRPr="00DD1FB8">
        <w:rPr>
          <w:color w:val="444444"/>
        </w:rPr>
        <w:t xml:space="preserve">4. Опубликовать настоящее постановление </w:t>
      </w:r>
      <w:r w:rsidR="00DB05AF">
        <w:rPr>
          <w:color w:val="444444"/>
        </w:rPr>
        <w:t>на официальном сайте Муезерского муниципального района в телекоммуникационной сети «Интернет»</w:t>
      </w:r>
      <w:r w:rsidRPr="00DD1FB8">
        <w:rPr>
          <w:color w:val="444444"/>
        </w:rPr>
        <w:t>.</w:t>
      </w:r>
    </w:p>
    <w:p w:rsidR="000C5144" w:rsidRDefault="00AF043D" w:rsidP="000C5144">
      <w:pPr>
        <w:shd w:val="clear" w:color="auto" w:fill="FFFFFF"/>
        <w:ind w:firstLine="480"/>
        <w:jc w:val="both"/>
        <w:textAlignment w:val="baseline"/>
        <w:rPr>
          <w:color w:val="444444"/>
        </w:rPr>
      </w:pPr>
      <w:r w:rsidRPr="00DD1FB8">
        <w:rPr>
          <w:color w:val="444444"/>
        </w:rPr>
        <w:t xml:space="preserve">5. </w:t>
      </w:r>
      <w:proofErr w:type="gramStart"/>
      <w:r w:rsidRPr="00DD1FB8">
        <w:rPr>
          <w:color w:val="444444"/>
        </w:rPr>
        <w:t>Контроль за</w:t>
      </w:r>
      <w:proofErr w:type="gramEnd"/>
      <w:r w:rsidRPr="00DD1FB8">
        <w:rPr>
          <w:color w:val="444444"/>
        </w:rPr>
        <w:t xml:space="preserve"> исполнением настоящего постановления </w:t>
      </w:r>
      <w:r w:rsidR="000C5144">
        <w:rPr>
          <w:color w:val="444444"/>
        </w:rPr>
        <w:t xml:space="preserve">оставляю за собой. </w:t>
      </w:r>
    </w:p>
    <w:p w:rsidR="000C5144" w:rsidRDefault="000C5144" w:rsidP="000C5144">
      <w:pPr>
        <w:shd w:val="clear" w:color="auto" w:fill="FFFFFF"/>
        <w:ind w:firstLine="480"/>
        <w:jc w:val="both"/>
        <w:textAlignment w:val="baseline"/>
        <w:rPr>
          <w:color w:val="444444"/>
        </w:rPr>
      </w:pPr>
    </w:p>
    <w:p w:rsidR="00AF043D" w:rsidRPr="00DD1FB8" w:rsidRDefault="00AF043D" w:rsidP="000C5144">
      <w:pPr>
        <w:shd w:val="clear" w:color="auto" w:fill="FFFFFF"/>
        <w:ind w:firstLine="480"/>
        <w:jc w:val="both"/>
        <w:textAlignment w:val="baseline"/>
        <w:rPr>
          <w:color w:val="444444"/>
        </w:rPr>
      </w:pPr>
      <w:r w:rsidRPr="00DD1FB8">
        <w:rPr>
          <w:color w:val="444444"/>
        </w:rPr>
        <w:br/>
      </w:r>
    </w:p>
    <w:p w:rsidR="000C5144" w:rsidRDefault="000C5144" w:rsidP="00AF043D">
      <w:pPr>
        <w:shd w:val="clear" w:color="auto" w:fill="FFFFFF"/>
        <w:jc w:val="both"/>
        <w:textAlignment w:val="baseline"/>
        <w:rPr>
          <w:color w:val="444444"/>
        </w:rPr>
      </w:pPr>
      <w:r>
        <w:rPr>
          <w:color w:val="444444"/>
        </w:rPr>
        <w:t xml:space="preserve">И.о. </w:t>
      </w:r>
      <w:r w:rsidR="00AF043D" w:rsidRPr="00DD1FB8">
        <w:rPr>
          <w:color w:val="444444"/>
        </w:rPr>
        <w:t>Глав</w:t>
      </w:r>
      <w:r>
        <w:rPr>
          <w:color w:val="444444"/>
        </w:rPr>
        <w:t>ы Муезерского городского поселения                                               С.В. Смирнова</w:t>
      </w:r>
    </w:p>
    <w:p w:rsidR="00AF043D" w:rsidRPr="00DD1FB8" w:rsidRDefault="000C5144" w:rsidP="00AF043D">
      <w:pPr>
        <w:shd w:val="clear" w:color="auto" w:fill="FFFFFF"/>
        <w:jc w:val="both"/>
        <w:textAlignment w:val="baseline"/>
        <w:rPr>
          <w:color w:val="444444"/>
        </w:rPr>
      </w:pPr>
      <w:r w:rsidRPr="00DD1FB8">
        <w:rPr>
          <w:color w:val="444444"/>
        </w:rPr>
        <w:t xml:space="preserve"> </w:t>
      </w:r>
      <w:r w:rsidR="00AF043D" w:rsidRPr="00DD1FB8">
        <w:rPr>
          <w:color w:val="444444"/>
        </w:rPr>
        <w:br/>
      </w:r>
    </w:p>
    <w:p w:rsidR="000C5144" w:rsidRDefault="000C5144" w:rsidP="00AF043D">
      <w:pPr>
        <w:shd w:val="clear" w:color="auto" w:fill="FFFFFF"/>
        <w:spacing w:after="240"/>
        <w:jc w:val="both"/>
        <w:textAlignment w:val="baseline"/>
        <w:outlineLvl w:val="1"/>
        <w:rPr>
          <w:b/>
          <w:bCs/>
          <w:color w:val="444444"/>
        </w:rPr>
      </w:pPr>
    </w:p>
    <w:p w:rsidR="000C5144" w:rsidRDefault="000C5144" w:rsidP="00AF043D">
      <w:pPr>
        <w:shd w:val="clear" w:color="auto" w:fill="FFFFFF"/>
        <w:spacing w:after="240"/>
        <w:jc w:val="both"/>
        <w:textAlignment w:val="baseline"/>
        <w:outlineLvl w:val="1"/>
        <w:rPr>
          <w:b/>
          <w:bCs/>
          <w:color w:val="444444"/>
        </w:rPr>
      </w:pPr>
    </w:p>
    <w:p w:rsidR="00AF043D" w:rsidRPr="00DD1FB8" w:rsidRDefault="000C5144" w:rsidP="00160A10">
      <w:pPr>
        <w:shd w:val="clear" w:color="auto" w:fill="FFFFFF"/>
        <w:spacing w:after="240"/>
        <w:ind w:left="5664"/>
        <w:jc w:val="both"/>
        <w:textAlignment w:val="baseline"/>
        <w:outlineLvl w:val="1"/>
        <w:rPr>
          <w:b/>
          <w:bCs/>
          <w:color w:val="444444"/>
        </w:rPr>
      </w:pPr>
      <w:r>
        <w:rPr>
          <w:b/>
          <w:bCs/>
          <w:color w:val="444444"/>
        </w:rPr>
        <w:lastRenderedPageBreak/>
        <w:t>Приложение 1</w:t>
      </w:r>
      <w:r w:rsidR="00ED4C8D">
        <w:rPr>
          <w:b/>
          <w:bCs/>
          <w:color w:val="444444"/>
        </w:rPr>
        <w:t xml:space="preserve"> </w:t>
      </w:r>
      <w:r>
        <w:rPr>
          <w:b/>
          <w:bCs/>
          <w:color w:val="444444"/>
        </w:rPr>
        <w:t>к постановлению а</w:t>
      </w:r>
      <w:r w:rsidR="00AF043D" w:rsidRPr="00DD1FB8">
        <w:rPr>
          <w:b/>
          <w:bCs/>
          <w:color w:val="444444"/>
        </w:rPr>
        <w:t xml:space="preserve">дминистрации </w:t>
      </w:r>
      <w:r w:rsidR="00ED4C8D">
        <w:rPr>
          <w:b/>
          <w:bCs/>
          <w:color w:val="444444"/>
        </w:rPr>
        <w:t xml:space="preserve">Муезерского </w:t>
      </w:r>
      <w:r>
        <w:rPr>
          <w:b/>
          <w:bCs/>
          <w:color w:val="444444"/>
        </w:rPr>
        <w:t xml:space="preserve">городского поселения </w:t>
      </w:r>
      <w:r w:rsidR="00E64A0C">
        <w:rPr>
          <w:b/>
          <w:bCs/>
          <w:color w:val="444444"/>
        </w:rPr>
        <w:br/>
        <w:t xml:space="preserve">от </w:t>
      </w:r>
      <w:r w:rsidR="00ED4C8D">
        <w:rPr>
          <w:b/>
          <w:bCs/>
          <w:color w:val="444444"/>
        </w:rPr>
        <w:t xml:space="preserve"> </w:t>
      </w:r>
      <w:r w:rsidR="00E64A0C">
        <w:rPr>
          <w:b/>
          <w:bCs/>
          <w:color w:val="444444"/>
        </w:rPr>
        <w:t>28</w:t>
      </w:r>
      <w:r w:rsidR="00AF043D" w:rsidRPr="00DD1FB8">
        <w:rPr>
          <w:b/>
          <w:bCs/>
          <w:color w:val="444444"/>
        </w:rPr>
        <w:t>.1</w:t>
      </w:r>
      <w:r w:rsidR="00E64A0C">
        <w:rPr>
          <w:b/>
          <w:bCs/>
          <w:color w:val="444444"/>
        </w:rPr>
        <w:t>0.2025</w:t>
      </w:r>
      <w:r w:rsidR="002C0DE4">
        <w:rPr>
          <w:b/>
          <w:bCs/>
          <w:color w:val="444444"/>
        </w:rPr>
        <w:t xml:space="preserve"> N 76</w:t>
      </w:r>
    </w:p>
    <w:p w:rsidR="00AF043D" w:rsidRPr="00DD1FB8" w:rsidRDefault="00AF043D" w:rsidP="0015169E">
      <w:pPr>
        <w:shd w:val="clear" w:color="auto" w:fill="FFFFFF"/>
        <w:spacing w:after="240"/>
        <w:jc w:val="center"/>
        <w:textAlignment w:val="baseline"/>
        <w:rPr>
          <w:b/>
          <w:bCs/>
          <w:color w:val="444444"/>
        </w:rPr>
      </w:pPr>
      <w:r w:rsidRPr="00DD1FB8">
        <w:rPr>
          <w:b/>
          <w:bCs/>
          <w:color w:val="444444"/>
        </w:rPr>
        <w:br/>
      </w:r>
      <w:r w:rsidRPr="00DD1FB8">
        <w:rPr>
          <w:b/>
          <w:bCs/>
          <w:color w:val="444444"/>
        </w:rPr>
        <w:br/>
        <w:t>Положение о межведомственной комиссии по рассмотрению вопросов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15169E">
        <w:rPr>
          <w:b/>
          <w:bCs/>
          <w:color w:val="444444"/>
        </w:rPr>
        <w:t>, садового дома жилым домом, и жилого дома садовым домом</w:t>
      </w:r>
    </w:p>
    <w:p w:rsidR="00AF043D" w:rsidRPr="00DD1FB8" w:rsidRDefault="00AF043D" w:rsidP="0015169E">
      <w:pPr>
        <w:shd w:val="clear" w:color="auto" w:fill="FFFFFF"/>
        <w:spacing w:after="240"/>
        <w:ind w:left="3540"/>
        <w:jc w:val="both"/>
        <w:textAlignment w:val="baseline"/>
        <w:rPr>
          <w:b/>
          <w:bCs/>
          <w:color w:val="444444"/>
        </w:rPr>
      </w:pPr>
      <w:r w:rsidRPr="00DD1FB8">
        <w:rPr>
          <w:b/>
          <w:bCs/>
          <w:color w:val="444444"/>
        </w:rPr>
        <w:t>I. Общие положения</w:t>
      </w:r>
    </w:p>
    <w:p w:rsidR="00AF043D" w:rsidRPr="00DD1FB8" w:rsidRDefault="00AF043D" w:rsidP="007B0925">
      <w:pPr>
        <w:shd w:val="clear" w:color="auto" w:fill="FFFFFF"/>
        <w:ind w:firstLine="480"/>
        <w:jc w:val="both"/>
        <w:textAlignment w:val="baseline"/>
        <w:rPr>
          <w:color w:val="444444"/>
        </w:rPr>
      </w:pPr>
      <w:r w:rsidRPr="00DD1FB8">
        <w:rPr>
          <w:color w:val="444444"/>
        </w:rPr>
        <w:t xml:space="preserve">1. </w:t>
      </w:r>
      <w:proofErr w:type="gramStart"/>
      <w:r w:rsidRPr="00DD1FB8">
        <w:rPr>
          <w:color w:val="444444"/>
        </w:rPr>
        <w:t>Межведомственная комиссия по рассмотрению вопросов признания помещения жилым помещением, жилого помещения непригодным для проживания, многоквартирного дома аварийным и под</w:t>
      </w:r>
      <w:r w:rsidR="0015169E">
        <w:rPr>
          <w:color w:val="444444"/>
        </w:rPr>
        <w:t xml:space="preserve">лежащим сносу или реконструкции, садового дома жилым домом и жилого дома садовым домом </w:t>
      </w:r>
      <w:r w:rsidRPr="00DD1FB8">
        <w:rPr>
          <w:color w:val="444444"/>
        </w:rPr>
        <w:t>(далее - Комиссия) создается для рассмотрения вопросов, связанных с использованием жилищного фонда, независимо от ведомственной принадлежности и форм собственности при волеизъявлении собственника.</w:t>
      </w:r>
      <w:r w:rsidRPr="00DD1FB8">
        <w:rPr>
          <w:color w:val="444444"/>
        </w:rPr>
        <w:br/>
      </w:r>
      <w:proofErr w:type="gramEnd"/>
    </w:p>
    <w:p w:rsidR="00AF043D" w:rsidRPr="00DD1FB8" w:rsidRDefault="00AF043D" w:rsidP="00AF043D">
      <w:pPr>
        <w:shd w:val="clear" w:color="auto" w:fill="FFFFFF"/>
        <w:ind w:firstLine="480"/>
        <w:jc w:val="both"/>
        <w:textAlignment w:val="baseline"/>
        <w:rPr>
          <w:color w:val="444444"/>
        </w:rPr>
      </w:pPr>
      <w:r w:rsidRPr="00DD1FB8">
        <w:rPr>
          <w:color w:val="444444"/>
        </w:rPr>
        <w:t xml:space="preserve">2. Комиссия рассматривает вопросы, связанные с признанием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w:t>
      </w:r>
      <w:r w:rsidR="0015169E">
        <w:rPr>
          <w:color w:val="444444"/>
        </w:rPr>
        <w:t>Муезерского городского поселения Муезерского района Республики Карелия</w:t>
      </w:r>
      <w:proofErr w:type="gramStart"/>
      <w:r w:rsidR="0015169E">
        <w:rPr>
          <w:color w:val="444444"/>
        </w:rPr>
        <w:t>.</w:t>
      </w:r>
      <w:r w:rsidRPr="00DD1FB8">
        <w:rPr>
          <w:color w:val="444444"/>
        </w:rPr>
        <w:t>.</w:t>
      </w:r>
      <w:r w:rsidRPr="00DD1FB8">
        <w:rPr>
          <w:color w:val="444444"/>
        </w:rPr>
        <w:br/>
      </w:r>
      <w:proofErr w:type="gramEnd"/>
    </w:p>
    <w:p w:rsidR="00AF043D" w:rsidRPr="00DD1FB8" w:rsidRDefault="00AF043D" w:rsidP="00AF043D">
      <w:pPr>
        <w:shd w:val="clear" w:color="auto" w:fill="FFFFFF"/>
        <w:ind w:firstLine="480"/>
        <w:jc w:val="both"/>
        <w:textAlignment w:val="baseline"/>
        <w:rPr>
          <w:color w:val="444444"/>
        </w:rPr>
      </w:pPr>
      <w:r w:rsidRPr="00DD1FB8">
        <w:rPr>
          <w:color w:val="444444"/>
        </w:rPr>
        <w:t xml:space="preserve">3. </w:t>
      </w:r>
      <w:proofErr w:type="gramStart"/>
      <w:r w:rsidRPr="00DD1FB8">
        <w:rPr>
          <w:color w:val="444444"/>
        </w:rPr>
        <w:t>Комиссия в своей деятельности руководствуется </w:t>
      </w:r>
      <w:hyperlink r:id="rId9" w:history="1">
        <w:r w:rsidRPr="00F900FB">
          <w:rPr>
            <w:color w:val="000000" w:themeColor="text1"/>
            <w:u w:val="single"/>
          </w:rPr>
          <w:t>Жилищным кодексом Российской Федерации</w:t>
        </w:r>
      </w:hyperlink>
      <w:r w:rsidRPr="00F900FB">
        <w:rPr>
          <w:color w:val="000000" w:themeColor="text1"/>
        </w:rPr>
        <w:t>, </w:t>
      </w:r>
      <w:hyperlink r:id="rId10" w:history="1">
        <w:r w:rsidRPr="00F900FB">
          <w:rPr>
            <w:color w:val="000000" w:themeColor="text1"/>
            <w:u w:val="single"/>
          </w:rPr>
          <w:t>Постановлением Правительства Российской Федерации от 28.01.2006 N 47 "Об утверждении Положения о признании помещения жилым помещения,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sidR="0015169E" w:rsidRPr="00F900FB">
          <w:rPr>
            <w:color w:val="000000" w:themeColor="text1"/>
            <w:u w:val="single"/>
          </w:rPr>
          <w:t>, садового дома жилым домом, и жилого дома садовым домом</w:t>
        </w:r>
        <w:r w:rsidRPr="00F900FB">
          <w:rPr>
            <w:color w:val="000000" w:themeColor="text1"/>
            <w:u w:val="single"/>
          </w:rPr>
          <w:t>"</w:t>
        </w:r>
      </w:hyperlink>
      <w:r w:rsidRPr="00DD1FB8">
        <w:rPr>
          <w:color w:val="444444"/>
        </w:rPr>
        <w:t>, иными нормативными правовыми</w:t>
      </w:r>
      <w:proofErr w:type="gramEnd"/>
      <w:r w:rsidRPr="00DD1FB8">
        <w:rPr>
          <w:color w:val="444444"/>
        </w:rPr>
        <w:t xml:space="preserve"> актами Российской Федерации, а так же настоящим Положением.</w:t>
      </w:r>
      <w:r w:rsidRPr="00DD1FB8">
        <w:rPr>
          <w:color w:val="444444"/>
        </w:rPr>
        <w:br/>
      </w:r>
    </w:p>
    <w:p w:rsidR="00AF043D" w:rsidRPr="00DD1FB8" w:rsidRDefault="00AF043D" w:rsidP="00AF043D">
      <w:pPr>
        <w:shd w:val="clear" w:color="auto" w:fill="FFFFFF"/>
        <w:ind w:firstLine="480"/>
        <w:jc w:val="both"/>
        <w:textAlignment w:val="baseline"/>
        <w:rPr>
          <w:color w:val="444444"/>
        </w:rPr>
      </w:pPr>
      <w:r w:rsidRPr="00DD1FB8">
        <w:rPr>
          <w:color w:val="444444"/>
        </w:rPr>
        <w:t>4. Состав Комисс</w:t>
      </w:r>
      <w:r w:rsidR="0015169E">
        <w:rPr>
          <w:color w:val="444444"/>
        </w:rPr>
        <w:t>ии утверждается постановлением а</w:t>
      </w:r>
      <w:r w:rsidRPr="00DD1FB8">
        <w:rPr>
          <w:color w:val="444444"/>
        </w:rPr>
        <w:t xml:space="preserve">дминистрации </w:t>
      </w:r>
      <w:r w:rsidR="0015169E">
        <w:rPr>
          <w:color w:val="444444"/>
        </w:rPr>
        <w:t xml:space="preserve">Муезерского городского поселения. </w:t>
      </w:r>
    </w:p>
    <w:p w:rsidR="00AF043D" w:rsidRPr="00DD1FB8" w:rsidRDefault="00AF043D" w:rsidP="0015169E">
      <w:pPr>
        <w:shd w:val="clear" w:color="auto" w:fill="FFFFFF"/>
        <w:spacing w:after="240"/>
        <w:ind w:left="2124" w:firstLine="708"/>
        <w:jc w:val="both"/>
        <w:textAlignment w:val="baseline"/>
        <w:rPr>
          <w:b/>
          <w:bCs/>
          <w:color w:val="444444"/>
        </w:rPr>
      </w:pPr>
      <w:r w:rsidRPr="00DD1FB8">
        <w:rPr>
          <w:b/>
          <w:bCs/>
          <w:color w:val="444444"/>
        </w:rPr>
        <w:t>II. Функции и задачи Комиссии</w:t>
      </w:r>
    </w:p>
    <w:p w:rsidR="00A8750F" w:rsidRDefault="00AF043D" w:rsidP="007B0925">
      <w:pPr>
        <w:shd w:val="clear" w:color="auto" w:fill="FFFFFF"/>
        <w:ind w:firstLine="480"/>
        <w:jc w:val="both"/>
        <w:textAlignment w:val="baseline"/>
        <w:rPr>
          <w:color w:val="444444"/>
        </w:rPr>
      </w:pPr>
      <w:r w:rsidRPr="00DD1FB8">
        <w:rPr>
          <w:color w:val="444444"/>
        </w:rPr>
        <w:t>1. Рассмотрение вопросов, связанных с признанием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A8750F" w:rsidRDefault="00AF043D" w:rsidP="00A8750F">
      <w:pPr>
        <w:shd w:val="clear" w:color="auto" w:fill="FFFFFF"/>
        <w:ind w:firstLine="480"/>
        <w:jc w:val="both"/>
        <w:textAlignment w:val="baseline"/>
        <w:rPr>
          <w:color w:val="444444"/>
        </w:rPr>
      </w:pPr>
      <w:r w:rsidRPr="00DD1FB8">
        <w:rPr>
          <w:color w:val="444444"/>
        </w:rPr>
        <w:t>2. Принятие одного из следующих решений</w:t>
      </w:r>
      <w:r w:rsidR="00A8750F">
        <w:rPr>
          <w:color w:val="444444"/>
        </w:rPr>
        <w:t>:</w:t>
      </w:r>
    </w:p>
    <w:p w:rsidR="00F44F76" w:rsidRDefault="00F44F76" w:rsidP="00F44F76">
      <w:pPr>
        <w:pStyle w:val="dt-p"/>
        <w:shd w:val="clear" w:color="auto" w:fill="FFFFFF"/>
        <w:spacing w:before="0" w:beforeAutospacing="0" w:after="300" w:afterAutospacing="0"/>
        <w:jc w:val="both"/>
        <w:textAlignment w:val="baseline"/>
        <w:rPr>
          <w:color w:val="000000"/>
        </w:rPr>
      </w:pPr>
    </w:p>
    <w:p w:rsidR="00F44F76" w:rsidRDefault="00F44F76" w:rsidP="00F44F76">
      <w:pPr>
        <w:pStyle w:val="dt-p"/>
        <w:shd w:val="clear" w:color="auto" w:fill="FFFFFF"/>
        <w:spacing w:before="0" w:beforeAutospacing="0" w:after="300" w:afterAutospacing="0"/>
        <w:jc w:val="both"/>
        <w:textAlignment w:val="baseline"/>
        <w:rPr>
          <w:color w:val="000000"/>
        </w:rPr>
      </w:pPr>
      <w:r w:rsidRPr="00F44F76">
        <w:rPr>
          <w:color w:val="000000"/>
        </w:rPr>
        <w:t>- о соответствии помещения требованиям, предъявляемым к жилому помещению, и его пригодности для проживания; </w:t>
      </w:r>
    </w:p>
    <w:p w:rsidR="00F44F76" w:rsidRPr="00F44F76" w:rsidRDefault="00F44F76" w:rsidP="00F44F76">
      <w:pPr>
        <w:pStyle w:val="dt-p"/>
        <w:shd w:val="clear" w:color="auto" w:fill="FFFFFF"/>
        <w:spacing w:before="0" w:beforeAutospacing="0" w:after="300" w:afterAutospacing="0"/>
        <w:jc w:val="both"/>
        <w:textAlignment w:val="baseline"/>
        <w:rPr>
          <w:color w:val="808080"/>
        </w:rPr>
      </w:pPr>
      <w:r w:rsidRPr="00F44F76">
        <w:rPr>
          <w:color w:val="000000"/>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bookmarkStart w:id="0" w:name="l259"/>
      <w:bookmarkEnd w:id="0"/>
      <w:r w:rsidRPr="00F44F76">
        <w:rPr>
          <w:color w:val="000000"/>
        </w:rPr>
        <w:t> </w:t>
      </w:r>
    </w:p>
    <w:p w:rsidR="00F44F76" w:rsidRPr="00F44F76" w:rsidRDefault="00F44F76" w:rsidP="00F44F76">
      <w:pPr>
        <w:pStyle w:val="dt-p"/>
        <w:shd w:val="clear" w:color="auto" w:fill="FFFFFF"/>
        <w:spacing w:before="0" w:beforeAutospacing="0" w:after="300" w:afterAutospacing="0"/>
        <w:jc w:val="both"/>
        <w:textAlignment w:val="baseline"/>
        <w:rPr>
          <w:rStyle w:val="dt-r"/>
          <w:color w:val="808080"/>
        </w:rPr>
      </w:pPr>
      <w:r w:rsidRPr="00F44F76">
        <w:rPr>
          <w:color w:val="000000"/>
        </w:rPr>
        <w:t xml:space="preserve">- о выявлении оснований для признания помещения </w:t>
      </w:r>
      <w:proofErr w:type="gramStart"/>
      <w:r w:rsidRPr="00F44F76">
        <w:rPr>
          <w:color w:val="000000"/>
        </w:rPr>
        <w:t>непригодным</w:t>
      </w:r>
      <w:proofErr w:type="gramEnd"/>
      <w:r w:rsidRPr="00F44F76">
        <w:rPr>
          <w:color w:val="000000"/>
        </w:rPr>
        <w:t xml:space="preserve"> для проживания; </w:t>
      </w:r>
    </w:p>
    <w:p w:rsidR="00F44F76" w:rsidRPr="00F44F76" w:rsidRDefault="00F44F76" w:rsidP="00F44F76">
      <w:pPr>
        <w:pStyle w:val="dt-p"/>
        <w:shd w:val="clear" w:color="auto" w:fill="FFFFFF"/>
        <w:spacing w:before="0" w:beforeAutospacing="0" w:after="300" w:afterAutospacing="0"/>
        <w:jc w:val="both"/>
        <w:textAlignment w:val="baseline"/>
        <w:rPr>
          <w:rStyle w:val="dt-r"/>
          <w:color w:val="808080"/>
        </w:rPr>
      </w:pPr>
      <w:r w:rsidRPr="00F44F76">
        <w:rPr>
          <w:rStyle w:val="dt-r"/>
          <w:color w:val="808080"/>
        </w:rPr>
        <w:lastRenderedPageBreak/>
        <w:t xml:space="preserve">- </w:t>
      </w:r>
      <w:r w:rsidRPr="00F44F76">
        <w:rPr>
          <w:color w:val="000000"/>
        </w:rPr>
        <w:t xml:space="preserve"> об отсутствии оснований для признания жилого помещения </w:t>
      </w:r>
      <w:proofErr w:type="gramStart"/>
      <w:r w:rsidRPr="00F44F76">
        <w:rPr>
          <w:color w:val="000000"/>
        </w:rPr>
        <w:t>непригодным</w:t>
      </w:r>
      <w:proofErr w:type="gramEnd"/>
      <w:r w:rsidRPr="00F44F76">
        <w:rPr>
          <w:color w:val="000000"/>
        </w:rPr>
        <w:t xml:space="preserve"> для проживания;</w:t>
      </w:r>
      <w:bookmarkStart w:id="1" w:name="l353"/>
      <w:bookmarkEnd w:id="1"/>
      <w:r w:rsidRPr="00F44F76">
        <w:rPr>
          <w:color w:val="000000"/>
        </w:rPr>
        <w:t> </w:t>
      </w:r>
    </w:p>
    <w:p w:rsidR="00F44F76" w:rsidRPr="00F44F76" w:rsidRDefault="00F44F76" w:rsidP="00F44F76">
      <w:pPr>
        <w:pStyle w:val="dt-p"/>
        <w:shd w:val="clear" w:color="auto" w:fill="FFFFFF"/>
        <w:spacing w:before="0" w:beforeAutospacing="0" w:after="300" w:afterAutospacing="0"/>
        <w:jc w:val="both"/>
        <w:textAlignment w:val="baseline"/>
        <w:rPr>
          <w:rStyle w:val="dt-r"/>
          <w:color w:val="808080"/>
        </w:rPr>
      </w:pPr>
      <w:r w:rsidRPr="00F44F76">
        <w:rPr>
          <w:rStyle w:val="dt-r"/>
          <w:color w:val="808080"/>
        </w:rPr>
        <w:t>-</w:t>
      </w:r>
      <w:r w:rsidRPr="00F44F76">
        <w:rPr>
          <w:color w:val="000000"/>
        </w:rPr>
        <w:t xml:space="preserve"> о выявлении оснований для признания многоквартирного дома аварийным и подлежащим реконструкции;</w:t>
      </w:r>
      <w:bookmarkStart w:id="2" w:name="l262"/>
      <w:bookmarkEnd w:id="2"/>
      <w:r w:rsidRPr="00F44F76">
        <w:rPr>
          <w:color w:val="000000"/>
        </w:rPr>
        <w:t> </w:t>
      </w:r>
    </w:p>
    <w:p w:rsidR="00F44F76" w:rsidRPr="00F44F76" w:rsidRDefault="00F44F76" w:rsidP="00F44F76">
      <w:pPr>
        <w:pStyle w:val="dt-p"/>
        <w:shd w:val="clear" w:color="auto" w:fill="FFFFFF"/>
        <w:spacing w:before="0" w:beforeAutospacing="0" w:after="300" w:afterAutospacing="0"/>
        <w:jc w:val="both"/>
        <w:textAlignment w:val="baseline"/>
        <w:rPr>
          <w:rStyle w:val="dt-r"/>
          <w:color w:val="808080"/>
        </w:rPr>
      </w:pPr>
      <w:r w:rsidRPr="00F44F76">
        <w:rPr>
          <w:color w:val="000000"/>
        </w:rPr>
        <w:t>- о выявлении оснований для признания многоквартирного дома аварийным и подлежащим сносу;</w:t>
      </w:r>
      <w:bookmarkStart w:id="3" w:name="l260"/>
      <w:bookmarkEnd w:id="3"/>
      <w:r w:rsidRPr="00F44F76">
        <w:rPr>
          <w:color w:val="000000"/>
        </w:rPr>
        <w:t> </w:t>
      </w:r>
    </w:p>
    <w:p w:rsidR="00F44F76" w:rsidRPr="00F44F76" w:rsidRDefault="00F44F76" w:rsidP="00F44F76">
      <w:pPr>
        <w:pStyle w:val="dt-p"/>
        <w:shd w:val="clear" w:color="auto" w:fill="FFFFFF"/>
        <w:spacing w:before="0" w:beforeAutospacing="0" w:after="300" w:afterAutospacing="0"/>
        <w:jc w:val="both"/>
        <w:textAlignment w:val="baseline"/>
        <w:rPr>
          <w:color w:val="000000"/>
        </w:rPr>
      </w:pPr>
      <w:r w:rsidRPr="00F44F76">
        <w:rPr>
          <w:rStyle w:val="dt-r"/>
          <w:color w:val="808080"/>
        </w:rPr>
        <w:t>-</w:t>
      </w:r>
      <w:r w:rsidRPr="00F44F76">
        <w:rPr>
          <w:color w:val="000000"/>
        </w:rPr>
        <w:t xml:space="preserve"> об отсутствии оснований для признания многоквартирного дома аварийным и подлежащим сносу или реконструкции. </w:t>
      </w:r>
    </w:p>
    <w:p w:rsidR="007B0925" w:rsidRDefault="007B0925" w:rsidP="007B0925">
      <w:pPr>
        <w:shd w:val="clear" w:color="auto" w:fill="FFFFFF"/>
        <w:jc w:val="both"/>
        <w:textAlignment w:val="baseline"/>
        <w:rPr>
          <w:b/>
          <w:bCs/>
          <w:color w:val="444444"/>
        </w:rPr>
      </w:pPr>
    </w:p>
    <w:p w:rsidR="00AF043D" w:rsidRPr="00DD1FB8" w:rsidRDefault="00AF043D" w:rsidP="007B0925">
      <w:pPr>
        <w:shd w:val="clear" w:color="auto" w:fill="FFFFFF"/>
        <w:ind w:left="2832" w:firstLine="708"/>
        <w:jc w:val="both"/>
        <w:textAlignment w:val="baseline"/>
        <w:rPr>
          <w:b/>
          <w:bCs/>
          <w:color w:val="444444"/>
        </w:rPr>
      </w:pPr>
      <w:r w:rsidRPr="00DD1FB8">
        <w:rPr>
          <w:b/>
          <w:bCs/>
          <w:color w:val="444444"/>
        </w:rPr>
        <w:t>III. Права Комиссии</w:t>
      </w:r>
    </w:p>
    <w:p w:rsidR="007B0925" w:rsidRDefault="007B0925" w:rsidP="007B0925">
      <w:pPr>
        <w:shd w:val="clear" w:color="auto" w:fill="FFFFFF"/>
        <w:ind w:firstLine="480"/>
        <w:jc w:val="both"/>
        <w:textAlignment w:val="baseline"/>
        <w:rPr>
          <w:color w:val="444444"/>
        </w:rPr>
      </w:pPr>
    </w:p>
    <w:p w:rsidR="00AF043D" w:rsidRPr="00DD1FB8" w:rsidRDefault="00AF043D" w:rsidP="007B0925">
      <w:pPr>
        <w:shd w:val="clear" w:color="auto" w:fill="FFFFFF"/>
        <w:ind w:firstLine="480"/>
        <w:jc w:val="both"/>
        <w:textAlignment w:val="baseline"/>
        <w:rPr>
          <w:color w:val="444444"/>
        </w:rPr>
      </w:pPr>
      <w:r w:rsidRPr="00DD1FB8">
        <w:rPr>
          <w:color w:val="444444"/>
        </w:rPr>
        <w:t>1. Для выполнения поставленных задач Комиссия имеет право: запрашивать в установленном порядке у организаций и должностных лиц необходимые для ее деятельности документы, материалы, информацию.</w:t>
      </w:r>
    </w:p>
    <w:p w:rsidR="00AF043D" w:rsidRPr="00DD1FB8" w:rsidRDefault="00AF043D" w:rsidP="00AF043D">
      <w:pPr>
        <w:shd w:val="clear" w:color="auto" w:fill="FFFFFF"/>
        <w:ind w:firstLine="480"/>
        <w:jc w:val="both"/>
        <w:textAlignment w:val="baseline"/>
        <w:rPr>
          <w:color w:val="444444"/>
        </w:rPr>
      </w:pPr>
      <w:r w:rsidRPr="00DD1FB8">
        <w:rPr>
          <w:color w:val="444444"/>
        </w:rPr>
        <w:t>2. Опрашивать жильцов и арендаторов с целью уточнения вопросов, необходимых для принятия комиссией окончательных решений.</w:t>
      </w:r>
    </w:p>
    <w:p w:rsidR="007B0925" w:rsidRDefault="007B0925" w:rsidP="007B0925">
      <w:pPr>
        <w:shd w:val="clear" w:color="auto" w:fill="FFFFFF"/>
        <w:spacing w:after="240"/>
        <w:jc w:val="both"/>
        <w:textAlignment w:val="baseline"/>
        <w:rPr>
          <w:b/>
          <w:bCs/>
          <w:color w:val="444444"/>
        </w:rPr>
      </w:pPr>
    </w:p>
    <w:p w:rsidR="00AF043D" w:rsidRPr="00DD1FB8" w:rsidRDefault="00A8750F" w:rsidP="007B0925">
      <w:pPr>
        <w:shd w:val="clear" w:color="auto" w:fill="FFFFFF"/>
        <w:spacing w:after="240"/>
        <w:ind w:left="2124" w:firstLine="708"/>
        <w:jc w:val="both"/>
        <w:textAlignment w:val="baseline"/>
        <w:rPr>
          <w:b/>
          <w:bCs/>
          <w:color w:val="444444"/>
        </w:rPr>
      </w:pPr>
      <w:r>
        <w:rPr>
          <w:b/>
          <w:bCs/>
          <w:color w:val="444444"/>
        </w:rPr>
        <w:t xml:space="preserve"> </w:t>
      </w:r>
      <w:r w:rsidR="00AF043D" w:rsidRPr="00DD1FB8">
        <w:rPr>
          <w:b/>
          <w:bCs/>
          <w:color w:val="444444"/>
        </w:rPr>
        <w:t>IV. Порядок работы Комиссии</w:t>
      </w:r>
    </w:p>
    <w:p w:rsidR="00AF043D" w:rsidRPr="00DD1FB8" w:rsidRDefault="00AF043D" w:rsidP="007B0925">
      <w:pPr>
        <w:shd w:val="clear" w:color="auto" w:fill="FFFFFF"/>
        <w:ind w:firstLine="480"/>
        <w:jc w:val="both"/>
        <w:textAlignment w:val="baseline"/>
        <w:rPr>
          <w:color w:val="444444"/>
        </w:rPr>
      </w:pPr>
      <w:r w:rsidRPr="00DD1FB8">
        <w:rPr>
          <w:color w:val="444444"/>
        </w:rPr>
        <w:t xml:space="preserve">1. </w:t>
      </w:r>
      <w:proofErr w:type="gramStart"/>
      <w:r w:rsidRPr="00DD1FB8">
        <w:rPr>
          <w:color w:val="444444"/>
        </w:rPr>
        <w:t>Комиссия рассматривает вопросы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на основании заявления собственника жилого помещения или заявления гражданина (нанимателя) либо на основании заключения органов, уполномоченных на проведение государственного контроля и надзора, по вопросам, отнесенным к их компетенции, либо на основании заключения экспертизы жилого помещения, проведенной в соответствии</w:t>
      </w:r>
      <w:proofErr w:type="gramEnd"/>
      <w:r w:rsidRPr="00DD1FB8">
        <w:rPr>
          <w:color w:val="444444"/>
        </w:rPr>
        <w:t xml:space="preserve"> </w:t>
      </w:r>
      <w:proofErr w:type="gramStart"/>
      <w:r w:rsidRPr="00DD1FB8">
        <w:rPr>
          <w:color w:val="444444"/>
        </w:rPr>
        <w:t>с </w:t>
      </w:r>
      <w:hyperlink r:id="rId11" w:history="1">
        <w:r w:rsidRPr="00F900FB">
          <w:rPr>
            <w:color w:val="000000" w:themeColor="text1"/>
            <w:u w:val="single"/>
          </w:rPr>
          <w:t>Постановлением Правительства Российской Федерации от 21.08.2019 N 1082</w:t>
        </w:r>
      </w:hyperlink>
      <w:r w:rsidRPr="00F900FB">
        <w:rPr>
          <w:color w:val="000000" w:themeColor="text1"/>
        </w:rPr>
        <w:t> </w:t>
      </w:r>
      <w:r w:rsidRPr="00DD1FB8">
        <w:rPr>
          <w:color w:val="444444"/>
        </w:rPr>
        <w:t>"Об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w:t>
      </w:r>
      <w:proofErr w:type="gramEnd"/>
      <w:r w:rsidRPr="00DD1FB8">
        <w:rPr>
          <w:color w:val="444444"/>
        </w:rPr>
        <w:t xml:space="preserve"> </w:t>
      </w:r>
      <w:proofErr w:type="gramStart"/>
      <w:r w:rsidRPr="00DD1FB8">
        <w:rPr>
          <w:color w:val="444444"/>
        </w:rPr>
        <w:t>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w:t>
      </w:r>
      <w:proofErr w:type="gramEnd"/>
      <w:r w:rsidRPr="00DD1FB8">
        <w:rPr>
          <w:color w:val="444444"/>
        </w:rPr>
        <w:t xml:space="preserve"> </w:t>
      </w:r>
      <w:proofErr w:type="gramStart"/>
      <w:r w:rsidRPr="00DD1FB8">
        <w:rPr>
          <w:color w:val="444444"/>
        </w:rPr>
        <w:t>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(при наличии)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w:t>
      </w:r>
      <w:proofErr w:type="gramEnd"/>
      <w:r w:rsidRPr="00DD1FB8">
        <w:rPr>
          <w:color w:val="444444"/>
        </w:rPr>
        <w:br/>
      </w:r>
      <w:r w:rsidR="007B0925">
        <w:rPr>
          <w:color w:val="444444"/>
        </w:rPr>
        <w:t xml:space="preserve">        </w:t>
      </w:r>
      <w:r w:rsidRPr="00DD1FB8">
        <w:rPr>
          <w:color w:val="444444"/>
        </w:rPr>
        <w:t>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абзацем первым настоящего пункта.</w:t>
      </w:r>
    </w:p>
    <w:p w:rsidR="00AF043D" w:rsidRPr="00DD1FB8" w:rsidRDefault="00AF043D" w:rsidP="00AF043D">
      <w:pPr>
        <w:shd w:val="clear" w:color="auto" w:fill="FFFFFF"/>
        <w:ind w:firstLine="480"/>
        <w:jc w:val="both"/>
        <w:textAlignment w:val="baseline"/>
        <w:rPr>
          <w:color w:val="444444"/>
        </w:rPr>
      </w:pPr>
      <w:r w:rsidRPr="00DD1FB8">
        <w:rPr>
          <w:color w:val="444444"/>
        </w:rPr>
        <w:t>2. Заседания Комиссии проводятся по мере необходимости.</w:t>
      </w:r>
    </w:p>
    <w:p w:rsidR="00AF043D" w:rsidRPr="00DD1FB8" w:rsidRDefault="00AF043D" w:rsidP="00AF043D">
      <w:pPr>
        <w:shd w:val="clear" w:color="auto" w:fill="FFFFFF"/>
        <w:ind w:firstLine="480"/>
        <w:jc w:val="both"/>
        <w:textAlignment w:val="baseline"/>
        <w:rPr>
          <w:color w:val="444444"/>
        </w:rPr>
      </w:pPr>
      <w:r w:rsidRPr="00DD1FB8">
        <w:rPr>
          <w:color w:val="444444"/>
        </w:rPr>
        <w:lastRenderedPageBreak/>
        <w:t>Заседания Комиссии проводит председатель Комиссии. В период отсутствия председателя Комиссии его обязанности исполняет заместитель председателя Комиссии. Заседание считается правомочным, если на нем присутствуют не менее половины его членов.</w:t>
      </w:r>
    </w:p>
    <w:p w:rsidR="00AF043D" w:rsidRPr="00DD1FB8" w:rsidRDefault="00AF043D" w:rsidP="00AF043D">
      <w:pPr>
        <w:shd w:val="clear" w:color="auto" w:fill="FFFFFF"/>
        <w:ind w:firstLine="480"/>
        <w:jc w:val="both"/>
        <w:textAlignment w:val="baseline"/>
        <w:rPr>
          <w:color w:val="444444"/>
        </w:rPr>
      </w:pPr>
      <w:r w:rsidRPr="00DD1FB8">
        <w:rPr>
          <w:color w:val="444444"/>
        </w:rPr>
        <w:t xml:space="preserve">3. </w:t>
      </w:r>
      <w:proofErr w:type="gramStart"/>
      <w:r w:rsidRPr="00DD1FB8">
        <w:rPr>
          <w:color w:val="444444"/>
        </w:rPr>
        <w:t>Комиссия рассматривает поступившее заявление собственника (нанимателя) или заключение органов уполномоченных на проведение государственного надзора (контроля) или заключение экспертизы жилого помещения, предусмотренные абзацем первым пункта 42 Постановления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w:t>
      </w:r>
      <w:proofErr w:type="gramEnd"/>
      <w:r w:rsidRPr="00DD1FB8">
        <w:rPr>
          <w:color w:val="444444"/>
        </w:rPr>
        <w:t xml:space="preserve"> </w:t>
      </w:r>
      <w:proofErr w:type="gramStart"/>
      <w:r w:rsidRPr="00DD1FB8">
        <w:rPr>
          <w:color w:val="444444"/>
        </w:rPr>
        <w:t>жилого дома садовым домом" (далее - Постановление),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пунктом 42 Постановления, - в течение 20 календарных дней с даты регистрации и</w:t>
      </w:r>
      <w:proofErr w:type="gramEnd"/>
      <w:r w:rsidRPr="00DD1FB8">
        <w:rPr>
          <w:color w:val="444444"/>
        </w:rPr>
        <w:t xml:space="preserve"> принимает решение (в виде заключения), указанное в пункте 47 Постановления, либо решение о проведении дополнительного обследования оцениваемого помещения.</w:t>
      </w:r>
    </w:p>
    <w:p w:rsidR="00AF043D" w:rsidRPr="00DD1FB8" w:rsidRDefault="00AF043D" w:rsidP="00AF043D">
      <w:pPr>
        <w:shd w:val="clear" w:color="auto" w:fill="FFFFFF"/>
        <w:ind w:firstLine="480"/>
        <w:jc w:val="both"/>
        <w:textAlignment w:val="baseline"/>
        <w:rPr>
          <w:color w:val="444444"/>
        </w:rPr>
      </w:pPr>
      <w:r w:rsidRPr="00DD1FB8">
        <w:rPr>
          <w:color w:val="444444"/>
        </w:rPr>
        <w:t>4. По результатам работы Комиссия принимает одно из решений, перечисленных в пункте 2 раздела II настоящего Положения</w:t>
      </w:r>
    </w:p>
    <w:p w:rsidR="00AF043D" w:rsidRPr="00DD1FB8" w:rsidRDefault="00AF043D" w:rsidP="00AF043D">
      <w:pPr>
        <w:shd w:val="clear" w:color="auto" w:fill="FFFFFF"/>
        <w:ind w:firstLine="480"/>
        <w:jc w:val="both"/>
        <w:textAlignment w:val="baseline"/>
        <w:rPr>
          <w:color w:val="444444"/>
        </w:rPr>
      </w:pPr>
      <w:r w:rsidRPr="00DD1FB8">
        <w:rPr>
          <w:color w:val="444444"/>
        </w:rP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AF043D" w:rsidRPr="00DD1FB8" w:rsidRDefault="00AF043D" w:rsidP="00AF043D">
      <w:pPr>
        <w:shd w:val="clear" w:color="auto" w:fill="FFFFFF"/>
        <w:ind w:firstLine="480"/>
        <w:jc w:val="both"/>
        <w:textAlignment w:val="baseline"/>
        <w:rPr>
          <w:color w:val="444444"/>
        </w:rPr>
      </w:pPr>
      <w:r w:rsidRPr="00DD1FB8">
        <w:rPr>
          <w:color w:val="444444"/>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7B7676" w:rsidRDefault="00AF043D" w:rsidP="00AF043D">
      <w:pPr>
        <w:shd w:val="clear" w:color="auto" w:fill="FFFFFF"/>
        <w:ind w:firstLine="480"/>
        <w:jc w:val="both"/>
        <w:textAlignment w:val="baseline"/>
        <w:rPr>
          <w:color w:val="444444"/>
        </w:rPr>
      </w:pPr>
      <w:r w:rsidRPr="00DD1FB8">
        <w:rPr>
          <w:color w:val="444444"/>
        </w:rPr>
        <w:t xml:space="preserve">5. </w:t>
      </w:r>
      <w:proofErr w:type="gramStart"/>
      <w:r w:rsidRPr="00DD1FB8">
        <w:rPr>
          <w:color w:val="444444"/>
        </w:rPr>
        <w:t xml:space="preserve">На основании полученного заключения </w:t>
      </w:r>
      <w:r w:rsidR="00F375A2">
        <w:rPr>
          <w:color w:val="444444"/>
        </w:rPr>
        <w:t>а</w:t>
      </w:r>
      <w:r w:rsidRPr="00DD1FB8">
        <w:rPr>
          <w:color w:val="444444"/>
        </w:rPr>
        <w:t xml:space="preserve">дминистрация </w:t>
      </w:r>
      <w:r w:rsidR="00F375A2">
        <w:rPr>
          <w:color w:val="444444"/>
        </w:rPr>
        <w:t xml:space="preserve">Муезерского городского поселения </w:t>
      </w:r>
      <w:r w:rsidRPr="00DD1FB8">
        <w:rPr>
          <w:color w:val="444444"/>
        </w:rPr>
        <w:t xml:space="preserve">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порядке решение, предусмотренное в пункте 2 раздела II настоящего Положения, и издает постановление с указанием о дальнейшем использовании помещения</w:t>
      </w:r>
      <w:proofErr w:type="gramEnd"/>
      <w:r w:rsidRPr="00DD1FB8">
        <w:rPr>
          <w:color w:val="444444"/>
        </w:rPr>
        <w:t xml:space="preserve">, </w:t>
      </w:r>
      <w:proofErr w:type="gramStart"/>
      <w:r w:rsidRPr="00DD1FB8">
        <w:rPr>
          <w:color w:val="444444"/>
        </w:rPr>
        <w:t>сроках</w:t>
      </w:r>
      <w:proofErr w:type="gramEnd"/>
      <w:r w:rsidRPr="00DD1FB8">
        <w:rPr>
          <w:color w:val="444444"/>
        </w:rPr>
        <w:t xml:space="preserve">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AF043D" w:rsidRPr="00DD1FB8" w:rsidRDefault="00AF043D" w:rsidP="00AF043D">
      <w:pPr>
        <w:shd w:val="clear" w:color="auto" w:fill="FFFFFF"/>
        <w:ind w:firstLine="480"/>
        <w:jc w:val="both"/>
        <w:textAlignment w:val="baseline"/>
        <w:rPr>
          <w:color w:val="444444"/>
        </w:rPr>
      </w:pPr>
      <w:r w:rsidRPr="00DD1FB8">
        <w:rPr>
          <w:color w:val="444444"/>
        </w:rPr>
        <w:t>6. Заключения Комиссии оформляются по форме, установленной</w:t>
      </w:r>
      <w:proofErr w:type="gramStart"/>
      <w:r w:rsidRPr="00DD1FB8">
        <w:rPr>
          <w:color w:val="444444"/>
        </w:rPr>
        <w:t> .</w:t>
      </w:r>
      <w:proofErr w:type="gramEnd"/>
      <w:r w:rsidR="00F900FB" w:rsidRPr="00F900FB">
        <w:t xml:space="preserve"> </w:t>
      </w:r>
      <w:hyperlink r:id="rId12" w:history="1">
        <w:r w:rsidR="00F900FB" w:rsidRPr="00F900FB">
          <w:rPr>
            <w:color w:val="000000" w:themeColor="text1"/>
            <w:u w:val="single"/>
          </w:rPr>
          <w:t>Постановлением Правительства Российской Федерации от 28.01.2006 г. N 47 "Об утверждении Положения о признании помещения жилым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hyperlink>
      <w:r w:rsidRPr="00DD1FB8">
        <w:rPr>
          <w:color w:val="444444"/>
        </w:rPr>
        <w:t xml:space="preserve"> Заключение составляется в трех экземплярах, которые подписываются всеми присутствующими членами Комиссии.</w:t>
      </w:r>
    </w:p>
    <w:p w:rsidR="007B7676" w:rsidRDefault="00AF043D" w:rsidP="00AF043D">
      <w:pPr>
        <w:shd w:val="clear" w:color="auto" w:fill="FFFFFF"/>
        <w:ind w:firstLine="480"/>
        <w:jc w:val="both"/>
        <w:textAlignment w:val="baseline"/>
        <w:rPr>
          <w:color w:val="444444"/>
        </w:rPr>
      </w:pPr>
      <w:r w:rsidRPr="00DD1FB8">
        <w:rPr>
          <w:color w:val="444444"/>
        </w:rPr>
        <w:t xml:space="preserve">7) Комиссия в 5-дневный срок направляет по одному экземпляру заключения собственнику жилья и заявителю, по чьей инициативе рассматривался вопрос, 3-й экземпляр остается для служебного использования в </w:t>
      </w:r>
      <w:r w:rsidR="007B7676">
        <w:rPr>
          <w:color w:val="444444"/>
        </w:rPr>
        <w:t>администрации Муезерского городского поселения.</w:t>
      </w:r>
    </w:p>
    <w:p w:rsidR="00AF043D" w:rsidRDefault="00AF043D" w:rsidP="00AF043D">
      <w:pPr>
        <w:shd w:val="clear" w:color="auto" w:fill="FFFFFF"/>
        <w:ind w:firstLine="480"/>
        <w:jc w:val="both"/>
        <w:textAlignment w:val="baseline"/>
        <w:rPr>
          <w:color w:val="444444"/>
        </w:rPr>
      </w:pPr>
      <w:r w:rsidRPr="00DD1FB8">
        <w:rPr>
          <w:color w:val="444444"/>
        </w:rPr>
        <w:t xml:space="preserve">8) Решение Комиссии может быть обжаловано в соответствии </w:t>
      </w:r>
      <w:r w:rsidR="007B7676">
        <w:rPr>
          <w:color w:val="444444"/>
        </w:rPr>
        <w:t>с действующим законодательством.</w:t>
      </w:r>
      <w:r w:rsidRPr="00DD1FB8">
        <w:rPr>
          <w:color w:val="444444"/>
        </w:rPr>
        <w:br/>
      </w:r>
    </w:p>
    <w:p w:rsidR="007B7676" w:rsidRDefault="007B7676" w:rsidP="00AF043D">
      <w:pPr>
        <w:shd w:val="clear" w:color="auto" w:fill="FFFFFF"/>
        <w:ind w:firstLine="480"/>
        <w:jc w:val="both"/>
        <w:textAlignment w:val="baseline"/>
        <w:rPr>
          <w:color w:val="444444"/>
        </w:rPr>
      </w:pPr>
    </w:p>
    <w:p w:rsidR="00160A10" w:rsidRDefault="00160A10" w:rsidP="00AF043D">
      <w:pPr>
        <w:shd w:val="clear" w:color="auto" w:fill="FFFFFF"/>
        <w:jc w:val="both"/>
        <w:textAlignment w:val="baseline"/>
        <w:rPr>
          <w:color w:val="444444"/>
        </w:rPr>
      </w:pPr>
    </w:p>
    <w:p w:rsidR="00AF043D" w:rsidRPr="00DD1FB8" w:rsidRDefault="007B7676" w:rsidP="009D000C">
      <w:pPr>
        <w:shd w:val="clear" w:color="auto" w:fill="FFFFFF"/>
        <w:spacing w:after="240"/>
        <w:ind w:left="5664"/>
        <w:jc w:val="both"/>
        <w:textAlignment w:val="baseline"/>
        <w:outlineLvl w:val="1"/>
        <w:rPr>
          <w:b/>
          <w:bCs/>
          <w:color w:val="444444"/>
        </w:rPr>
      </w:pPr>
      <w:r>
        <w:rPr>
          <w:b/>
          <w:bCs/>
          <w:color w:val="444444"/>
        </w:rPr>
        <w:t>П</w:t>
      </w:r>
      <w:r w:rsidR="00D50199">
        <w:rPr>
          <w:b/>
          <w:bCs/>
          <w:color w:val="444444"/>
        </w:rPr>
        <w:t xml:space="preserve">риложение </w:t>
      </w:r>
      <w:r w:rsidR="007F4D1D">
        <w:rPr>
          <w:b/>
          <w:bCs/>
          <w:color w:val="444444"/>
        </w:rPr>
        <w:t xml:space="preserve"> </w:t>
      </w:r>
      <w:r w:rsidR="00D50199">
        <w:rPr>
          <w:b/>
          <w:bCs/>
          <w:color w:val="444444"/>
        </w:rPr>
        <w:t>2</w:t>
      </w:r>
      <w:r w:rsidR="009A5F00">
        <w:rPr>
          <w:b/>
          <w:bCs/>
          <w:color w:val="444444"/>
        </w:rPr>
        <w:t xml:space="preserve"> к </w:t>
      </w:r>
      <w:r w:rsidR="00D50199">
        <w:rPr>
          <w:b/>
          <w:bCs/>
          <w:color w:val="444444"/>
        </w:rPr>
        <w:t>постановлению а</w:t>
      </w:r>
      <w:r w:rsidR="00AF043D" w:rsidRPr="00DD1FB8">
        <w:rPr>
          <w:b/>
          <w:bCs/>
          <w:color w:val="444444"/>
        </w:rPr>
        <w:t>дминистрации</w:t>
      </w:r>
      <w:r w:rsidR="00D50199">
        <w:rPr>
          <w:b/>
          <w:bCs/>
          <w:color w:val="444444"/>
        </w:rPr>
        <w:t xml:space="preserve"> Муезерского городского поселения</w:t>
      </w:r>
      <w:r w:rsidR="00AF043D" w:rsidRPr="00DD1FB8">
        <w:rPr>
          <w:b/>
          <w:bCs/>
          <w:color w:val="444444"/>
        </w:rPr>
        <w:t xml:space="preserve"> от </w:t>
      </w:r>
      <w:r w:rsidR="009A5F00">
        <w:rPr>
          <w:b/>
          <w:bCs/>
          <w:color w:val="444444"/>
        </w:rPr>
        <w:t xml:space="preserve"> </w:t>
      </w:r>
      <w:r w:rsidR="004A2AE9">
        <w:rPr>
          <w:b/>
          <w:bCs/>
          <w:color w:val="444444"/>
        </w:rPr>
        <w:t>28.10.</w:t>
      </w:r>
      <w:r w:rsidR="00AF043D" w:rsidRPr="00DD1FB8">
        <w:rPr>
          <w:b/>
          <w:bCs/>
          <w:color w:val="444444"/>
        </w:rPr>
        <w:t>202</w:t>
      </w:r>
      <w:r w:rsidR="004A2AE9">
        <w:rPr>
          <w:b/>
          <w:bCs/>
          <w:color w:val="444444"/>
        </w:rPr>
        <w:t>5</w:t>
      </w:r>
      <w:r w:rsidR="00D50199">
        <w:rPr>
          <w:b/>
          <w:bCs/>
          <w:color w:val="444444"/>
        </w:rPr>
        <w:t xml:space="preserve"> N 76</w:t>
      </w:r>
    </w:p>
    <w:p w:rsidR="00AF043D" w:rsidRPr="00DD1FB8" w:rsidRDefault="00AF043D" w:rsidP="00AF043D">
      <w:pPr>
        <w:shd w:val="clear" w:color="auto" w:fill="FFFFFF"/>
        <w:jc w:val="both"/>
        <w:textAlignment w:val="baseline"/>
        <w:rPr>
          <w:color w:val="444444"/>
        </w:rPr>
      </w:pPr>
      <w:r w:rsidRPr="00DD1FB8">
        <w:rPr>
          <w:color w:val="444444"/>
        </w:rPr>
        <w:t> </w:t>
      </w:r>
    </w:p>
    <w:p w:rsidR="00AF043D" w:rsidRPr="00DD1FB8" w:rsidRDefault="00AF043D" w:rsidP="001E1AE8">
      <w:pPr>
        <w:shd w:val="clear" w:color="auto" w:fill="FFFFFF"/>
        <w:spacing w:after="240"/>
        <w:jc w:val="center"/>
        <w:textAlignment w:val="baseline"/>
        <w:rPr>
          <w:b/>
          <w:bCs/>
          <w:color w:val="444444"/>
        </w:rPr>
      </w:pPr>
      <w:r w:rsidRPr="00DD1FB8">
        <w:rPr>
          <w:b/>
          <w:bCs/>
          <w:color w:val="444444"/>
        </w:rPr>
        <w:t>Состав межведомственной комиссии по рассмотрению вопросов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D50199">
        <w:rPr>
          <w:b/>
          <w:bCs/>
          <w:color w:val="444444"/>
        </w:rPr>
        <w:t>, садового дома жилым домом и жилого дома садовым домом</w:t>
      </w:r>
    </w:p>
    <w:p w:rsidR="00AF043D" w:rsidRPr="00DD1FB8" w:rsidRDefault="00AF043D" w:rsidP="00AF043D">
      <w:pPr>
        <w:shd w:val="clear" w:color="auto" w:fill="FFFFFF"/>
        <w:ind w:firstLine="480"/>
        <w:jc w:val="both"/>
        <w:textAlignment w:val="baseline"/>
        <w:rPr>
          <w:color w:val="444444"/>
        </w:rPr>
      </w:pPr>
    </w:p>
    <w:p w:rsidR="001E1AE8" w:rsidRPr="00DD1FB8" w:rsidRDefault="001E1AE8" w:rsidP="001E1AE8">
      <w:pPr>
        <w:shd w:val="clear" w:color="auto" w:fill="FFFFFF"/>
        <w:jc w:val="both"/>
        <w:textAlignment w:val="baseline"/>
        <w:rPr>
          <w:color w:val="444444"/>
        </w:rPr>
      </w:pPr>
    </w:p>
    <w:p w:rsidR="00672BFC" w:rsidRPr="00C57467" w:rsidRDefault="00672BFC" w:rsidP="00672BFC">
      <w:pPr>
        <w:pStyle w:val="a6"/>
        <w:ind w:left="0" w:right="-43" w:firstLine="480"/>
        <w:jc w:val="both"/>
        <w:rPr>
          <w:bCs/>
        </w:rPr>
      </w:pPr>
      <w:r>
        <w:rPr>
          <w:bCs/>
        </w:rPr>
        <w:t xml:space="preserve">   </w:t>
      </w:r>
      <w:r w:rsidRPr="00C57467">
        <w:rPr>
          <w:bCs/>
        </w:rPr>
        <w:t>- Смирнова Светлана Васильевна – И.о. Главы Муезерского городского поселения,</w:t>
      </w:r>
      <w:r>
        <w:rPr>
          <w:bCs/>
        </w:rPr>
        <w:t xml:space="preserve"> </w:t>
      </w:r>
      <w:r w:rsidRPr="00C57467">
        <w:rPr>
          <w:bCs/>
        </w:rPr>
        <w:t>председатель комиссии;</w:t>
      </w:r>
    </w:p>
    <w:p w:rsidR="00672BFC" w:rsidRPr="00C57467" w:rsidRDefault="00672BFC" w:rsidP="00672BFC">
      <w:pPr>
        <w:pStyle w:val="a6"/>
        <w:ind w:left="0" w:right="-43" w:firstLine="644"/>
        <w:jc w:val="both"/>
        <w:rPr>
          <w:bCs/>
        </w:rPr>
      </w:pPr>
      <w:r w:rsidRPr="00C57467">
        <w:rPr>
          <w:bCs/>
        </w:rPr>
        <w:t xml:space="preserve">- Фомина Инна Валерьевна </w:t>
      </w:r>
      <w:r>
        <w:rPr>
          <w:bCs/>
        </w:rPr>
        <w:t>-</w:t>
      </w:r>
      <w:r w:rsidRPr="00C57467">
        <w:rPr>
          <w:bCs/>
        </w:rPr>
        <w:t xml:space="preserve"> главный бухгалтер администрации Муезерского городского поселения, заместитель председателя комиссии;</w:t>
      </w:r>
    </w:p>
    <w:p w:rsidR="00672BFC" w:rsidRPr="00C57467" w:rsidRDefault="00672BFC" w:rsidP="00672BFC">
      <w:pPr>
        <w:pStyle w:val="a6"/>
        <w:ind w:left="0" w:right="-43" w:firstLine="644"/>
        <w:jc w:val="both"/>
        <w:rPr>
          <w:bCs/>
        </w:rPr>
      </w:pPr>
      <w:r w:rsidRPr="00C57467">
        <w:rPr>
          <w:bCs/>
        </w:rPr>
        <w:t xml:space="preserve">- Бондарева Наталья Алексеевна </w:t>
      </w:r>
      <w:r>
        <w:rPr>
          <w:bCs/>
        </w:rPr>
        <w:t>-</w:t>
      </w:r>
      <w:r w:rsidRPr="00C57467">
        <w:rPr>
          <w:bCs/>
        </w:rPr>
        <w:t xml:space="preserve"> специалист администрации Муезерского городского поселения, секретарь комиссии;</w:t>
      </w:r>
    </w:p>
    <w:p w:rsidR="00672BFC" w:rsidRPr="00C57467" w:rsidRDefault="00672BFC" w:rsidP="00672BFC">
      <w:pPr>
        <w:pStyle w:val="a6"/>
        <w:ind w:left="0" w:right="-43" w:firstLine="644"/>
        <w:jc w:val="both"/>
        <w:rPr>
          <w:bCs/>
        </w:rPr>
      </w:pPr>
      <w:r w:rsidRPr="00C57467">
        <w:rPr>
          <w:bCs/>
        </w:rPr>
        <w:t>Члены комиссии:</w:t>
      </w:r>
    </w:p>
    <w:p w:rsidR="00672BFC" w:rsidRPr="00C57467" w:rsidRDefault="00672BFC" w:rsidP="00672BFC">
      <w:pPr>
        <w:pStyle w:val="a6"/>
        <w:ind w:left="0" w:right="-43" w:firstLine="644"/>
        <w:jc w:val="both"/>
        <w:rPr>
          <w:bCs/>
        </w:rPr>
      </w:pPr>
      <w:r w:rsidRPr="00C57467">
        <w:rPr>
          <w:bCs/>
        </w:rPr>
        <w:t xml:space="preserve">- </w:t>
      </w:r>
      <w:proofErr w:type="spellStart"/>
      <w:r w:rsidRPr="00C57467">
        <w:rPr>
          <w:bCs/>
        </w:rPr>
        <w:t>Таенчук</w:t>
      </w:r>
      <w:proofErr w:type="spellEnd"/>
      <w:r w:rsidRPr="00C57467">
        <w:rPr>
          <w:bCs/>
        </w:rPr>
        <w:t xml:space="preserve"> Евгения Владимировна - специалист администрации Муезерского городского поселения;</w:t>
      </w:r>
    </w:p>
    <w:p w:rsidR="00672BFC" w:rsidRDefault="00672BFC" w:rsidP="00672BFC">
      <w:pPr>
        <w:pStyle w:val="a6"/>
        <w:ind w:left="0" w:right="-43" w:firstLine="644"/>
        <w:jc w:val="both"/>
        <w:rPr>
          <w:bCs/>
        </w:rPr>
      </w:pPr>
      <w:r w:rsidRPr="00C57467">
        <w:rPr>
          <w:bCs/>
        </w:rPr>
        <w:t xml:space="preserve">- </w:t>
      </w:r>
      <w:proofErr w:type="spellStart"/>
      <w:r w:rsidRPr="00C57467">
        <w:rPr>
          <w:bCs/>
        </w:rPr>
        <w:t>Хохлун</w:t>
      </w:r>
      <w:proofErr w:type="spellEnd"/>
      <w:r w:rsidRPr="00C57467">
        <w:rPr>
          <w:bCs/>
        </w:rPr>
        <w:t xml:space="preserve"> Инна Николаевна </w:t>
      </w:r>
      <w:r>
        <w:rPr>
          <w:bCs/>
        </w:rPr>
        <w:t>-</w:t>
      </w:r>
      <w:r w:rsidRPr="00C57467">
        <w:rPr>
          <w:bCs/>
        </w:rPr>
        <w:t xml:space="preserve"> директор МКУ «Благоустройство Му</w:t>
      </w:r>
      <w:r>
        <w:rPr>
          <w:bCs/>
        </w:rPr>
        <w:t>езерского городского поселения»;</w:t>
      </w:r>
    </w:p>
    <w:p w:rsidR="00672BFC" w:rsidRPr="006D1563" w:rsidRDefault="00672BFC" w:rsidP="00672BFC">
      <w:pPr>
        <w:ind w:firstLine="644"/>
        <w:jc w:val="both"/>
      </w:pPr>
      <w:r>
        <w:rPr>
          <w:bCs/>
        </w:rPr>
        <w:t xml:space="preserve">- Баскакова Светлана Александровна - </w:t>
      </w:r>
      <w:r>
        <w:t>начальник</w:t>
      </w:r>
      <w:r w:rsidRPr="007D64CD">
        <w:t xml:space="preserve"> территориального отдела Управления Федеральной службы по надзору в сфере защиты прав потребителей и благополучия человека по Республике Карелия в городе Костомукша, Муезерском, </w:t>
      </w:r>
      <w:proofErr w:type="spellStart"/>
      <w:r w:rsidRPr="007D64CD">
        <w:t>Калевальском</w:t>
      </w:r>
      <w:proofErr w:type="spellEnd"/>
      <w:r w:rsidRPr="007D64CD">
        <w:t xml:space="preserve">  районах</w:t>
      </w:r>
      <w:r>
        <w:t xml:space="preserve"> (по согласованию)</w:t>
      </w:r>
      <w:r w:rsidR="00566385">
        <w:t>.</w:t>
      </w:r>
    </w:p>
    <w:p w:rsidR="00AF043D" w:rsidRPr="00DD1FB8" w:rsidRDefault="00AF043D" w:rsidP="00566385">
      <w:pPr>
        <w:shd w:val="clear" w:color="auto" w:fill="FFFFFF"/>
        <w:ind w:firstLine="480"/>
        <w:jc w:val="both"/>
        <w:textAlignment w:val="baseline"/>
        <w:rPr>
          <w:color w:val="444444"/>
        </w:rPr>
      </w:pPr>
      <w:r w:rsidRPr="00DD1FB8">
        <w:rPr>
          <w:color w:val="444444"/>
        </w:rPr>
        <w:br/>
      </w:r>
      <w:r w:rsidRPr="00DD1FB8">
        <w:rPr>
          <w:color w:val="444444"/>
        </w:rPr>
        <w:br/>
      </w:r>
      <w:r w:rsidRPr="00DD1FB8">
        <w:rPr>
          <w:color w:val="444444"/>
        </w:rPr>
        <w:br/>
      </w:r>
    </w:p>
    <w:p w:rsidR="00AF043D" w:rsidRDefault="00AF043D" w:rsidP="00AF043D"/>
    <w:p w:rsidR="00B16345" w:rsidRPr="00C57467" w:rsidRDefault="00B16345" w:rsidP="00E41B2D">
      <w:pPr>
        <w:pStyle w:val="a3"/>
        <w:spacing w:before="0" w:beforeAutospacing="0" w:after="0" w:afterAutospacing="0"/>
        <w:ind w:right="-1"/>
        <w:jc w:val="both"/>
      </w:pPr>
    </w:p>
    <w:p w:rsidR="0055705A" w:rsidRDefault="0055705A" w:rsidP="00E41B2D">
      <w:pPr>
        <w:pStyle w:val="a3"/>
        <w:spacing w:before="0" w:beforeAutospacing="0" w:after="0" w:afterAutospacing="0"/>
        <w:ind w:right="-1"/>
        <w:jc w:val="both"/>
      </w:pPr>
    </w:p>
    <w:sectPr w:rsidR="0055705A" w:rsidSect="00972832">
      <w:pgSz w:w="11906" w:h="16838"/>
      <w:pgMar w:top="709" w:right="991"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47BF"/>
    <w:multiLevelType w:val="hybridMultilevel"/>
    <w:tmpl w:val="E2B0F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A7AB5"/>
    <w:multiLevelType w:val="hybridMultilevel"/>
    <w:tmpl w:val="57968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ED450B"/>
    <w:multiLevelType w:val="hybridMultilevel"/>
    <w:tmpl w:val="D874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B96516"/>
    <w:multiLevelType w:val="hybridMultilevel"/>
    <w:tmpl w:val="DDDCF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1F542E"/>
    <w:multiLevelType w:val="hybridMultilevel"/>
    <w:tmpl w:val="309AE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57303C"/>
    <w:multiLevelType w:val="hybridMultilevel"/>
    <w:tmpl w:val="BC083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C47497"/>
    <w:multiLevelType w:val="hybridMultilevel"/>
    <w:tmpl w:val="E2B0F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DA35EC"/>
    <w:multiLevelType w:val="hybridMultilevel"/>
    <w:tmpl w:val="A790D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5854E8"/>
    <w:multiLevelType w:val="hybridMultilevel"/>
    <w:tmpl w:val="E0DCF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706CFA"/>
    <w:multiLevelType w:val="hybridMultilevel"/>
    <w:tmpl w:val="2C8EA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5D348C"/>
    <w:multiLevelType w:val="hybridMultilevel"/>
    <w:tmpl w:val="E2B0F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A5468C"/>
    <w:multiLevelType w:val="hybridMultilevel"/>
    <w:tmpl w:val="1616C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121ACD"/>
    <w:multiLevelType w:val="hybridMultilevel"/>
    <w:tmpl w:val="7FE0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E80C4F"/>
    <w:multiLevelType w:val="hybridMultilevel"/>
    <w:tmpl w:val="995E5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850937"/>
    <w:multiLevelType w:val="hybridMultilevel"/>
    <w:tmpl w:val="3CE6A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FF030E"/>
    <w:multiLevelType w:val="hybridMultilevel"/>
    <w:tmpl w:val="C7488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BA7BDC"/>
    <w:multiLevelType w:val="hybridMultilevel"/>
    <w:tmpl w:val="8AC2B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AD7029"/>
    <w:multiLevelType w:val="hybridMultilevel"/>
    <w:tmpl w:val="1CD2E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E77122"/>
    <w:multiLevelType w:val="hybridMultilevel"/>
    <w:tmpl w:val="D66ED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E73926"/>
    <w:multiLevelType w:val="hybridMultilevel"/>
    <w:tmpl w:val="07C8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411147"/>
    <w:multiLevelType w:val="hybridMultilevel"/>
    <w:tmpl w:val="A2F03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686155"/>
    <w:multiLevelType w:val="hybridMultilevel"/>
    <w:tmpl w:val="5EF66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CC3379"/>
    <w:multiLevelType w:val="hybridMultilevel"/>
    <w:tmpl w:val="07C8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7F1CDC"/>
    <w:multiLevelType w:val="hybridMultilevel"/>
    <w:tmpl w:val="0846D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4A0BA2"/>
    <w:multiLevelType w:val="hybridMultilevel"/>
    <w:tmpl w:val="D8F00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9A6B01"/>
    <w:multiLevelType w:val="hybridMultilevel"/>
    <w:tmpl w:val="0150D63E"/>
    <w:lvl w:ilvl="0" w:tplc="3578BB7C">
      <w:start w:val="1"/>
      <w:numFmt w:val="decimal"/>
      <w:lvlText w:val="%1."/>
      <w:lvlJc w:val="left"/>
      <w:pPr>
        <w:ind w:left="885" w:hanging="405"/>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6">
    <w:nsid w:val="426908FC"/>
    <w:multiLevelType w:val="hybridMultilevel"/>
    <w:tmpl w:val="5F10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5D3C0F"/>
    <w:multiLevelType w:val="hybridMultilevel"/>
    <w:tmpl w:val="5FCEC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FF4869"/>
    <w:multiLevelType w:val="hybridMultilevel"/>
    <w:tmpl w:val="A3A2F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683436"/>
    <w:multiLevelType w:val="hybridMultilevel"/>
    <w:tmpl w:val="EF040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644EE5"/>
    <w:multiLevelType w:val="hybridMultilevel"/>
    <w:tmpl w:val="C818ED48"/>
    <w:lvl w:ilvl="0" w:tplc="D58E69A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BB7649"/>
    <w:multiLevelType w:val="hybridMultilevel"/>
    <w:tmpl w:val="8B42C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DA0912"/>
    <w:multiLevelType w:val="hybridMultilevel"/>
    <w:tmpl w:val="568E0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CE40D0A"/>
    <w:multiLevelType w:val="hybridMultilevel"/>
    <w:tmpl w:val="ABA2F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137410"/>
    <w:multiLevelType w:val="hybridMultilevel"/>
    <w:tmpl w:val="E820D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E8641CD"/>
    <w:multiLevelType w:val="hybridMultilevel"/>
    <w:tmpl w:val="C5A84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1502573"/>
    <w:multiLevelType w:val="hybridMultilevel"/>
    <w:tmpl w:val="DA58F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E17245"/>
    <w:multiLevelType w:val="hybridMultilevel"/>
    <w:tmpl w:val="3738E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26D55C9"/>
    <w:multiLevelType w:val="hybridMultilevel"/>
    <w:tmpl w:val="ED94E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4265DD"/>
    <w:multiLevelType w:val="hybridMultilevel"/>
    <w:tmpl w:val="7478A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6E711AB"/>
    <w:multiLevelType w:val="hybridMultilevel"/>
    <w:tmpl w:val="E4621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6FC5098"/>
    <w:multiLevelType w:val="hybridMultilevel"/>
    <w:tmpl w:val="970AD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B2F6A00"/>
    <w:multiLevelType w:val="hybridMultilevel"/>
    <w:tmpl w:val="5F746A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109704E"/>
    <w:multiLevelType w:val="hybridMultilevel"/>
    <w:tmpl w:val="3ACAC532"/>
    <w:lvl w:ilvl="0" w:tplc="AA9E062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7FA316F"/>
    <w:multiLevelType w:val="hybridMultilevel"/>
    <w:tmpl w:val="D4404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B765A20"/>
    <w:multiLevelType w:val="hybridMultilevel"/>
    <w:tmpl w:val="9A763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1B6C0C"/>
    <w:multiLevelType w:val="hybridMultilevel"/>
    <w:tmpl w:val="C8144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C66954"/>
    <w:multiLevelType w:val="hybridMultilevel"/>
    <w:tmpl w:val="D0500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7F60C4"/>
    <w:multiLevelType w:val="hybridMultilevel"/>
    <w:tmpl w:val="61881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8"/>
  </w:num>
  <w:num w:numId="3">
    <w:abstractNumId w:val="2"/>
  </w:num>
  <w:num w:numId="4">
    <w:abstractNumId w:val="30"/>
  </w:num>
  <w:num w:numId="5">
    <w:abstractNumId w:val="42"/>
  </w:num>
  <w:num w:numId="6">
    <w:abstractNumId w:val="28"/>
  </w:num>
  <w:num w:numId="7">
    <w:abstractNumId w:val="43"/>
  </w:num>
  <w:num w:numId="8">
    <w:abstractNumId w:val="3"/>
  </w:num>
  <w:num w:numId="9">
    <w:abstractNumId w:val="5"/>
  </w:num>
  <w:num w:numId="10">
    <w:abstractNumId w:val="14"/>
  </w:num>
  <w:num w:numId="11">
    <w:abstractNumId w:val="31"/>
  </w:num>
  <w:num w:numId="12">
    <w:abstractNumId w:val="32"/>
  </w:num>
  <w:num w:numId="13">
    <w:abstractNumId w:val="4"/>
  </w:num>
  <w:num w:numId="14">
    <w:abstractNumId w:val="48"/>
  </w:num>
  <w:num w:numId="15">
    <w:abstractNumId w:val="17"/>
  </w:num>
  <w:num w:numId="16">
    <w:abstractNumId w:val="1"/>
  </w:num>
  <w:num w:numId="17">
    <w:abstractNumId w:val="12"/>
  </w:num>
  <w:num w:numId="18">
    <w:abstractNumId w:val="20"/>
  </w:num>
  <w:num w:numId="19">
    <w:abstractNumId w:val="19"/>
  </w:num>
  <w:num w:numId="20">
    <w:abstractNumId w:val="22"/>
  </w:num>
  <w:num w:numId="21">
    <w:abstractNumId w:val="18"/>
  </w:num>
  <w:num w:numId="22">
    <w:abstractNumId w:val="0"/>
  </w:num>
  <w:num w:numId="23">
    <w:abstractNumId w:val="6"/>
  </w:num>
  <w:num w:numId="24">
    <w:abstractNumId w:val="10"/>
  </w:num>
  <w:num w:numId="25">
    <w:abstractNumId w:val="11"/>
  </w:num>
  <w:num w:numId="26">
    <w:abstractNumId w:val="21"/>
  </w:num>
  <w:num w:numId="27">
    <w:abstractNumId w:val="45"/>
  </w:num>
  <w:num w:numId="28">
    <w:abstractNumId w:val="39"/>
  </w:num>
  <w:num w:numId="29">
    <w:abstractNumId w:val="37"/>
  </w:num>
  <w:num w:numId="30">
    <w:abstractNumId w:val="23"/>
  </w:num>
  <w:num w:numId="31">
    <w:abstractNumId w:val="44"/>
  </w:num>
  <w:num w:numId="32">
    <w:abstractNumId w:val="27"/>
  </w:num>
  <w:num w:numId="33">
    <w:abstractNumId w:val="16"/>
  </w:num>
  <w:num w:numId="34">
    <w:abstractNumId w:val="40"/>
  </w:num>
  <w:num w:numId="35">
    <w:abstractNumId w:val="29"/>
  </w:num>
  <w:num w:numId="36">
    <w:abstractNumId w:val="26"/>
  </w:num>
  <w:num w:numId="37">
    <w:abstractNumId w:val="46"/>
  </w:num>
  <w:num w:numId="38">
    <w:abstractNumId w:val="33"/>
  </w:num>
  <w:num w:numId="39">
    <w:abstractNumId w:val="15"/>
  </w:num>
  <w:num w:numId="40">
    <w:abstractNumId w:val="24"/>
  </w:num>
  <w:num w:numId="41">
    <w:abstractNumId w:val="36"/>
  </w:num>
  <w:num w:numId="42">
    <w:abstractNumId w:val="35"/>
  </w:num>
  <w:num w:numId="43">
    <w:abstractNumId w:val="9"/>
  </w:num>
  <w:num w:numId="44">
    <w:abstractNumId w:val="34"/>
  </w:num>
  <w:num w:numId="45">
    <w:abstractNumId w:val="13"/>
  </w:num>
  <w:num w:numId="46">
    <w:abstractNumId w:val="47"/>
  </w:num>
  <w:num w:numId="47">
    <w:abstractNumId w:val="38"/>
  </w:num>
  <w:num w:numId="48">
    <w:abstractNumId w:val="7"/>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compat/>
  <w:rsids>
    <w:rsidRoot w:val="006D35FF"/>
    <w:rsid w:val="00006A2E"/>
    <w:rsid w:val="000263D2"/>
    <w:rsid w:val="00091F30"/>
    <w:rsid w:val="00095776"/>
    <w:rsid w:val="00097E51"/>
    <w:rsid w:val="000A0FCE"/>
    <w:rsid w:val="000A227E"/>
    <w:rsid w:val="000C5144"/>
    <w:rsid w:val="00116A71"/>
    <w:rsid w:val="00145741"/>
    <w:rsid w:val="0015169E"/>
    <w:rsid w:val="00151D53"/>
    <w:rsid w:val="00160A10"/>
    <w:rsid w:val="001713D3"/>
    <w:rsid w:val="00175176"/>
    <w:rsid w:val="00182738"/>
    <w:rsid w:val="001914F7"/>
    <w:rsid w:val="001E1AE8"/>
    <w:rsid w:val="0021720C"/>
    <w:rsid w:val="00224C9B"/>
    <w:rsid w:val="0024009B"/>
    <w:rsid w:val="00246A8A"/>
    <w:rsid w:val="00257A37"/>
    <w:rsid w:val="0027013E"/>
    <w:rsid w:val="002B0B1D"/>
    <w:rsid w:val="002C0DE4"/>
    <w:rsid w:val="002E1972"/>
    <w:rsid w:val="00311E1D"/>
    <w:rsid w:val="00313417"/>
    <w:rsid w:val="00314217"/>
    <w:rsid w:val="00334ADF"/>
    <w:rsid w:val="0035118A"/>
    <w:rsid w:val="00356F5C"/>
    <w:rsid w:val="00392939"/>
    <w:rsid w:val="00393582"/>
    <w:rsid w:val="003A14A6"/>
    <w:rsid w:val="003A6436"/>
    <w:rsid w:val="003C22FE"/>
    <w:rsid w:val="003C722C"/>
    <w:rsid w:val="00412D85"/>
    <w:rsid w:val="00415924"/>
    <w:rsid w:val="004870B7"/>
    <w:rsid w:val="004A2AE9"/>
    <w:rsid w:val="0051052E"/>
    <w:rsid w:val="0051270A"/>
    <w:rsid w:val="0055705A"/>
    <w:rsid w:val="00566385"/>
    <w:rsid w:val="005A2EBA"/>
    <w:rsid w:val="005B1CC5"/>
    <w:rsid w:val="005B7FB9"/>
    <w:rsid w:val="005C2770"/>
    <w:rsid w:val="005C44B3"/>
    <w:rsid w:val="005D58B3"/>
    <w:rsid w:val="005D6262"/>
    <w:rsid w:val="005E055B"/>
    <w:rsid w:val="005E21D5"/>
    <w:rsid w:val="005F4B67"/>
    <w:rsid w:val="0060248D"/>
    <w:rsid w:val="006207E0"/>
    <w:rsid w:val="00624FBB"/>
    <w:rsid w:val="00630A66"/>
    <w:rsid w:val="00635479"/>
    <w:rsid w:val="006415CE"/>
    <w:rsid w:val="006708A9"/>
    <w:rsid w:val="00672030"/>
    <w:rsid w:val="00672BFC"/>
    <w:rsid w:val="006A088A"/>
    <w:rsid w:val="006D35FF"/>
    <w:rsid w:val="006D392A"/>
    <w:rsid w:val="006D7738"/>
    <w:rsid w:val="006E2BF3"/>
    <w:rsid w:val="006E556E"/>
    <w:rsid w:val="00737C4F"/>
    <w:rsid w:val="00743768"/>
    <w:rsid w:val="00796BE0"/>
    <w:rsid w:val="007A1E62"/>
    <w:rsid w:val="007B0925"/>
    <w:rsid w:val="007B7676"/>
    <w:rsid w:val="007C39C6"/>
    <w:rsid w:val="007E28D4"/>
    <w:rsid w:val="007E3DA7"/>
    <w:rsid w:val="007F2819"/>
    <w:rsid w:val="007F4D1D"/>
    <w:rsid w:val="00801CFE"/>
    <w:rsid w:val="008345E7"/>
    <w:rsid w:val="00862193"/>
    <w:rsid w:val="008A6C1E"/>
    <w:rsid w:val="008B07D6"/>
    <w:rsid w:val="0090706C"/>
    <w:rsid w:val="0092057B"/>
    <w:rsid w:val="00923E00"/>
    <w:rsid w:val="00932D8C"/>
    <w:rsid w:val="00951353"/>
    <w:rsid w:val="009531AF"/>
    <w:rsid w:val="00972832"/>
    <w:rsid w:val="009838B4"/>
    <w:rsid w:val="009A5F00"/>
    <w:rsid w:val="009D000C"/>
    <w:rsid w:val="009F1B2A"/>
    <w:rsid w:val="00A16693"/>
    <w:rsid w:val="00A42C11"/>
    <w:rsid w:val="00A8750F"/>
    <w:rsid w:val="00AA1ECC"/>
    <w:rsid w:val="00AA6658"/>
    <w:rsid w:val="00AA6A05"/>
    <w:rsid w:val="00AF043D"/>
    <w:rsid w:val="00AF1FD5"/>
    <w:rsid w:val="00B06CBD"/>
    <w:rsid w:val="00B13193"/>
    <w:rsid w:val="00B15D25"/>
    <w:rsid w:val="00B16345"/>
    <w:rsid w:val="00B33612"/>
    <w:rsid w:val="00B370AD"/>
    <w:rsid w:val="00B95E84"/>
    <w:rsid w:val="00BE42C7"/>
    <w:rsid w:val="00BF368F"/>
    <w:rsid w:val="00C05925"/>
    <w:rsid w:val="00C06018"/>
    <w:rsid w:val="00C1194F"/>
    <w:rsid w:val="00C43A20"/>
    <w:rsid w:val="00C43BF8"/>
    <w:rsid w:val="00C45228"/>
    <w:rsid w:val="00C57467"/>
    <w:rsid w:val="00C731EE"/>
    <w:rsid w:val="00C950DB"/>
    <w:rsid w:val="00C9552E"/>
    <w:rsid w:val="00CA4E52"/>
    <w:rsid w:val="00CD57D3"/>
    <w:rsid w:val="00CF214D"/>
    <w:rsid w:val="00D11A84"/>
    <w:rsid w:val="00D17E26"/>
    <w:rsid w:val="00D20A6B"/>
    <w:rsid w:val="00D275ED"/>
    <w:rsid w:val="00D46C57"/>
    <w:rsid w:val="00D50199"/>
    <w:rsid w:val="00D55536"/>
    <w:rsid w:val="00D83791"/>
    <w:rsid w:val="00D933C1"/>
    <w:rsid w:val="00D956F4"/>
    <w:rsid w:val="00DB05AF"/>
    <w:rsid w:val="00DB4750"/>
    <w:rsid w:val="00DB579F"/>
    <w:rsid w:val="00DB78CA"/>
    <w:rsid w:val="00DC1681"/>
    <w:rsid w:val="00DD5D10"/>
    <w:rsid w:val="00DE328D"/>
    <w:rsid w:val="00E41B2D"/>
    <w:rsid w:val="00E61C00"/>
    <w:rsid w:val="00E64A0C"/>
    <w:rsid w:val="00E70BEB"/>
    <w:rsid w:val="00E9675C"/>
    <w:rsid w:val="00EA5112"/>
    <w:rsid w:val="00ED4C8D"/>
    <w:rsid w:val="00EE2127"/>
    <w:rsid w:val="00EF0B5A"/>
    <w:rsid w:val="00F10C86"/>
    <w:rsid w:val="00F36AFF"/>
    <w:rsid w:val="00F37065"/>
    <w:rsid w:val="00F375A2"/>
    <w:rsid w:val="00F43954"/>
    <w:rsid w:val="00F44A4F"/>
    <w:rsid w:val="00F44F76"/>
    <w:rsid w:val="00F820E5"/>
    <w:rsid w:val="00F84DC6"/>
    <w:rsid w:val="00F900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4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
    <w:link w:val="a3"/>
    <w:uiPriority w:val="99"/>
    <w:locked/>
    <w:rsid w:val="006D35FF"/>
    <w:rPr>
      <w:rFonts w:ascii="Times New Roman" w:eastAsia="Times New Roman" w:hAnsi="Times New Roman" w:cs="Times New Roman"/>
      <w:sz w:val="24"/>
      <w:szCs w:val="24"/>
      <w:lang w:eastAsia="ru-RU"/>
    </w:rPr>
  </w:style>
  <w:style w:type="paragraph" w:styleId="a3">
    <w:name w:val="Normal (Web)"/>
    <w:aliases w:val="Обычный (веб) Знак,Обычный (Web) Знак,Обычный (Web) Знак Знак Знак Знак Знак,Обычный (Web) Знак Знак Знак,Обычный (Web) Знак Знак Знак Знак"/>
    <w:basedOn w:val="a"/>
    <w:link w:val="1"/>
    <w:uiPriority w:val="99"/>
    <w:unhideWhenUsed/>
    <w:qFormat/>
    <w:rsid w:val="006D35FF"/>
    <w:pPr>
      <w:spacing w:before="100" w:beforeAutospacing="1" w:after="100" w:afterAutospacing="1"/>
    </w:pPr>
  </w:style>
  <w:style w:type="paragraph" w:styleId="a4">
    <w:name w:val="Balloon Text"/>
    <w:basedOn w:val="a"/>
    <w:link w:val="a5"/>
    <w:uiPriority w:val="99"/>
    <w:semiHidden/>
    <w:unhideWhenUsed/>
    <w:rsid w:val="00224C9B"/>
    <w:rPr>
      <w:rFonts w:ascii="Segoe UI" w:hAnsi="Segoe UI" w:cs="Segoe UI"/>
      <w:sz w:val="18"/>
      <w:szCs w:val="18"/>
    </w:rPr>
  </w:style>
  <w:style w:type="character" w:customStyle="1" w:styleId="a5">
    <w:name w:val="Текст выноски Знак"/>
    <w:basedOn w:val="a0"/>
    <w:link w:val="a4"/>
    <w:uiPriority w:val="99"/>
    <w:semiHidden/>
    <w:rsid w:val="00224C9B"/>
    <w:rPr>
      <w:rFonts w:ascii="Segoe UI" w:eastAsia="Times New Roman" w:hAnsi="Segoe UI" w:cs="Segoe UI"/>
      <w:sz w:val="18"/>
      <w:szCs w:val="18"/>
      <w:lang w:eastAsia="ru-RU"/>
    </w:rPr>
  </w:style>
  <w:style w:type="paragraph" w:styleId="a6">
    <w:name w:val="List Paragraph"/>
    <w:basedOn w:val="a"/>
    <w:uiPriority w:val="34"/>
    <w:qFormat/>
    <w:rsid w:val="009F1B2A"/>
    <w:pPr>
      <w:ind w:left="720"/>
      <w:contextualSpacing/>
    </w:pPr>
  </w:style>
  <w:style w:type="table" w:styleId="a7">
    <w:name w:val="Table Grid"/>
    <w:basedOn w:val="a1"/>
    <w:uiPriority w:val="59"/>
    <w:rsid w:val="005E0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F44F76"/>
    <w:pPr>
      <w:spacing w:before="100" w:beforeAutospacing="1" w:after="100" w:afterAutospacing="1"/>
    </w:pPr>
  </w:style>
  <w:style w:type="character" w:customStyle="1" w:styleId="dt-r">
    <w:name w:val="dt-r"/>
    <w:basedOn w:val="a0"/>
    <w:rsid w:val="00F44F76"/>
  </w:style>
  <w:style w:type="character" w:styleId="a8">
    <w:name w:val="Hyperlink"/>
    <w:basedOn w:val="a0"/>
    <w:uiPriority w:val="99"/>
    <w:semiHidden/>
    <w:unhideWhenUsed/>
    <w:rsid w:val="00F44F76"/>
    <w:rPr>
      <w:color w:val="0000FF"/>
      <w:u w:val="single"/>
    </w:rPr>
  </w:style>
</w:styles>
</file>

<file path=word/webSettings.xml><?xml version="1.0" encoding="utf-8"?>
<w:webSettings xmlns:r="http://schemas.openxmlformats.org/officeDocument/2006/relationships" xmlns:w="http://schemas.openxmlformats.org/wordprocessingml/2006/main">
  <w:divs>
    <w:div w:id="126238701">
      <w:bodyDiv w:val="1"/>
      <w:marLeft w:val="0"/>
      <w:marRight w:val="0"/>
      <w:marTop w:val="0"/>
      <w:marBottom w:val="0"/>
      <w:divBdr>
        <w:top w:val="none" w:sz="0" w:space="0" w:color="auto"/>
        <w:left w:val="none" w:sz="0" w:space="0" w:color="auto"/>
        <w:bottom w:val="none" w:sz="0" w:space="0" w:color="auto"/>
        <w:right w:val="none" w:sz="0" w:space="0" w:color="auto"/>
      </w:divBdr>
      <w:divsChild>
        <w:div w:id="1658731001">
          <w:marLeft w:val="0"/>
          <w:marRight w:val="0"/>
          <w:marTop w:val="0"/>
          <w:marBottom w:val="0"/>
          <w:divBdr>
            <w:top w:val="none" w:sz="0" w:space="0" w:color="auto"/>
            <w:left w:val="none" w:sz="0" w:space="0" w:color="auto"/>
            <w:bottom w:val="none" w:sz="0" w:space="0" w:color="auto"/>
            <w:right w:val="none" w:sz="0" w:space="0" w:color="auto"/>
          </w:divBdr>
          <w:divsChild>
            <w:div w:id="1006174627">
              <w:marLeft w:val="178"/>
              <w:marRight w:val="178"/>
              <w:marTop w:val="0"/>
              <w:marBottom w:val="0"/>
              <w:divBdr>
                <w:top w:val="none" w:sz="0" w:space="0" w:color="auto"/>
                <w:left w:val="none" w:sz="0" w:space="0" w:color="auto"/>
                <w:bottom w:val="none" w:sz="0" w:space="0" w:color="auto"/>
                <w:right w:val="none" w:sz="0" w:space="0" w:color="auto"/>
              </w:divBdr>
              <w:divsChild>
                <w:div w:id="598803571">
                  <w:marLeft w:val="0"/>
                  <w:marRight w:val="0"/>
                  <w:marTop w:val="0"/>
                  <w:marBottom w:val="0"/>
                  <w:divBdr>
                    <w:top w:val="none" w:sz="0" w:space="0" w:color="auto"/>
                    <w:left w:val="none" w:sz="0" w:space="0" w:color="auto"/>
                    <w:bottom w:val="none" w:sz="0" w:space="0" w:color="auto"/>
                    <w:right w:val="none" w:sz="0" w:space="0" w:color="auto"/>
                  </w:divBdr>
                  <w:divsChild>
                    <w:div w:id="2001763137">
                      <w:marLeft w:val="0"/>
                      <w:marRight w:val="0"/>
                      <w:marTop w:val="0"/>
                      <w:marBottom w:val="0"/>
                      <w:divBdr>
                        <w:top w:val="none" w:sz="0" w:space="0" w:color="auto"/>
                        <w:left w:val="none" w:sz="0" w:space="0" w:color="auto"/>
                        <w:bottom w:val="none" w:sz="0" w:space="0" w:color="auto"/>
                        <w:right w:val="none" w:sz="0" w:space="0" w:color="auto"/>
                      </w:divBdr>
                      <w:divsChild>
                        <w:div w:id="1805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7325">
          <w:marLeft w:val="0"/>
          <w:marRight w:val="0"/>
          <w:marTop w:val="0"/>
          <w:marBottom w:val="0"/>
          <w:divBdr>
            <w:top w:val="none" w:sz="0" w:space="0" w:color="auto"/>
            <w:left w:val="none" w:sz="0" w:space="0" w:color="auto"/>
            <w:bottom w:val="none" w:sz="0" w:space="0" w:color="auto"/>
            <w:right w:val="none" w:sz="0" w:space="0" w:color="auto"/>
          </w:divBdr>
          <w:divsChild>
            <w:div w:id="2121797609">
              <w:marLeft w:val="0"/>
              <w:marRight w:val="0"/>
              <w:marTop w:val="0"/>
              <w:marBottom w:val="0"/>
              <w:divBdr>
                <w:top w:val="none" w:sz="0" w:space="0" w:color="auto"/>
                <w:left w:val="none" w:sz="0" w:space="0" w:color="auto"/>
                <w:bottom w:val="none" w:sz="0" w:space="0" w:color="auto"/>
                <w:right w:val="none" w:sz="0" w:space="0" w:color="auto"/>
              </w:divBdr>
              <w:divsChild>
                <w:div w:id="1090930419">
                  <w:marLeft w:val="0"/>
                  <w:marRight w:val="0"/>
                  <w:marTop w:val="0"/>
                  <w:marBottom w:val="0"/>
                  <w:divBdr>
                    <w:top w:val="none" w:sz="0" w:space="0" w:color="auto"/>
                    <w:left w:val="none" w:sz="0" w:space="0" w:color="auto"/>
                    <w:bottom w:val="none" w:sz="0" w:space="0" w:color="auto"/>
                    <w:right w:val="none" w:sz="0" w:space="0" w:color="auto"/>
                  </w:divBdr>
                  <w:divsChild>
                    <w:div w:id="716272269">
                      <w:marLeft w:val="-178"/>
                      <w:marRight w:val="-391"/>
                      <w:marTop w:val="0"/>
                      <w:marBottom w:val="0"/>
                      <w:divBdr>
                        <w:top w:val="none" w:sz="0" w:space="0" w:color="auto"/>
                        <w:left w:val="none" w:sz="0" w:space="0" w:color="auto"/>
                        <w:bottom w:val="none" w:sz="0" w:space="0" w:color="auto"/>
                        <w:right w:val="none" w:sz="0" w:space="0" w:color="auto"/>
                      </w:divBdr>
                      <w:divsChild>
                        <w:div w:id="872838670">
                          <w:marLeft w:val="-178"/>
                          <w:marRight w:val="-391"/>
                          <w:marTop w:val="0"/>
                          <w:marBottom w:val="0"/>
                          <w:divBdr>
                            <w:top w:val="none" w:sz="0" w:space="0" w:color="auto"/>
                            <w:left w:val="none" w:sz="0" w:space="0" w:color="auto"/>
                            <w:bottom w:val="none" w:sz="0" w:space="0" w:color="auto"/>
                            <w:right w:val="none" w:sz="0" w:space="0" w:color="auto"/>
                          </w:divBdr>
                          <w:divsChild>
                            <w:div w:id="775322724">
                              <w:marLeft w:val="-178"/>
                              <w:marRight w:val="-39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519873">
      <w:bodyDiv w:val="1"/>
      <w:marLeft w:val="0"/>
      <w:marRight w:val="0"/>
      <w:marTop w:val="0"/>
      <w:marBottom w:val="0"/>
      <w:divBdr>
        <w:top w:val="none" w:sz="0" w:space="0" w:color="auto"/>
        <w:left w:val="none" w:sz="0" w:space="0" w:color="auto"/>
        <w:bottom w:val="none" w:sz="0" w:space="0" w:color="auto"/>
        <w:right w:val="none" w:sz="0" w:space="0" w:color="auto"/>
      </w:divBdr>
    </w:div>
    <w:div w:id="829103648">
      <w:bodyDiv w:val="1"/>
      <w:marLeft w:val="0"/>
      <w:marRight w:val="0"/>
      <w:marTop w:val="0"/>
      <w:marBottom w:val="0"/>
      <w:divBdr>
        <w:top w:val="none" w:sz="0" w:space="0" w:color="auto"/>
        <w:left w:val="none" w:sz="0" w:space="0" w:color="auto"/>
        <w:bottom w:val="none" w:sz="0" w:space="0" w:color="auto"/>
        <w:right w:val="none" w:sz="0" w:space="0" w:color="auto"/>
      </w:divBdr>
    </w:div>
    <w:div w:id="13421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6628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cntd.ru/document/901876063" TargetMode="External"/><Relationship Id="rId12" Type="http://schemas.openxmlformats.org/officeDocument/2006/relationships/hyperlink" Target="https://docs.cntd.ru/document/9019662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901919946" TargetMode="External"/><Relationship Id="rId11" Type="http://schemas.openxmlformats.org/officeDocument/2006/relationships/hyperlink" Target="https://docs.cntd.ru/document/561083745" TargetMode="External"/><Relationship Id="rId5" Type="http://schemas.openxmlformats.org/officeDocument/2006/relationships/webSettings" Target="webSettings.xml"/><Relationship Id="rId10" Type="http://schemas.openxmlformats.org/officeDocument/2006/relationships/hyperlink" Target="https://docs.cntd.ru/document/901966282" TargetMode="External"/><Relationship Id="rId4" Type="http://schemas.openxmlformats.org/officeDocument/2006/relationships/settings" Target="settings.xml"/><Relationship Id="rId9" Type="http://schemas.openxmlformats.org/officeDocument/2006/relationships/hyperlink" Target="https://docs.cntd.ru/document/90191994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B08DB-E9AB-4F1D-8781-9C4F35BB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1959</Words>
  <Characters>11168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807480</cp:lastModifiedBy>
  <cp:revision>45</cp:revision>
  <cp:lastPrinted>2024-10-04T12:02:00Z</cp:lastPrinted>
  <dcterms:created xsi:type="dcterms:W3CDTF">2025-11-24T08:08:00Z</dcterms:created>
  <dcterms:modified xsi:type="dcterms:W3CDTF">2025-11-25T09:13:00Z</dcterms:modified>
</cp:coreProperties>
</file>